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4E" w:rsidRDefault="005C0C4E" w:rsidP="005C0C4E">
      <w:pPr>
        <w:spacing w:line="200" w:lineRule="exact"/>
        <w:rPr>
          <w:rFonts w:cs="Times New Roman"/>
          <w:szCs w:val="24"/>
        </w:rPr>
      </w:pPr>
      <w:bookmarkStart w:id="0" w:name="_GoBack"/>
      <w:bookmarkEnd w:id="0"/>
      <w:r>
        <w:rPr>
          <w:noProof/>
        </w:rPr>
        <w:drawing>
          <wp:anchor distT="0" distB="0" distL="114300" distR="114300" simplePos="0" relativeHeight="251656704" behindDoc="1" locked="0" layoutInCell="1" allowOverlap="1">
            <wp:simplePos x="0" y="0"/>
            <wp:positionH relativeFrom="page">
              <wp:posOffset>719455</wp:posOffset>
            </wp:positionH>
            <wp:positionV relativeFrom="page">
              <wp:posOffset>719455</wp:posOffset>
            </wp:positionV>
            <wp:extent cx="6170295" cy="3124200"/>
            <wp:effectExtent l="0" t="0" r="190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0295" cy="3124200"/>
                    </a:xfrm>
                    <a:prstGeom prst="rect">
                      <a:avLst/>
                    </a:prstGeom>
                    <a:noFill/>
                  </pic:spPr>
                </pic:pic>
              </a:graphicData>
            </a:graphic>
            <wp14:sizeRelH relativeFrom="page">
              <wp14:pctWidth>0</wp14:pctWidth>
            </wp14:sizeRelH>
            <wp14:sizeRelV relativeFrom="page">
              <wp14:pctHeight>0</wp14:pctHeight>
            </wp14:sizeRelV>
          </wp:anchor>
        </w:drawing>
      </w:r>
      <w:bookmarkStart w:id="1" w:name="page1"/>
      <w:bookmarkEnd w:id="1"/>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74" w:lineRule="exact"/>
        <w:rPr>
          <w:rFonts w:cs="Times New Roman"/>
          <w:szCs w:val="24"/>
        </w:rPr>
      </w:pPr>
    </w:p>
    <w:p w:rsidR="005C0C4E" w:rsidRDefault="005C0C4E" w:rsidP="005C0C4E">
      <w:pPr>
        <w:spacing w:line="0" w:lineRule="atLeast"/>
        <w:ind w:left="760"/>
        <w:rPr>
          <w:rFonts w:cs="Times New Roman"/>
          <w:b/>
          <w:sz w:val="56"/>
          <w:szCs w:val="56"/>
        </w:rPr>
      </w:pPr>
      <w:r>
        <w:rPr>
          <w:rFonts w:cs="Times New Roman"/>
          <w:b/>
          <w:sz w:val="56"/>
          <w:szCs w:val="56"/>
        </w:rPr>
        <w:t>Příloha ŠVP</w:t>
      </w:r>
    </w:p>
    <w:p w:rsidR="005C0C4E" w:rsidRDefault="005C0C4E" w:rsidP="005C0C4E">
      <w:pPr>
        <w:spacing w:line="0" w:lineRule="atLeast"/>
        <w:ind w:left="760"/>
        <w:rPr>
          <w:rFonts w:cs="Times New Roman"/>
          <w:b/>
          <w:sz w:val="56"/>
          <w:szCs w:val="56"/>
        </w:rPr>
      </w:pPr>
      <w:r>
        <w:rPr>
          <w:rFonts w:cs="Times New Roman"/>
          <w:b/>
          <w:sz w:val="56"/>
          <w:szCs w:val="56"/>
        </w:rPr>
        <w:t>„Přes duhový most za vzděláním“</w:t>
      </w:r>
    </w:p>
    <w:p w:rsidR="005C0C4E" w:rsidRDefault="005C0C4E" w:rsidP="005C0C4E">
      <w:pPr>
        <w:spacing w:line="0" w:lineRule="atLeast"/>
        <w:ind w:left="760"/>
        <w:jc w:val="center"/>
        <w:rPr>
          <w:rFonts w:cs="Times New Roman"/>
          <w:b/>
          <w:sz w:val="56"/>
          <w:szCs w:val="56"/>
        </w:rPr>
      </w:pPr>
      <w:r>
        <w:rPr>
          <w:rFonts w:cs="Times New Roman"/>
          <w:b/>
          <w:sz w:val="56"/>
          <w:szCs w:val="56"/>
        </w:rPr>
        <w:t xml:space="preserve"> pro Montessori třídy</w:t>
      </w:r>
    </w:p>
    <w:p w:rsidR="005C0C4E" w:rsidRDefault="005C0C4E" w:rsidP="005C0C4E">
      <w:pPr>
        <w:spacing w:line="200" w:lineRule="exact"/>
        <w:rPr>
          <w:rFonts w:cs="Times New Roman"/>
          <w:b/>
          <w:sz w:val="56"/>
          <w:szCs w:val="56"/>
        </w:rPr>
      </w:pPr>
    </w:p>
    <w:p w:rsidR="005C0C4E" w:rsidRDefault="005C0C4E" w:rsidP="005C0C4E">
      <w:pPr>
        <w:spacing w:line="200" w:lineRule="exact"/>
        <w:rPr>
          <w:rFonts w:cs="Times New Roman"/>
          <w:b/>
          <w:sz w:val="56"/>
          <w:szCs w:val="56"/>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302" w:lineRule="exact"/>
        <w:rPr>
          <w:rFonts w:cs="Times New Roman"/>
          <w:szCs w:val="24"/>
        </w:rPr>
      </w:pPr>
    </w:p>
    <w:p w:rsidR="005C0C4E" w:rsidRDefault="005C0C4E" w:rsidP="005C0C4E">
      <w:pPr>
        <w:spacing w:line="0" w:lineRule="atLeast"/>
        <w:ind w:left="220"/>
        <w:jc w:val="center"/>
        <w:rPr>
          <w:rFonts w:cs="Times New Roman"/>
          <w:sz w:val="44"/>
          <w:szCs w:val="44"/>
        </w:rPr>
      </w:pPr>
      <w:r>
        <w:rPr>
          <w:rFonts w:cs="Times New Roman"/>
          <w:sz w:val="44"/>
          <w:szCs w:val="44"/>
        </w:rPr>
        <w:lastRenderedPageBreak/>
        <w:t>Školní vzdělávací program pro základní vzdělávání - Montessori</w:t>
      </w:r>
    </w:p>
    <w:p w:rsidR="005C0C4E" w:rsidRDefault="005C0C4E" w:rsidP="005C0C4E">
      <w:pPr>
        <w:spacing w:line="200" w:lineRule="exact"/>
        <w:rPr>
          <w:rFonts w:cs="Times New Roman"/>
          <w:sz w:val="44"/>
          <w:szCs w:val="44"/>
        </w:rPr>
      </w:pPr>
    </w:p>
    <w:p w:rsidR="005C0C4E" w:rsidRDefault="005C0C4E" w:rsidP="005C0C4E">
      <w:pPr>
        <w:spacing w:line="200" w:lineRule="exact"/>
        <w:rPr>
          <w:rFonts w:cs="Times New Roman"/>
          <w:sz w:val="44"/>
          <w:szCs w:val="44"/>
        </w:rPr>
      </w:pPr>
    </w:p>
    <w:p w:rsidR="005C0C4E" w:rsidRDefault="005C0C4E" w:rsidP="005C0C4E">
      <w:pPr>
        <w:spacing w:line="200" w:lineRule="exact"/>
        <w:rPr>
          <w:rFonts w:cs="Times New Roman"/>
          <w:szCs w:val="24"/>
        </w:rPr>
      </w:pPr>
    </w:p>
    <w:p w:rsidR="005C0C4E" w:rsidRDefault="00543933" w:rsidP="005C0C4E">
      <w:pPr>
        <w:spacing w:line="200" w:lineRule="exact"/>
        <w:rPr>
          <w:rFonts w:cs="Times New Roman"/>
          <w:szCs w:val="24"/>
        </w:rPr>
      </w:pPr>
      <w:r>
        <w:rPr>
          <w:noProof/>
        </w:rPr>
        <w:drawing>
          <wp:anchor distT="0" distB="0" distL="114300" distR="114300" simplePos="0" relativeHeight="251657728" behindDoc="1" locked="0" layoutInCell="1" allowOverlap="1" wp14:anchorId="4700C3BC" wp14:editId="0361E682">
            <wp:simplePos x="0" y="0"/>
            <wp:positionH relativeFrom="column">
              <wp:posOffset>50165</wp:posOffset>
            </wp:positionH>
            <wp:positionV relativeFrom="paragraph">
              <wp:posOffset>151130</wp:posOffset>
            </wp:positionV>
            <wp:extent cx="3203575" cy="13792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3575" cy="1379220"/>
                    </a:xfrm>
                    <a:prstGeom prst="rect">
                      <a:avLst/>
                    </a:prstGeom>
                    <a:noFill/>
                  </pic:spPr>
                </pic:pic>
              </a:graphicData>
            </a:graphic>
            <wp14:sizeRelH relativeFrom="page">
              <wp14:pctWidth>0</wp14:pctWidth>
            </wp14:sizeRelH>
            <wp14:sizeRelV relativeFrom="page">
              <wp14:pctHeight>0</wp14:pctHeight>
            </wp14:sizeRelV>
          </wp:anchor>
        </w:drawing>
      </w: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371" w:lineRule="exact"/>
        <w:rPr>
          <w:rFonts w:cs="Times New Roman"/>
          <w:szCs w:val="24"/>
        </w:rPr>
      </w:pPr>
    </w:p>
    <w:p w:rsidR="00543933" w:rsidRDefault="00543933" w:rsidP="005C0C4E">
      <w:pPr>
        <w:spacing w:line="0" w:lineRule="atLeast"/>
        <w:rPr>
          <w:rFonts w:cs="Times New Roman"/>
          <w:szCs w:val="24"/>
        </w:rPr>
      </w:pPr>
    </w:p>
    <w:p w:rsidR="00543933" w:rsidRDefault="00543933" w:rsidP="005C0C4E">
      <w:pPr>
        <w:spacing w:line="0" w:lineRule="atLeast"/>
        <w:rPr>
          <w:rFonts w:cs="Times New Roman"/>
          <w:szCs w:val="24"/>
        </w:rPr>
      </w:pPr>
    </w:p>
    <w:p w:rsidR="00543933" w:rsidRDefault="00543933" w:rsidP="005C0C4E">
      <w:pPr>
        <w:spacing w:line="0" w:lineRule="atLeast"/>
        <w:rPr>
          <w:rFonts w:cs="Times New Roman"/>
          <w:szCs w:val="24"/>
        </w:rPr>
      </w:pPr>
    </w:p>
    <w:p w:rsidR="00543933" w:rsidRDefault="00543933" w:rsidP="005C0C4E">
      <w:pPr>
        <w:spacing w:line="0" w:lineRule="atLeast"/>
        <w:rPr>
          <w:rFonts w:cs="Times New Roman"/>
          <w:szCs w:val="24"/>
        </w:rPr>
      </w:pPr>
    </w:p>
    <w:p w:rsidR="005C0C4E" w:rsidRDefault="005C0C4E" w:rsidP="005C0C4E">
      <w:pPr>
        <w:spacing w:line="0" w:lineRule="atLeast"/>
        <w:rPr>
          <w:rFonts w:cs="Times New Roman"/>
          <w:szCs w:val="24"/>
        </w:rPr>
      </w:pPr>
      <w:r>
        <w:rPr>
          <w:rFonts w:cs="Times New Roman"/>
          <w:szCs w:val="24"/>
        </w:rPr>
        <w:t>Základní škola Prachatice, Národní 1018</w:t>
      </w:r>
    </w:p>
    <w:p w:rsidR="005C0C4E" w:rsidRDefault="005C0C4E" w:rsidP="005C0C4E">
      <w:pPr>
        <w:rPr>
          <w:rFonts w:cs="Times New Roman"/>
          <w:szCs w:val="24"/>
        </w:rPr>
        <w:sectPr w:rsidR="005C0C4E" w:rsidSect="00DA051C">
          <w:footerReference w:type="default" r:id="rId10"/>
          <w:pgSz w:w="11900" w:h="16838"/>
          <w:pgMar w:top="1417" w:right="1417" w:bottom="1417" w:left="1417" w:header="0" w:footer="0" w:gutter="0"/>
          <w:cols w:space="708"/>
          <w:docGrid w:linePitch="326"/>
        </w:sectPr>
      </w:pPr>
    </w:p>
    <w:p w:rsidR="005C0C4E" w:rsidRDefault="005C0C4E" w:rsidP="005C0C4E">
      <w:pPr>
        <w:spacing w:line="200" w:lineRule="exact"/>
        <w:rPr>
          <w:rFonts w:cs="Times New Roman"/>
          <w:szCs w:val="24"/>
        </w:rPr>
      </w:pPr>
    </w:p>
    <w:p w:rsidR="005C0C4E" w:rsidRDefault="005C0C4E" w:rsidP="005C0C4E">
      <w:pPr>
        <w:spacing w:line="41" w:lineRule="exact"/>
        <w:rPr>
          <w:rFonts w:cs="Times New Roman"/>
          <w:szCs w:val="24"/>
        </w:rPr>
      </w:pPr>
    </w:p>
    <w:p w:rsidR="005C0C4E" w:rsidRPr="00AA592B" w:rsidRDefault="005C0C4E" w:rsidP="005C0C4E">
      <w:pPr>
        <w:spacing w:line="200" w:lineRule="exact"/>
        <w:rPr>
          <w:rFonts w:cs="Times New Roman"/>
          <w:szCs w:val="24"/>
        </w:rPr>
      </w:pPr>
      <w:bookmarkStart w:id="2" w:name="page3"/>
      <w:bookmarkEnd w:id="2"/>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16" w:lineRule="exact"/>
        <w:rPr>
          <w:rFonts w:cs="Times New Roman"/>
          <w:szCs w:val="24"/>
        </w:rPr>
      </w:pPr>
    </w:p>
    <w:p w:rsidR="00F074A7" w:rsidRDefault="00F074A7">
      <w:pPr>
        <w:spacing w:before="0" w:after="160" w:line="259" w:lineRule="auto"/>
        <w:jc w:val="left"/>
        <w:rPr>
          <w:rFonts w:cs="Times New Roman"/>
          <w:szCs w:val="24"/>
        </w:rPr>
      </w:pPr>
      <w:r>
        <w:rPr>
          <w:rFonts w:cs="Times New Roman"/>
          <w:szCs w:val="24"/>
        </w:rPr>
        <w:br w:type="page"/>
      </w:r>
    </w:p>
    <w:p w:rsidR="00DA051C" w:rsidRPr="00981AF1" w:rsidRDefault="00DA051C">
      <w:pPr>
        <w:pStyle w:val="Obsah1"/>
        <w:tabs>
          <w:tab w:val="right" w:leader="dot" w:pos="9056"/>
        </w:tabs>
        <w:rPr>
          <w:rFonts w:cs="Times New Roman"/>
          <w:szCs w:val="24"/>
        </w:rPr>
      </w:pPr>
      <w:r w:rsidRPr="00981AF1">
        <w:rPr>
          <w:rFonts w:cs="Times New Roman"/>
          <w:szCs w:val="24"/>
        </w:rPr>
        <w:lastRenderedPageBreak/>
        <w:t>OBSAH</w:t>
      </w:r>
    </w:p>
    <w:p w:rsidR="00543933" w:rsidRPr="00981AF1" w:rsidRDefault="00735402">
      <w:pPr>
        <w:pStyle w:val="Obsah1"/>
        <w:tabs>
          <w:tab w:val="left" w:pos="440"/>
          <w:tab w:val="right" w:leader="dot" w:pos="9056"/>
        </w:tabs>
        <w:rPr>
          <w:rFonts w:eastAsiaTheme="minorEastAsia" w:cs="Times New Roman"/>
          <w:noProof/>
          <w:sz w:val="22"/>
          <w:szCs w:val="22"/>
        </w:rPr>
      </w:pPr>
      <w:r w:rsidRPr="00981AF1">
        <w:rPr>
          <w:rFonts w:cs="Times New Roman"/>
          <w:szCs w:val="24"/>
        </w:rPr>
        <w:fldChar w:fldCharType="begin"/>
      </w:r>
      <w:r w:rsidRPr="00981AF1">
        <w:rPr>
          <w:rFonts w:cs="Times New Roman"/>
          <w:szCs w:val="24"/>
        </w:rPr>
        <w:instrText xml:space="preserve"> TOC \o "1-3" \h \z \u </w:instrText>
      </w:r>
      <w:r w:rsidRPr="00981AF1">
        <w:rPr>
          <w:rFonts w:cs="Times New Roman"/>
          <w:szCs w:val="24"/>
        </w:rPr>
        <w:fldChar w:fldCharType="separate"/>
      </w:r>
      <w:hyperlink w:anchor="_Toc520749664" w:history="1">
        <w:r w:rsidR="00543933" w:rsidRPr="00981AF1">
          <w:rPr>
            <w:rStyle w:val="Hypertextovodkaz"/>
            <w:rFonts w:cs="Times New Roman"/>
            <w:noProof/>
          </w:rPr>
          <w:t>I.</w:t>
        </w:r>
        <w:r w:rsidR="00543933" w:rsidRPr="00981AF1">
          <w:rPr>
            <w:rFonts w:eastAsiaTheme="minorEastAsia" w:cs="Times New Roman"/>
            <w:noProof/>
            <w:sz w:val="22"/>
            <w:szCs w:val="22"/>
          </w:rPr>
          <w:tab/>
        </w:r>
        <w:r w:rsidR="00543933" w:rsidRPr="00981AF1">
          <w:rPr>
            <w:rStyle w:val="Hypertextovodkaz"/>
            <w:rFonts w:cs="Times New Roman"/>
            <w:noProof/>
          </w:rPr>
          <w:t>Charakteristika školy s důrazem na Montessori třídy</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_Toc520749664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7</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65" w:history="1">
        <w:r w:rsidR="00543933" w:rsidRPr="00981AF1">
          <w:rPr>
            <w:rStyle w:val="Hypertextovodkaz"/>
            <w:rFonts w:cs="Times New Roman"/>
            <w:noProof/>
          </w:rPr>
          <w:t>I.1 Složení Montessori tříd</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_Toc520749665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8</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66" w:history="1">
        <w:r w:rsidR="00543933" w:rsidRPr="00981AF1">
          <w:rPr>
            <w:rStyle w:val="Hypertextovodkaz"/>
            <w:rFonts w:cs="Times New Roman"/>
            <w:noProof/>
          </w:rPr>
          <w:t>I.2 Charakteristika pedagogického sboru v Montessori třídách</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_Toc520749666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8</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67" w:history="1">
        <w:r w:rsidR="00543933" w:rsidRPr="00981AF1">
          <w:rPr>
            <w:rStyle w:val="Hypertextovodkaz"/>
            <w:rFonts w:cs="Times New Roman"/>
            <w:noProof/>
          </w:rPr>
          <w:t>I.3 Charakteristika žáků</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_Toc520749667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9</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68" w:history="1">
        <w:r w:rsidR="00543933" w:rsidRPr="00981AF1">
          <w:rPr>
            <w:rStyle w:val="Hypertextovodkaz"/>
            <w:rFonts w:cs="Times New Roman"/>
            <w:noProof/>
          </w:rPr>
          <w:t>I.4 Spolupráce s rodiči a jinými subjekty</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_Toc520749668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10</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69" w:history="1">
        <w:r w:rsidR="00543933" w:rsidRPr="00981AF1">
          <w:rPr>
            <w:rStyle w:val="Hypertextovodkaz"/>
            <w:rFonts w:cs="Times New Roman"/>
            <w:noProof/>
          </w:rPr>
          <w:t>I.5 Dlouhodobé projekty, mezinárodní spolupráce</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_Toc520749669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11</w:t>
        </w:r>
        <w:r w:rsidR="00543933" w:rsidRPr="00981AF1">
          <w:rPr>
            <w:rFonts w:cs="Times New Roman"/>
            <w:noProof/>
            <w:webHidden/>
          </w:rPr>
          <w:fldChar w:fldCharType="end"/>
        </w:r>
      </w:hyperlink>
    </w:p>
    <w:p w:rsidR="00543933" w:rsidRPr="00981AF1" w:rsidRDefault="006E02D0">
      <w:pPr>
        <w:pStyle w:val="Obsah1"/>
        <w:tabs>
          <w:tab w:val="left" w:pos="660"/>
          <w:tab w:val="right" w:leader="dot" w:pos="9056"/>
        </w:tabs>
        <w:rPr>
          <w:rFonts w:eastAsiaTheme="minorEastAsia" w:cs="Times New Roman"/>
          <w:noProof/>
          <w:sz w:val="22"/>
          <w:szCs w:val="22"/>
        </w:rPr>
      </w:pPr>
      <w:hyperlink w:anchor="_Toc520749670" w:history="1">
        <w:r w:rsidR="00543933" w:rsidRPr="00981AF1">
          <w:rPr>
            <w:rStyle w:val="Hypertextovodkaz"/>
            <w:rFonts w:cs="Times New Roman"/>
            <w:noProof/>
          </w:rPr>
          <w:t>II.</w:t>
        </w:r>
        <w:r w:rsidR="00543933" w:rsidRPr="00981AF1">
          <w:rPr>
            <w:rFonts w:eastAsiaTheme="minorEastAsia" w:cs="Times New Roman"/>
            <w:noProof/>
            <w:sz w:val="22"/>
            <w:szCs w:val="22"/>
          </w:rPr>
          <w:tab/>
        </w:r>
        <w:r w:rsidR="00543933" w:rsidRPr="00981AF1">
          <w:rPr>
            <w:rStyle w:val="Hypertextovodkaz"/>
            <w:rFonts w:cs="Times New Roman"/>
            <w:noProof/>
          </w:rPr>
          <w:t>Charakteristika školního vzdělávacího programu</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_Toc520749670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12</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71" w:history="1">
        <w:r w:rsidR="00543933" w:rsidRPr="00981AF1">
          <w:rPr>
            <w:rStyle w:val="Hypertextovodkaz"/>
            <w:rFonts w:cs="Times New Roman"/>
            <w:noProof/>
          </w:rPr>
          <w:t>II.1 Profil absolventa</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_Toc520749671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13</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72" w:history="1">
        <w:r w:rsidR="00543933" w:rsidRPr="00981AF1">
          <w:rPr>
            <w:rStyle w:val="Hypertextovodkaz"/>
            <w:rFonts w:cs="Times New Roman"/>
            <w:noProof/>
          </w:rPr>
          <w:t>II.2 Vysvětlení názvu švp – „Přes duhový most ke vzdělání</w:t>
        </w:r>
        <w:r w:rsidR="003F3156" w:rsidRPr="00981AF1">
          <w:rPr>
            <w:rStyle w:val="Hypertextovodkaz"/>
            <w:rFonts w:cs="Times New Roman"/>
            <w:noProof/>
          </w:rPr>
          <w:t>m</w:t>
        </w:r>
        <w:r w:rsidR="00543933" w:rsidRPr="00981AF1">
          <w:rPr>
            <w:rStyle w:val="Hypertextovodkaz"/>
            <w:rFonts w:cs="Times New Roman"/>
            <w:noProof/>
          </w:rPr>
          <w:t>“ v kontextu  Montessori  tříd</w:t>
        </w:r>
        <w:r w:rsidR="00543933" w:rsidRPr="00981AF1">
          <w:rPr>
            <w:rFonts w:cs="Times New Roman"/>
            <w:noProof/>
            <w:webHidden/>
          </w:rPr>
          <w:fldChar w:fldCharType="begin"/>
        </w:r>
        <w:r w:rsidR="00543933" w:rsidRPr="00981AF1">
          <w:rPr>
            <w:rFonts w:cs="Times New Roman"/>
            <w:noProof/>
            <w:webHidden/>
          </w:rPr>
          <w:instrText xml:space="preserve"> PAGEREF _Toc520749672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13</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73" w:history="1">
        <w:r w:rsidR="00543933" w:rsidRPr="00981AF1">
          <w:rPr>
            <w:rStyle w:val="Hypertextovodkaz"/>
            <w:rFonts w:cs="Times New Roman"/>
            <w:noProof/>
          </w:rPr>
          <w:t>II.3 Zaměření Montessori tříd</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_Toc520749673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14</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74" w:history="1">
        <w:r w:rsidR="00543933" w:rsidRPr="00981AF1">
          <w:rPr>
            <w:rStyle w:val="Hypertextovodkaz"/>
            <w:rFonts w:cs="Times New Roman"/>
            <w:noProof/>
          </w:rPr>
          <w:t>II. 4 Výchovné a vzdělávací strategie pro rozvoj klíčových kompetencí žáků se zaměřením na Montessori  třídy</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_Toc520749674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15</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75" w:history="1">
        <w:r w:rsidR="00543933" w:rsidRPr="00981AF1">
          <w:rPr>
            <w:rStyle w:val="Hypertextovodkaz"/>
            <w:rFonts w:cs="Times New Roman"/>
            <w:noProof/>
          </w:rPr>
          <w:t>II.5 Začlenění průřezových témat v Montessori třídách</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_Toc520749675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24</w:t>
        </w:r>
        <w:r w:rsidR="00543933" w:rsidRPr="00981AF1">
          <w:rPr>
            <w:rFonts w:cs="Times New Roman"/>
            <w:noProof/>
            <w:webHidden/>
          </w:rPr>
          <w:fldChar w:fldCharType="end"/>
        </w:r>
      </w:hyperlink>
    </w:p>
    <w:p w:rsidR="00543933" w:rsidRPr="00981AF1" w:rsidRDefault="006E02D0">
      <w:pPr>
        <w:pStyle w:val="Obsah1"/>
        <w:tabs>
          <w:tab w:val="left" w:pos="660"/>
          <w:tab w:val="right" w:leader="dot" w:pos="9056"/>
        </w:tabs>
        <w:rPr>
          <w:rFonts w:eastAsiaTheme="minorEastAsia" w:cs="Times New Roman"/>
          <w:noProof/>
          <w:sz w:val="22"/>
          <w:szCs w:val="22"/>
        </w:rPr>
      </w:pPr>
      <w:hyperlink w:anchor="_Toc520749676" w:history="1">
        <w:r w:rsidR="00543933" w:rsidRPr="00981AF1">
          <w:rPr>
            <w:rStyle w:val="Hypertextovodkaz"/>
            <w:rFonts w:cs="Times New Roman"/>
            <w:noProof/>
          </w:rPr>
          <w:t>III.</w:t>
        </w:r>
        <w:r w:rsidR="00543933" w:rsidRPr="00981AF1">
          <w:rPr>
            <w:rFonts w:eastAsiaTheme="minorEastAsia" w:cs="Times New Roman"/>
            <w:noProof/>
            <w:sz w:val="22"/>
            <w:szCs w:val="22"/>
          </w:rPr>
          <w:tab/>
        </w:r>
        <w:r w:rsidR="00543933" w:rsidRPr="00981AF1">
          <w:rPr>
            <w:rStyle w:val="Hypertextovodkaz"/>
            <w:rFonts w:cs="Times New Roman"/>
            <w:noProof/>
          </w:rPr>
          <w:t>Hodnocení výsledků vzdělávání žáků v Montessori třídách</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_Toc520749676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31</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77" w:history="1">
        <w:r w:rsidR="00543933" w:rsidRPr="00981AF1">
          <w:rPr>
            <w:rStyle w:val="Hypertextovodkaz"/>
            <w:rFonts w:cs="Times New Roman"/>
            <w:noProof/>
          </w:rPr>
          <w:t>III.1 Zásady hodnocení průběhu a výsledků vzdělávání a chování ve škole a na akcích pořádaných školou</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_Toc520749677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32</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78" w:history="1">
        <w:r w:rsidR="00543933" w:rsidRPr="00981AF1">
          <w:rPr>
            <w:rStyle w:val="Hypertextovodkaz"/>
            <w:rFonts w:cs="Times New Roman"/>
            <w:noProof/>
          </w:rPr>
          <w:t>III.2 Způsob získávání podkladů pro hodnocení v Montessori třídách</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_Toc520749678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33</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79" w:history="1">
        <w:r w:rsidR="00543933" w:rsidRPr="00981AF1">
          <w:rPr>
            <w:rStyle w:val="Hypertextovodkaz"/>
            <w:rFonts w:cs="Times New Roman"/>
            <w:noProof/>
          </w:rPr>
          <w:t>III.3 Zásady a pravidla pro sebehodnocení žáků</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_Toc520749679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35</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80" w:history="1">
        <w:r w:rsidR="00543933" w:rsidRPr="00981AF1">
          <w:rPr>
            <w:rStyle w:val="Hypertextovodkaz"/>
            <w:rFonts w:cs="Times New Roman"/>
            <w:noProof/>
          </w:rPr>
          <w:t>III.4 Hodnocení vzdělávacích předmětů</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_Toc520749680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35</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81" w:history="1">
        <w:r w:rsidR="00543933" w:rsidRPr="00981AF1">
          <w:rPr>
            <w:rStyle w:val="Hypertextovodkaz"/>
            <w:rFonts w:cs="Times New Roman"/>
            <w:noProof/>
          </w:rPr>
          <w:t>III.5 Výchovná opatření pro žáky z Montessori tříd</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_Toc520749681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37</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82" w:history="1">
        <w:r w:rsidR="00543933" w:rsidRPr="00981AF1">
          <w:rPr>
            <w:rStyle w:val="Hypertextovodkaz"/>
            <w:rFonts w:cs="Times New Roman"/>
            <w:noProof/>
          </w:rPr>
          <w:t>III.6 Kritéria a ukazatele pro jednotlivé stupně hodnocení chování</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_Toc520749682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38</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83" w:history="1">
        <w:r w:rsidR="00543933" w:rsidRPr="00981AF1">
          <w:rPr>
            <w:rStyle w:val="Hypertextovodkaz"/>
            <w:rFonts w:cs="Times New Roman"/>
            <w:noProof/>
          </w:rPr>
          <w:t>III.7 Hodnocení celkového prospěchu</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_Toc520749683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39</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84" w:history="1">
        <w:r w:rsidR="00543933" w:rsidRPr="00981AF1">
          <w:rPr>
            <w:rStyle w:val="Hypertextovodkaz"/>
            <w:rFonts w:cs="Times New Roman"/>
            <w:noProof/>
          </w:rPr>
          <w:t>III.8 Způsob hodnocení žáků se speciálními vzdělávacími potřebami – viz tatáž kapitola pro klasické třídy</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_Toc520749684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39</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85" w:history="1">
        <w:r w:rsidR="00543933" w:rsidRPr="00981AF1">
          <w:rPr>
            <w:rStyle w:val="Hypertextovodkaz"/>
            <w:rFonts w:cs="Times New Roman"/>
            <w:noProof/>
          </w:rPr>
          <w:t>III.9 Opravné a komisionální zkoušky – viz tatáž kapitola pro klasické třídy</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_Toc520749685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39</w:t>
        </w:r>
        <w:r w:rsidR="00543933" w:rsidRPr="00981AF1">
          <w:rPr>
            <w:rFonts w:cs="Times New Roman"/>
            <w:noProof/>
            <w:webHidden/>
          </w:rPr>
          <w:fldChar w:fldCharType="end"/>
        </w:r>
      </w:hyperlink>
    </w:p>
    <w:p w:rsidR="00543933" w:rsidRPr="00981AF1" w:rsidRDefault="006E02D0">
      <w:pPr>
        <w:pStyle w:val="Obsah1"/>
        <w:tabs>
          <w:tab w:val="left" w:pos="660"/>
          <w:tab w:val="right" w:leader="dot" w:pos="9056"/>
        </w:tabs>
        <w:rPr>
          <w:rFonts w:eastAsiaTheme="minorEastAsia" w:cs="Times New Roman"/>
          <w:noProof/>
          <w:sz w:val="22"/>
          <w:szCs w:val="22"/>
        </w:rPr>
      </w:pPr>
      <w:hyperlink w:anchor="_Toc520749686" w:history="1">
        <w:r w:rsidR="00543933" w:rsidRPr="00981AF1">
          <w:rPr>
            <w:rStyle w:val="Hypertextovodkaz"/>
            <w:rFonts w:cs="Times New Roman"/>
            <w:noProof/>
          </w:rPr>
          <w:t>IV.</w:t>
        </w:r>
        <w:r w:rsidR="00543933" w:rsidRPr="00981AF1">
          <w:rPr>
            <w:rFonts w:eastAsiaTheme="minorEastAsia" w:cs="Times New Roman"/>
            <w:noProof/>
            <w:sz w:val="22"/>
            <w:szCs w:val="22"/>
          </w:rPr>
          <w:tab/>
        </w:r>
        <w:r w:rsidR="00543933" w:rsidRPr="00981AF1">
          <w:rPr>
            <w:rStyle w:val="Hypertextovodkaz"/>
            <w:rFonts w:cs="Times New Roman"/>
            <w:noProof/>
          </w:rPr>
          <w:t>Zabezpečení výuky žáků se speciálními vzdělávacími potřebami, žáků se zdravotním postižením a žáků se sociálním znevýhodněním v Montessori třídách – viz. kapitola Zabezpečení výuky žáků se speciálními vzdělávacími potřebami v klasických třídách</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_Toc520749686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40</w:t>
        </w:r>
        <w:r w:rsidR="00543933" w:rsidRPr="00981AF1">
          <w:rPr>
            <w:rFonts w:cs="Times New Roman"/>
            <w:noProof/>
            <w:webHidden/>
          </w:rPr>
          <w:fldChar w:fldCharType="end"/>
        </w:r>
      </w:hyperlink>
    </w:p>
    <w:p w:rsidR="00543933" w:rsidRPr="00981AF1" w:rsidRDefault="006E02D0">
      <w:pPr>
        <w:pStyle w:val="Obsah1"/>
        <w:tabs>
          <w:tab w:val="left" w:pos="660"/>
          <w:tab w:val="right" w:leader="dot" w:pos="9056"/>
        </w:tabs>
        <w:rPr>
          <w:rFonts w:eastAsiaTheme="minorEastAsia" w:cs="Times New Roman"/>
          <w:noProof/>
          <w:sz w:val="22"/>
          <w:szCs w:val="22"/>
        </w:rPr>
      </w:pPr>
      <w:hyperlink w:anchor="_Toc520749687" w:history="1">
        <w:r w:rsidR="00543933" w:rsidRPr="00981AF1">
          <w:rPr>
            <w:rStyle w:val="Hypertextovodkaz"/>
            <w:rFonts w:cs="Times New Roman"/>
            <w:noProof/>
          </w:rPr>
          <w:t>V.</w:t>
        </w:r>
        <w:r w:rsidR="00543933" w:rsidRPr="00981AF1">
          <w:rPr>
            <w:rFonts w:eastAsiaTheme="minorEastAsia" w:cs="Times New Roman"/>
            <w:noProof/>
            <w:sz w:val="22"/>
            <w:szCs w:val="22"/>
          </w:rPr>
          <w:tab/>
        </w:r>
        <w:r w:rsidR="00543933" w:rsidRPr="00981AF1">
          <w:rPr>
            <w:rStyle w:val="Hypertextovodkaz"/>
            <w:rFonts w:cs="Times New Roman"/>
            <w:noProof/>
          </w:rPr>
          <w:t>Specifika vyučovacích metod ve třídách MONTESSORI</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_Toc520749687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40</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88" w:history="1">
        <w:r w:rsidR="00543933" w:rsidRPr="00981AF1">
          <w:rPr>
            <w:rStyle w:val="Hypertextovodkaz"/>
            <w:rFonts w:cs="Times New Roman"/>
            <w:noProof/>
          </w:rPr>
          <w:t>V.1 Principy Montessori pedagogiky</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_Toc520749688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40</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89" w:history="1">
        <w:r w:rsidR="00543933" w:rsidRPr="00981AF1">
          <w:rPr>
            <w:rStyle w:val="Hypertextovodkaz"/>
            <w:rFonts w:cs="Times New Roman"/>
            <w:noProof/>
          </w:rPr>
          <w:t>V.2 Základní filozofie vzdělávání Montessori</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_Toc520749689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40</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90" w:history="1">
        <w:r w:rsidR="00543933" w:rsidRPr="00981AF1">
          <w:rPr>
            <w:rStyle w:val="Hypertextovodkaz"/>
            <w:rFonts w:cs="Times New Roman"/>
            <w:noProof/>
          </w:rPr>
          <w:t>V.3 Vzdělávací strategie</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_Toc520749690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41</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91" w:history="1">
        <w:r w:rsidR="00543933" w:rsidRPr="00981AF1">
          <w:rPr>
            <w:rStyle w:val="Hypertextovodkaz"/>
            <w:rFonts w:cs="Times New Roman"/>
            <w:noProof/>
          </w:rPr>
          <w:t>V.4 Specifický způsob vyučování</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_Toc520749691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41</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92" w:history="1">
        <w:r w:rsidR="00543933" w:rsidRPr="00981AF1">
          <w:rPr>
            <w:rStyle w:val="Hypertextovodkaz"/>
            <w:rFonts w:cs="Times New Roman"/>
            <w:noProof/>
          </w:rPr>
          <w:t>V.5 Hodnocení práce dětí</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_Toc520749692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42</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93" w:history="1">
        <w:r w:rsidR="00543933" w:rsidRPr="00981AF1">
          <w:rPr>
            <w:rStyle w:val="Hypertextovodkaz"/>
            <w:rFonts w:cs="Times New Roman"/>
            <w:noProof/>
          </w:rPr>
          <w:t>V.6 Spolupráce se zákonnými zástupci</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_Toc520749693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42</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94" w:history="1">
        <w:r w:rsidR="00543933" w:rsidRPr="00981AF1">
          <w:rPr>
            <w:rStyle w:val="Hypertextovodkaz"/>
            <w:rFonts w:cs="Times New Roman"/>
            <w:noProof/>
          </w:rPr>
          <w:t>V.7 Průběh dne</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_Toc520749694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43</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95" w:history="1">
        <w:r w:rsidR="00543933" w:rsidRPr="00981AF1">
          <w:rPr>
            <w:rStyle w:val="Hypertextovodkaz"/>
            <w:rFonts w:cs="Times New Roman"/>
            <w:noProof/>
          </w:rPr>
          <w:t>V.8 Před přijetím do Montessori třídy</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_Toc520749695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44</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96" w:history="1">
        <w:r w:rsidR="00543933" w:rsidRPr="00981AF1">
          <w:rPr>
            <w:rStyle w:val="Hypertextovodkaz"/>
            <w:rFonts w:cs="Times New Roman"/>
            <w:noProof/>
          </w:rPr>
          <w:t>V.9 Koncepce domácí přípravy žáků</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_Toc520749696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45</w:t>
        </w:r>
        <w:r w:rsidR="00543933" w:rsidRPr="00981AF1">
          <w:rPr>
            <w:rFonts w:cs="Times New Roman"/>
            <w:noProof/>
            <w:webHidden/>
          </w:rPr>
          <w:fldChar w:fldCharType="end"/>
        </w:r>
      </w:hyperlink>
    </w:p>
    <w:p w:rsidR="00543933" w:rsidRPr="00981AF1" w:rsidRDefault="006E02D0">
      <w:pPr>
        <w:pStyle w:val="Obsah1"/>
        <w:tabs>
          <w:tab w:val="left" w:pos="660"/>
          <w:tab w:val="right" w:leader="dot" w:pos="9056"/>
        </w:tabs>
        <w:rPr>
          <w:rFonts w:eastAsiaTheme="minorEastAsia" w:cs="Times New Roman"/>
          <w:noProof/>
          <w:sz w:val="22"/>
          <w:szCs w:val="22"/>
        </w:rPr>
      </w:pPr>
      <w:hyperlink w:anchor="_Toc520749697" w:history="1">
        <w:r w:rsidR="00543933" w:rsidRPr="00981AF1">
          <w:rPr>
            <w:rStyle w:val="Hypertextovodkaz"/>
            <w:rFonts w:cs="Times New Roman"/>
            <w:noProof/>
          </w:rPr>
          <w:t>VI.</w:t>
        </w:r>
        <w:r w:rsidR="00543933" w:rsidRPr="00981AF1">
          <w:rPr>
            <w:rFonts w:eastAsiaTheme="minorEastAsia" w:cs="Times New Roman"/>
            <w:noProof/>
            <w:sz w:val="22"/>
            <w:szCs w:val="22"/>
          </w:rPr>
          <w:tab/>
        </w:r>
        <w:r w:rsidR="00543933" w:rsidRPr="00981AF1">
          <w:rPr>
            <w:rStyle w:val="Hypertextovodkaz"/>
            <w:rFonts w:cs="Times New Roman"/>
            <w:noProof/>
          </w:rPr>
          <w:t>Učební plán školy</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_Toc520749697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47</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98" w:history="1">
        <w:r w:rsidR="00543933" w:rsidRPr="00981AF1">
          <w:rPr>
            <w:rStyle w:val="Hypertextovodkaz"/>
            <w:rFonts w:cs="Times New Roman"/>
            <w:noProof/>
          </w:rPr>
          <w:t>VI.1 Poznámky k učebnímu plánu</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_Toc520749698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51</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699" w:history="1">
        <w:r w:rsidR="00543933" w:rsidRPr="00981AF1">
          <w:rPr>
            <w:rStyle w:val="Hypertextovodkaz"/>
            <w:rFonts w:cs="Times New Roman"/>
            <w:noProof/>
          </w:rPr>
          <w:t>VI.2  Učební osnovy</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_Toc520749699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52</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00" w:history="1">
        <w:r w:rsidR="00543933" w:rsidRPr="00981AF1">
          <w:rPr>
            <w:rStyle w:val="Hypertextovodkaz"/>
            <w:rFonts w:cs="Times New Roman"/>
            <w:bCs/>
            <w:noProof/>
          </w:rPr>
          <w:t xml:space="preserve">VI.2.1 </w:t>
        </w:r>
        <w:r w:rsidR="00543933" w:rsidRPr="00981AF1">
          <w:rPr>
            <w:rStyle w:val="Hypertextovodkaz"/>
            <w:rFonts w:cs="Times New Roman"/>
            <w:noProof/>
          </w:rPr>
          <w:t>Český jazyk a literatura – 1. stupeň</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_Toc520749700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53</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01" w:history="1">
        <w:r w:rsidR="00543933" w:rsidRPr="00981AF1">
          <w:rPr>
            <w:rStyle w:val="Hypertextovodkaz"/>
            <w:rFonts w:cs="Times New Roman"/>
            <w:noProof/>
          </w:rPr>
          <w:t>VI.2.2  Český jazyk a literatura 2. stupeň</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_Toc520749701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59</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02" w:history="1">
        <w:r w:rsidR="00543933" w:rsidRPr="00981AF1">
          <w:rPr>
            <w:rStyle w:val="Hypertextovodkaz"/>
            <w:rFonts w:cs="Times New Roman"/>
            <w:noProof/>
          </w:rPr>
          <w:t>VI.2.3 Anglický jazyk</w:t>
        </w:r>
        <w:r w:rsidR="0026127F">
          <w:rPr>
            <w:rStyle w:val="Hypertextovodkaz"/>
            <w:rFonts w:cs="Times New Roman"/>
            <w:noProof/>
          </w:rPr>
          <w:t>, německý jazyk – cizí jazyk</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_Toc520749702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80</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03" w:history="1">
        <w:r w:rsidR="00543933" w:rsidRPr="00981AF1">
          <w:rPr>
            <w:rStyle w:val="Hypertextovodkaz"/>
            <w:rFonts w:cs="Times New Roman"/>
            <w:noProof/>
          </w:rPr>
          <w:t>VI.2.4 Německý jazyk</w:t>
        </w:r>
        <w:r w:rsidR="0026127F">
          <w:rPr>
            <w:rStyle w:val="Hypertextovodkaz"/>
            <w:rFonts w:cs="Times New Roman"/>
            <w:noProof/>
          </w:rPr>
          <w:t>, anglický jazyk – druhý cizí jazyk</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_Toc520749703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80</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04" w:history="1">
        <w:r w:rsidR="00543933" w:rsidRPr="00981AF1">
          <w:rPr>
            <w:rStyle w:val="Hypertextovodkaz"/>
            <w:rFonts w:cs="Times New Roman"/>
            <w:noProof/>
          </w:rPr>
          <w:t>VI.2.5 Informatika</w:t>
        </w:r>
        <w:r w:rsidR="002978CA">
          <w:rPr>
            <w:rStyle w:val="Hypertextovodkaz"/>
            <w:rFonts w:cs="Times New Roman"/>
            <w:noProof/>
          </w:rPr>
          <w:t xml:space="preserve"> a komunikační technologie</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_Toc520749704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80</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05" w:history="1">
        <w:r w:rsidR="00543933" w:rsidRPr="00981AF1">
          <w:rPr>
            <w:rStyle w:val="Hypertextovodkaz"/>
            <w:rFonts w:cs="Times New Roman"/>
            <w:noProof/>
          </w:rPr>
          <w:t>VI.2.6 Matematika I. stupeň</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_Toc520749705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85</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06" w:history="1">
        <w:r w:rsidR="00543933" w:rsidRPr="00981AF1">
          <w:rPr>
            <w:rStyle w:val="Hypertextovodkaz"/>
            <w:rFonts w:cs="Times New Roman"/>
            <w:noProof/>
          </w:rPr>
          <w:t>VI.2.7 Matematika II. stupeň</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_Toc520749706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87</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07" w:history="1">
        <w:r w:rsidR="00543933" w:rsidRPr="00981AF1">
          <w:rPr>
            <w:rStyle w:val="Hypertextovodkaz"/>
            <w:rFonts w:cs="Times New Roman"/>
            <w:noProof/>
          </w:rPr>
          <w:t>VI.2.8 Kosmická výchova</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_Toc520749707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103</w:t>
        </w:r>
        <w:r w:rsidR="00543933" w:rsidRPr="00981AF1">
          <w:rPr>
            <w:rFonts w:cs="Times New Roman"/>
            <w:noProof/>
            <w:webHidden/>
          </w:rPr>
          <w:fldChar w:fldCharType="end"/>
        </w:r>
      </w:hyperlink>
    </w:p>
    <w:p w:rsidR="00543933" w:rsidRPr="00981AF1" w:rsidRDefault="006E02D0">
      <w:pPr>
        <w:pStyle w:val="Obsah3"/>
        <w:tabs>
          <w:tab w:val="right" w:leader="dot" w:pos="9056"/>
        </w:tabs>
        <w:rPr>
          <w:rFonts w:ascii="Times New Roman" w:hAnsi="Times New Roman"/>
          <w:noProof/>
        </w:rPr>
      </w:pPr>
      <w:hyperlink w:anchor="_Toc520749708" w:history="1">
        <w:r w:rsidR="00543933" w:rsidRPr="00981AF1">
          <w:rPr>
            <w:rStyle w:val="Hypertextovodkaz"/>
            <w:rFonts w:ascii="Times New Roman" w:hAnsi="Times New Roman"/>
            <w:noProof/>
          </w:rPr>
          <w:t>VI.2.8.1 Oblast Člověk a jeho svět</w:t>
        </w:r>
        <w:r w:rsidR="00543933" w:rsidRPr="00981AF1">
          <w:rPr>
            <w:rFonts w:ascii="Times New Roman" w:hAnsi="Times New Roman"/>
            <w:noProof/>
            <w:webHidden/>
          </w:rPr>
          <w:tab/>
        </w:r>
        <w:r w:rsidR="00543933" w:rsidRPr="00981AF1">
          <w:rPr>
            <w:rFonts w:ascii="Times New Roman" w:hAnsi="Times New Roman"/>
            <w:noProof/>
            <w:webHidden/>
          </w:rPr>
          <w:fldChar w:fldCharType="begin"/>
        </w:r>
        <w:r w:rsidR="00543933" w:rsidRPr="00981AF1">
          <w:rPr>
            <w:rFonts w:ascii="Times New Roman" w:hAnsi="Times New Roman"/>
            <w:noProof/>
            <w:webHidden/>
          </w:rPr>
          <w:instrText xml:space="preserve"> PAGEREF _Toc520749708 \h </w:instrText>
        </w:r>
        <w:r w:rsidR="00543933" w:rsidRPr="00981AF1">
          <w:rPr>
            <w:rFonts w:ascii="Times New Roman" w:hAnsi="Times New Roman"/>
            <w:noProof/>
            <w:webHidden/>
          </w:rPr>
        </w:r>
        <w:r w:rsidR="00543933" w:rsidRPr="00981AF1">
          <w:rPr>
            <w:rFonts w:ascii="Times New Roman" w:hAnsi="Times New Roman"/>
            <w:noProof/>
            <w:webHidden/>
          </w:rPr>
          <w:fldChar w:fldCharType="separate"/>
        </w:r>
        <w:r w:rsidR="00543933" w:rsidRPr="00981AF1">
          <w:rPr>
            <w:rFonts w:ascii="Times New Roman" w:hAnsi="Times New Roman"/>
            <w:noProof/>
            <w:webHidden/>
          </w:rPr>
          <w:t>103</w:t>
        </w:r>
        <w:r w:rsidR="00543933" w:rsidRPr="00981AF1">
          <w:rPr>
            <w:rFonts w:ascii="Times New Roman" w:hAnsi="Times New Roman"/>
            <w:noProof/>
            <w:webHidden/>
          </w:rPr>
          <w:fldChar w:fldCharType="end"/>
        </w:r>
      </w:hyperlink>
    </w:p>
    <w:p w:rsidR="00543933" w:rsidRPr="00981AF1" w:rsidRDefault="006E02D0">
      <w:pPr>
        <w:pStyle w:val="Obsah3"/>
        <w:tabs>
          <w:tab w:val="right" w:leader="dot" w:pos="9056"/>
        </w:tabs>
        <w:rPr>
          <w:rFonts w:ascii="Times New Roman" w:hAnsi="Times New Roman"/>
          <w:noProof/>
        </w:rPr>
      </w:pPr>
      <w:hyperlink w:anchor="_Toc520749709" w:history="1">
        <w:r w:rsidR="00543933" w:rsidRPr="00981AF1">
          <w:rPr>
            <w:rStyle w:val="Hypertextovodkaz"/>
            <w:rFonts w:ascii="Times New Roman" w:hAnsi="Times New Roman"/>
            <w:noProof/>
          </w:rPr>
          <w:t>VI.2.8.2 Svět práce</w:t>
        </w:r>
        <w:r w:rsidR="00543933" w:rsidRPr="00981AF1">
          <w:rPr>
            <w:rFonts w:ascii="Times New Roman" w:hAnsi="Times New Roman"/>
            <w:noProof/>
            <w:webHidden/>
          </w:rPr>
          <w:tab/>
        </w:r>
        <w:r w:rsidR="00543933" w:rsidRPr="00981AF1">
          <w:rPr>
            <w:rFonts w:ascii="Times New Roman" w:hAnsi="Times New Roman"/>
            <w:noProof/>
            <w:webHidden/>
          </w:rPr>
          <w:fldChar w:fldCharType="begin"/>
        </w:r>
        <w:r w:rsidR="00543933" w:rsidRPr="00981AF1">
          <w:rPr>
            <w:rFonts w:ascii="Times New Roman" w:hAnsi="Times New Roman"/>
            <w:noProof/>
            <w:webHidden/>
          </w:rPr>
          <w:instrText xml:space="preserve"> PAGEREF _Toc520749709 \h </w:instrText>
        </w:r>
        <w:r w:rsidR="00543933" w:rsidRPr="00981AF1">
          <w:rPr>
            <w:rFonts w:ascii="Times New Roman" w:hAnsi="Times New Roman"/>
            <w:noProof/>
            <w:webHidden/>
          </w:rPr>
        </w:r>
        <w:r w:rsidR="00543933" w:rsidRPr="00981AF1">
          <w:rPr>
            <w:rFonts w:ascii="Times New Roman" w:hAnsi="Times New Roman"/>
            <w:noProof/>
            <w:webHidden/>
          </w:rPr>
          <w:fldChar w:fldCharType="separate"/>
        </w:r>
        <w:r w:rsidR="00543933" w:rsidRPr="00981AF1">
          <w:rPr>
            <w:rFonts w:ascii="Times New Roman" w:hAnsi="Times New Roman"/>
            <w:noProof/>
            <w:webHidden/>
          </w:rPr>
          <w:t>107</w:t>
        </w:r>
        <w:r w:rsidR="00543933" w:rsidRPr="00981AF1">
          <w:rPr>
            <w:rFonts w:ascii="Times New Roman" w:hAnsi="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10" w:history="1">
        <w:r w:rsidR="00543933" w:rsidRPr="00981AF1">
          <w:rPr>
            <w:rStyle w:val="Hypertextovodkaz"/>
            <w:rFonts w:cs="Times New Roman"/>
            <w:noProof/>
          </w:rPr>
          <w:t>VI.2.9 Přírodní vědy</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_Toc520749710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121</w:t>
        </w:r>
        <w:r w:rsidR="00543933" w:rsidRPr="00981AF1">
          <w:rPr>
            <w:rFonts w:cs="Times New Roman"/>
            <w:noProof/>
            <w:webHidden/>
          </w:rPr>
          <w:fldChar w:fldCharType="end"/>
        </w:r>
      </w:hyperlink>
    </w:p>
    <w:p w:rsidR="00543933" w:rsidRPr="00981AF1" w:rsidRDefault="006E02D0">
      <w:pPr>
        <w:pStyle w:val="Obsah3"/>
        <w:tabs>
          <w:tab w:val="right" w:leader="dot" w:pos="9056"/>
        </w:tabs>
        <w:rPr>
          <w:rFonts w:ascii="Times New Roman" w:hAnsi="Times New Roman"/>
          <w:noProof/>
        </w:rPr>
      </w:pPr>
      <w:hyperlink w:anchor="_Toc520749711" w:history="1">
        <w:r w:rsidR="00543933" w:rsidRPr="00981AF1">
          <w:rPr>
            <w:rStyle w:val="Hypertextovodkaz"/>
            <w:rFonts w:ascii="Times New Roman" w:hAnsi="Times New Roman"/>
            <w:noProof/>
          </w:rPr>
          <w:t>VI.2.9.1 Fyzika</w:t>
        </w:r>
        <w:r w:rsidR="00543933" w:rsidRPr="00981AF1">
          <w:rPr>
            <w:rFonts w:ascii="Times New Roman" w:hAnsi="Times New Roman"/>
            <w:noProof/>
            <w:webHidden/>
          </w:rPr>
          <w:tab/>
        </w:r>
        <w:r w:rsidR="00543933" w:rsidRPr="00981AF1">
          <w:rPr>
            <w:rFonts w:ascii="Times New Roman" w:hAnsi="Times New Roman"/>
            <w:noProof/>
            <w:webHidden/>
          </w:rPr>
          <w:fldChar w:fldCharType="begin"/>
        </w:r>
        <w:r w:rsidR="00543933" w:rsidRPr="00981AF1">
          <w:rPr>
            <w:rFonts w:ascii="Times New Roman" w:hAnsi="Times New Roman"/>
            <w:noProof/>
            <w:webHidden/>
          </w:rPr>
          <w:instrText xml:space="preserve"> PAGEREF _Toc520749711 \h </w:instrText>
        </w:r>
        <w:r w:rsidR="00543933" w:rsidRPr="00981AF1">
          <w:rPr>
            <w:rFonts w:ascii="Times New Roman" w:hAnsi="Times New Roman"/>
            <w:noProof/>
            <w:webHidden/>
          </w:rPr>
        </w:r>
        <w:r w:rsidR="00543933" w:rsidRPr="00981AF1">
          <w:rPr>
            <w:rFonts w:ascii="Times New Roman" w:hAnsi="Times New Roman"/>
            <w:noProof/>
            <w:webHidden/>
          </w:rPr>
          <w:fldChar w:fldCharType="separate"/>
        </w:r>
        <w:r w:rsidR="00543933" w:rsidRPr="00981AF1">
          <w:rPr>
            <w:rFonts w:ascii="Times New Roman" w:hAnsi="Times New Roman"/>
            <w:noProof/>
            <w:webHidden/>
          </w:rPr>
          <w:t>121</w:t>
        </w:r>
        <w:r w:rsidR="00543933" w:rsidRPr="00981AF1">
          <w:rPr>
            <w:rFonts w:ascii="Times New Roman" w:hAnsi="Times New Roman"/>
            <w:noProof/>
            <w:webHidden/>
          </w:rPr>
          <w:fldChar w:fldCharType="end"/>
        </w:r>
      </w:hyperlink>
    </w:p>
    <w:p w:rsidR="00543933" w:rsidRPr="00981AF1" w:rsidRDefault="006E02D0">
      <w:pPr>
        <w:pStyle w:val="Obsah3"/>
        <w:tabs>
          <w:tab w:val="right" w:leader="dot" w:pos="9056"/>
        </w:tabs>
        <w:rPr>
          <w:rFonts w:ascii="Times New Roman" w:hAnsi="Times New Roman"/>
          <w:noProof/>
        </w:rPr>
      </w:pPr>
      <w:hyperlink w:anchor="_Toc520749712" w:history="1">
        <w:r w:rsidR="00543933" w:rsidRPr="00981AF1">
          <w:rPr>
            <w:rStyle w:val="Hypertextovodkaz"/>
            <w:rFonts w:ascii="Times New Roman" w:hAnsi="Times New Roman"/>
            <w:noProof/>
          </w:rPr>
          <w:t>VI.2.9.2 Chemie</w:t>
        </w:r>
        <w:r w:rsidR="00543933" w:rsidRPr="00981AF1">
          <w:rPr>
            <w:rFonts w:ascii="Times New Roman" w:hAnsi="Times New Roman"/>
            <w:noProof/>
            <w:webHidden/>
          </w:rPr>
          <w:tab/>
        </w:r>
        <w:r w:rsidR="00543933" w:rsidRPr="00981AF1">
          <w:rPr>
            <w:rFonts w:ascii="Times New Roman" w:hAnsi="Times New Roman"/>
            <w:noProof/>
            <w:webHidden/>
          </w:rPr>
          <w:fldChar w:fldCharType="begin"/>
        </w:r>
        <w:r w:rsidR="00543933" w:rsidRPr="00981AF1">
          <w:rPr>
            <w:rFonts w:ascii="Times New Roman" w:hAnsi="Times New Roman"/>
            <w:noProof/>
            <w:webHidden/>
          </w:rPr>
          <w:instrText xml:space="preserve"> PAGEREF _Toc520749712 \h </w:instrText>
        </w:r>
        <w:r w:rsidR="00543933" w:rsidRPr="00981AF1">
          <w:rPr>
            <w:rFonts w:ascii="Times New Roman" w:hAnsi="Times New Roman"/>
            <w:noProof/>
            <w:webHidden/>
          </w:rPr>
        </w:r>
        <w:r w:rsidR="00543933" w:rsidRPr="00981AF1">
          <w:rPr>
            <w:rFonts w:ascii="Times New Roman" w:hAnsi="Times New Roman"/>
            <w:noProof/>
            <w:webHidden/>
          </w:rPr>
          <w:fldChar w:fldCharType="separate"/>
        </w:r>
        <w:r w:rsidR="00543933" w:rsidRPr="00981AF1">
          <w:rPr>
            <w:rFonts w:ascii="Times New Roman" w:hAnsi="Times New Roman"/>
            <w:noProof/>
            <w:webHidden/>
          </w:rPr>
          <w:t>126</w:t>
        </w:r>
        <w:r w:rsidR="00543933" w:rsidRPr="00981AF1">
          <w:rPr>
            <w:rFonts w:ascii="Times New Roman" w:hAnsi="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13" w:history="1">
        <w:r w:rsidR="00543933" w:rsidRPr="00981AF1">
          <w:rPr>
            <w:rStyle w:val="Hypertextovodkaz"/>
            <w:rFonts w:cs="Times New Roman"/>
            <w:noProof/>
          </w:rPr>
          <w:t>VI.2.10 Člověk a příroda</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_Toc520749713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131</w:t>
        </w:r>
        <w:r w:rsidR="00543933" w:rsidRPr="00981AF1">
          <w:rPr>
            <w:rFonts w:cs="Times New Roman"/>
            <w:noProof/>
            <w:webHidden/>
          </w:rPr>
          <w:fldChar w:fldCharType="end"/>
        </w:r>
      </w:hyperlink>
    </w:p>
    <w:p w:rsidR="00543933" w:rsidRPr="00981AF1" w:rsidRDefault="006E02D0">
      <w:pPr>
        <w:pStyle w:val="Obsah3"/>
        <w:tabs>
          <w:tab w:val="right" w:leader="dot" w:pos="9056"/>
        </w:tabs>
        <w:rPr>
          <w:rFonts w:ascii="Times New Roman" w:hAnsi="Times New Roman"/>
          <w:noProof/>
        </w:rPr>
      </w:pPr>
      <w:hyperlink w:anchor="_Toc520749714" w:history="1">
        <w:r w:rsidR="00543933" w:rsidRPr="00981AF1">
          <w:rPr>
            <w:rStyle w:val="Hypertextovodkaz"/>
            <w:rFonts w:ascii="Times New Roman" w:hAnsi="Times New Roman"/>
            <w:noProof/>
          </w:rPr>
          <w:t>VI.2.10.1 Přírodopis</w:t>
        </w:r>
        <w:r w:rsidR="00543933" w:rsidRPr="00981AF1">
          <w:rPr>
            <w:rFonts w:ascii="Times New Roman" w:hAnsi="Times New Roman"/>
            <w:noProof/>
            <w:webHidden/>
          </w:rPr>
          <w:tab/>
        </w:r>
        <w:r w:rsidR="00543933" w:rsidRPr="00981AF1">
          <w:rPr>
            <w:rFonts w:ascii="Times New Roman" w:hAnsi="Times New Roman"/>
            <w:noProof/>
            <w:webHidden/>
          </w:rPr>
          <w:fldChar w:fldCharType="begin"/>
        </w:r>
        <w:r w:rsidR="00543933" w:rsidRPr="00981AF1">
          <w:rPr>
            <w:rFonts w:ascii="Times New Roman" w:hAnsi="Times New Roman"/>
            <w:noProof/>
            <w:webHidden/>
          </w:rPr>
          <w:instrText xml:space="preserve"> PAGEREF _Toc520749714 \h </w:instrText>
        </w:r>
        <w:r w:rsidR="00543933" w:rsidRPr="00981AF1">
          <w:rPr>
            <w:rFonts w:ascii="Times New Roman" w:hAnsi="Times New Roman"/>
            <w:noProof/>
            <w:webHidden/>
          </w:rPr>
        </w:r>
        <w:r w:rsidR="00543933" w:rsidRPr="00981AF1">
          <w:rPr>
            <w:rFonts w:ascii="Times New Roman" w:hAnsi="Times New Roman"/>
            <w:noProof/>
            <w:webHidden/>
          </w:rPr>
          <w:fldChar w:fldCharType="separate"/>
        </w:r>
        <w:r w:rsidR="00543933" w:rsidRPr="00981AF1">
          <w:rPr>
            <w:rFonts w:ascii="Times New Roman" w:hAnsi="Times New Roman"/>
            <w:noProof/>
            <w:webHidden/>
          </w:rPr>
          <w:t>131</w:t>
        </w:r>
        <w:r w:rsidR="00543933" w:rsidRPr="00981AF1">
          <w:rPr>
            <w:rFonts w:ascii="Times New Roman" w:hAnsi="Times New Roman"/>
            <w:noProof/>
            <w:webHidden/>
          </w:rPr>
          <w:fldChar w:fldCharType="end"/>
        </w:r>
      </w:hyperlink>
    </w:p>
    <w:p w:rsidR="00543933" w:rsidRPr="00981AF1" w:rsidRDefault="006E02D0">
      <w:pPr>
        <w:pStyle w:val="Obsah3"/>
        <w:tabs>
          <w:tab w:val="right" w:leader="dot" w:pos="9056"/>
        </w:tabs>
        <w:rPr>
          <w:rFonts w:ascii="Times New Roman" w:hAnsi="Times New Roman"/>
          <w:noProof/>
        </w:rPr>
      </w:pPr>
      <w:hyperlink w:anchor="_Toc520749715" w:history="1">
        <w:r w:rsidR="00543933" w:rsidRPr="00981AF1">
          <w:rPr>
            <w:rStyle w:val="Hypertextovodkaz"/>
            <w:rFonts w:ascii="Times New Roman" w:hAnsi="Times New Roman"/>
            <w:noProof/>
          </w:rPr>
          <w:t>VI.2.10.2 Zeměpis</w:t>
        </w:r>
        <w:r w:rsidR="00543933" w:rsidRPr="00981AF1">
          <w:rPr>
            <w:rFonts w:ascii="Times New Roman" w:hAnsi="Times New Roman"/>
            <w:noProof/>
            <w:webHidden/>
          </w:rPr>
          <w:tab/>
        </w:r>
        <w:r w:rsidR="00543933" w:rsidRPr="00981AF1">
          <w:rPr>
            <w:rFonts w:ascii="Times New Roman" w:hAnsi="Times New Roman"/>
            <w:noProof/>
            <w:webHidden/>
          </w:rPr>
          <w:fldChar w:fldCharType="begin"/>
        </w:r>
        <w:r w:rsidR="00543933" w:rsidRPr="00981AF1">
          <w:rPr>
            <w:rFonts w:ascii="Times New Roman" w:hAnsi="Times New Roman"/>
            <w:noProof/>
            <w:webHidden/>
          </w:rPr>
          <w:instrText xml:space="preserve"> PAGEREF _Toc520749715 \h </w:instrText>
        </w:r>
        <w:r w:rsidR="00543933" w:rsidRPr="00981AF1">
          <w:rPr>
            <w:rFonts w:ascii="Times New Roman" w:hAnsi="Times New Roman"/>
            <w:noProof/>
            <w:webHidden/>
          </w:rPr>
        </w:r>
        <w:r w:rsidR="00543933" w:rsidRPr="00981AF1">
          <w:rPr>
            <w:rFonts w:ascii="Times New Roman" w:hAnsi="Times New Roman"/>
            <w:noProof/>
            <w:webHidden/>
          </w:rPr>
          <w:fldChar w:fldCharType="separate"/>
        </w:r>
        <w:r w:rsidR="00543933" w:rsidRPr="00981AF1">
          <w:rPr>
            <w:rFonts w:ascii="Times New Roman" w:hAnsi="Times New Roman"/>
            <w:noProof/>
            <w:webHidden/>
          </w:rPr>
          <w:t>148</w:t>
        </w:r>
        <w:r w:rsidR="00543933" w:rsidRPr="00981AF1">
          <w:rPr>
            <w:rFonts w:ascii="Times New Roman" w:hAnsi="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16" w:history="1">
        <w:r w:rsidR="00543933" w:rsidRPr="00981AF1">
          <w:rPr>
            <w:rStyle w:val="Hypertextovodkaz"/>
            <w:rFonts w:cs="Times New Roman"/>
            <w:noProof/>
          </w:rPr>
          <w:t>VI.2.11 Člověk a společnost</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_Toc520749716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154</w:t>
        </w:r>
        <w:r w:rsidR="00543933" w:rsidRPr="00981AF1">
          <w:rPr>
            <w:rFonts w:cs="Times New Roman"/>
            <w:noProof/>
            <w:webHidden/>
          </w:rPr>
          <w:fldChar w:fldCharType="end"/>
        </w:r>
      </w:hyperlink>
    </w:p>
    <w:p w:rsidR="00543933" w:rsidRPr="00981AF1" w:rsidRDefault="006E02D0">
      <w:pPr>
        <w:pStyle w:val="Obsah3"/>
        <w:tabs>
          <w:tab w:val="right" w:leader="dot" w:pos="9056"/>
        </w:tabs>
        <w:rPr>
          <w:rFonts w:ascii="Times New Roman" w:hAnsi="Times New Roman"/>
          <w:noProof/>
        </w:rPr>
      </w:pPr>
      <w:hyperlink w:anchor="_Toc520749717" w:history="1">
        <w:r w:rsidR="00543933" w:rsidRPr="00981AF1">
          <w:rPr>
            <w:rStyle w:val="Hypertextovodkaz"/>
            <w:rFonts w:ascii="Times New Roman" w:hAnsi="Times New Roman"/>
            <w:noProof/>
          </w:rPr>
          <w:t>VI.2.11.1 Dějepis</w:t>
        </w:r>
        <w:r w:rsidR="00543933" w:rsidRPr="00981AF1">
          <w:rPr>
            <w:rFonts w:ascii="Times New Roman" w:hAnsi="Times New Roman"/>
            <w:noProof/>
            <w:webHidden/>
          </w:rPr>
          <w:tab/>
        </w:r>
        <w:r w:rsidR="00543933" w:rsidRPr="00981AF1">
          <w:rPr>
            <w:rFonts w:ascii="Times New Roman" w:hAnsi="Times New Roman"/>
            <w:noProof/>
            <w:webHidden/>
          </w:rPr>
          <w:fldChar w:fldCharType="begin"/>
        </w:r>
        <w:r w:rsidR="00543933" w:rsidRPr="00981AF1">
          <w:rPr>
            <w:rFonts w:ascii="Times New Roman" w:hAnsi="Times New Roman"/>
            <w:noProof/>
            <w:webHidden/>
          </w:rPr>
          <w:instrText xml:space="preserve"> PAGEREF _Toc520749717 \h </w:instrText>
        </w:r>
        <w:r w:rsidR="00543933" w:rsidRPr="00981AF1">
          <w:rPr>
            <w:rFonts w:ascii="Times New Roman" w:hAnsi="Times New Roman"/>
            <w:noProof/>
            <w:webHidden/>
          </w:rPr>
        </w:r>
        <w:r w:rsidR="00543933" w:rsidRPr="00981AF1">
          <w:rPr>
            <w:rFonts w:ascii="Times New Roman" w:hAnsi="Times New Roman"/>
            <w:noProof/>
            <w:webHidden/>
          </w:rPr>
          <w:fldChar w:fldCharType="separate"/>
        </w:r>
        <w:r w:rsidR="00543933" w:rsidRPr="00981AF1">
          <w:rPr>
            <w:rFonts w:ascii="Times New Roman" w:hAnsi="Times New Roman"/>
            <w:noProof/>
            <w:webHidden/>
          </w:rPr>
          <w:t>154</w:t>
        </w:r>
        <w:r w:rsidR="00543933" w:rsidRPr="00981AF1">
          <w:rPr>
            <w:rFonts w:ascii="Times New Roman" w:hAnsi="Times New Roman"/>
            <w:noProof/>
            <w:webHidden/>
          </w:rPr>
          <w:fldChar w:fldCharType="end"/>
        </w:r>
      </w:hyperlink>
    </w:p>
    <w:p w:rsidR="00543933" w:rsidRPr="00981AF1" w:rsidRDefault="006E02D0">
      <w:pPr>
        <w:pStyle w:val="Obsah3"/>
        <w:tabs>
          <w:tab w:val="right" w:leader="dot" w:pos="9056"/>
        </w:tabs>
        <w:rPr>
          <w:rFonts w:ascii="Times New Roman" w:hAnsi="Times New Roman"/>
          <w:noProof/>
        </w:rPr>
      </w:pPr>
      <w:hyperlink w:anchor="_Toc520749718" w:history="1">
        <w:r w:rsidR="00543933" w:rsidRPr="00981AF1">
          <w:rPr>
            <w:rStyle w:val="Hypertextovodkaz"/>
            <w:rFonts w:ascii="Times New Roman" w:hAnsi="Times New Roman"/>
            <w:noProof/>
          </w:rPr>
          <w:t>VI.2.11.2 Výchova k občanství</w:t>
        </w:r>
        <w:r w:rsidR="00543933" w:rsidRPr="00981AF1">
          <w:rPr>
            <w:rFonts w:ascii="Times New Roman" w:hAnsi="Times New Roman"/>
            <w:noProof/>
            <w:webHidden/>
          </w:rPr>
          <w:tab/>
        </w:r>
        <w:r w:rsidR="00543933" w:rsidRPr="00981AF1">
          <w:rPr>
            <w:rFonts w:ascii="Times New Roman" w:hAnsi="Times New Roman"/>
            <w:noProof/>
            <w:webHidden/>
          </w:rPr>
          <w:fldChar w:fldCharType="begin"/>
        </w:r>
        <w:r w:rsidR="00543933" w:rsidRPr="00981AF1">
          <w:rPr>
            <w:rFonts w:ascii="Times New Roman" w:hAnsi="Times New Roman"/>
            <w:noProof/>
            <w:webHidden/>
          </w:rPr>
          <w:instrText xml:space="preserve"> PAGEREF _Toc520749718 \h </w:instrText>
        </w:r>
        <w:r w:rsidR="00543933" w:rsidRPr="00981AF1">
          <w:rPr>
            <w:rFonts w:ascii="Times New Roman" w:hAnsi="Times New Roman"/>
            <w:noProof/>
            <w:webHidden/>
          </w:rPr>
        </w:r>
        <w:r w:rsidR="00543933" w:rsidRPr="00981AF1">
          <w:rPr>
            <w:rFonts w:ascii="Times New Roman" w:hAnsi="Times New Roman"/>
            <w:noProof/>
            <w:webHidden/>
          </w:rPr>
          <w:fldChar w:fldCharType="separate"/>
        </w:r>
        <w:r w:rsidR="00543933" w:rsidRPr="00981AF1">
          <w:rPr>
            <w:rFonts w:ascii="Times New Roman" w:hAnsi="Times New Roman"/>
            <w:noProof/>
            <w:webHidden/>
          </w:rPr>
          <w:t>157</w:t>
        </w:r>
        <w:r w:rsidR="00543933" w:rsidRPr="00981AF1">
          <w:rPr>
            <w:rFonts w:ascii="Times New Roman" w:hAnsi="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19" w:history="1">
        <w:r w:rsidR="00543933" w:rsidRPr="00981AF1">
          <w:rPr>
            <w:rStyle w:val="Hypertextovodkaz"/>
            <w:rFonts w:cs="Times New Roman"/>
            <w:noProof/>
          </w:rPr>
          <w:t>VI.2.9 Výchova k volbě povolání</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_Toc520749719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166</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20" w:history="1">
        <w:r w:rsidR="00543933" w:rsidRPr="00981AF1">
          <w:rPr>
            <w:rStyle w:val="Hypertextovodkaz"/>
            <w:rFonts w:cs="Times New Roman"/>
            <w:noProof/>
          </w:rPr>
          <w:t>VI.2.10 Hudební výchova</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_Toc520749720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170</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21" w:history="1">
        <w:r w:rsidR="00543933" w:rsidRPr="00981AF1">
          <w:rPr>
            <w:rStyle w:val="Hypertextovodkaz"/>
            <w:rFonts w:cs="Times New Roman"/>
            <w:noProof/>
          </w:rPr>
          <w:t>VI.2.11 Výtvarná výchova</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_Toc520749721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179</w:t>
        </w:r>
        <w:r w:rsidR="00543933" w:rsidRPr="00981AF1">
          <w:rPr>
            <w:rFonts w:cs="Times New Roman"/>
            <w:noProof/>
            <w:webHidden/>
          </w:rPr>
          <w:fldChar w:fldCharType="end"/>
        </w:r>
      </w:hyperlink>
    </w:p>
    <w:p w:rsidR="00543933" w:rsidRPr="00981AF1" w:rsidRDefault="006E02D0">
      <w:pPr>
        <w:pStyle w:val="Obsah2"/>
        <w:tabs>
          <w:tab w:val="right" w:leader="dot" w:pos="9056"/>
        </w:tabs>
        <w:rPr>
          <w:rFonts w:eastAsiaTheme="minorEastAsia" w:cs="Times New Roman"/>
          <w:noProof/>
          <w:sz w:val="22"/>
          <w:szCs w:val="22"/>
        </w:rPr>
      </w:pPr>
      <w:hyperlink w:anchor="_Toc520749722" w:history="1">
        <w:r w:rsidR="00543933" w:rsidRPr="00981AF1">
          <w:rPr>
            <w:rStyle w:val="Hypertextovodkaz"/>
            <w:rFonts w:cs="Times New Roman"/>
            <w:noProof/>
          </w:rPr>
          <w:t>VI.2.12 Tělesná výchova</w:t>
        </w:r>
        <w:r w:rsidR="00543933" w:rsidRPr="00981AF1">
          <w:rPr>
            <w:rFonts w:cs="Times New Roman"/>
            <w:noProof/>
            <w:webHidden/>
          </w:rPr>
          <w:tab/>
        </w:r>
        <w:r w:rsidR="00543933" w:rsidRPr="00981AF1">
          <w:rPr>
            <w:rFonts w:cs="Times New Roman"/>
            <w:noProof/>
            <w:webHidden/>
          </w:rPr>
          <w:fldChar w:fldCharType="begin"/>
        </w:r>
        <w:r w:rsidR="00543933" w:rsidRPr="00981AF1">
          <w:rPr>
            <w:rFonts w:cs="Times New Roman"/>
            <w:noProof/>
            <w:webHidden/>
          </w:rPr>
          <w:instrText xml:space="preserve"> PAGEREF _Toc520749722 \h </w:instrText>
        </w:r>
        <w:r w:rsidR="00543933" w:rsidRPr="00981AF1">
          <w:rPr>
            <w:rFonts w:cs="Times New Roman"/>
            <w:noProof/>
            <w:webHidden/>
          </w:rPr>
        </w:r>
        <w:r w:rsidR="00543933" w:rsidRPr="00981AF1">
          <w:rPr>
            <w:rFonts w:cs="Times New Roman"/>
            <w:noProof/>
            <w:webHidden/>
          </w:rPr>
          <w:fldChar w:fldCharType="separate"/>
        </w:r>
        <w:r w:rsidR="00543933" w:rsidRPr="00981AF1">
          <w:rPr>
            <w:rFonts w:cs="Times New Roman"/>
            <w:noProof/>
            <w:webHidden/>
          </w:rPr>
          <w:t>190</w:t>
        </w:r>
        <w:r w:rsidR="00543933" w:rsidRPr="00981AF1">
          <w:rPr>
            <w:rFonts w:cs="Times New Roman"/>
            <w:noProof/>
            <w:webHidden/>
          </w:rPr>
          <w:fldChar w:fldCharType="end"/>
        </w:r>
      </w:hyperlink>
    </w:p>
    <w:p w:rsidR="005C0C4E" w:rsidRPr="00981AF1" w:rsidRDefault="00735402" w:rsidP="00735402">
      <w:pPr>
        <w:outlineLvl w:val="0"/>
        <w:rPr>
          <w:rFonts w:cs="Times New Roman"/>
          <w:szCs w:val="24"/>
        </w:rPr>
        <w:sectPr w:rsidR="005C0C4E" w:rsidRPr="00981AF1" w:rsidSect="00F074A7">
          <w:type w:val="continuous"/>
          <w:pgSz w:w="11900" w:h="16838"/>
          <w:pgMar w:top="1417" w:right="1417" w:bottom="1417" w:left="1417" w:header="0" w:footer="0" w:gutter="0"/>
          <w:cols w:space="708"/>
          <w:docGrid w:linePitch="326"/>
        </w:sectPr>
      </w:pPr>
      <w:r w:rsidRPr="00981AF1">
        <w:rPr>
          <w:rFonts w:cs="Times New Roman"/>
          <w:szCs w:val="24"/>
        </w:rPr>
        <w:fldChar w:fldCharType="end"/>
      </w:r>
    </w:p>
    <w:p w:rsidR="005C0C4E" w:rsidRDefault="005C0C4E" w:rsidP="005C0C4E">
      <w:pPr>
        <w:spacing w:line="152" w:lineRule="exact"/>
        <w:rPr>
          <w:rFonts w:cs="Times New Roman"/>
          <w:szCs w:val="24"/>
        </w:rPr>
      </w:pPr>
      <w:bookmarkStart w:id="3" w:name="page4"/>
      <w:bookmarkEnd w:id="3"/>
    </w:p>
    <w:p w:rsidR="005C0C4E" w:rsidRDefault="005C0C4E" w:rsidP="005C0C4E">
      <w:pPr>
        <w:spacing w:line="0" w:lineRule="atLeast"/>
        <w:ind w:left="220"/>
        <w:rPr>
          <w:rFonts w:cs="Times New Roman"/>
          <w:b/>
          <w:sz w:val="40"/>
          <w:szCs w:val="40"/>
        </w:rPr>
      </w:pPr>
      <w:r>
        <w:rPr>
          <w:rFonts w:cs="Times New Roman"/>
          <w:b/>
          <w:sz w:val="40"/>
          <w:szCs w:val="40"/>
        </w:rPr>
        <w:t>Školní vzdělávací program pro základní vzdělávání</w:t>
      </w:r>
    </w:p>
    <w:p w:rsidR="005C0C4E" w:rsidRDefault="005C0C4E" w:rsidP="005C0C4E">
      <w:pPr>
        <w:spacing w:line="20" w:lineRule="exact"/>
        <w:rPr>
          <w:rFonts w:cs="Times New Roman"/>
          <w:szCs w:val="24"/>
        </w:rPr>
      </w:pPr>
      <w:r>
        <w:rPr>
          <w:noProof/>
        </w:rPr>
        <w:drawing>
          <wp:anchor distT="0" distB="0" distL="114300" distR="114300" simplePos="0" relativeHeight="251658752" behindDoc="1" locked="0" layoutInCell="1" allowOverlap="1" wp14:anchorId="17752AAF" wp14:editId="04F33D37">
            <wp:simplePos x="0" y="0"/>
            <wp:positionH relativeFrom="column">
              <wp:posOffset>2016125</wp:posOffset>
            </wp:positionH>
            <wp:positionV relativeFrom="paragraph">
              <wp:posOffset>217805</wp:posOffset>
            </wp:positionV>
            <wp:extent cx="2341880" cy="1007745"/>
            <wp:effectExtent l="0" t="0" r="127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1880" cy="1007745"/>
                    </a:xfrm>
                    <a:prstGeom prst="rect">
                      <a:avLst/>
                    </a:prstGeom>
                    <a:noFill/>
                  </pic:spPr>
                </pic:pic>
              </a:graphicData>
            </a:graphic>
            <wp14:sizeRelH relativeFrom="page">
              <wp14:pctWidth>0</wp14:pctWidth>
            </wp14:sizeRelH>
            <wp14:sizeRelV relativeFrom="page">
              <wp14:pctHeight>0</wp14:pctHeight>
            </wp14:sizeRelV>
          </wp:anchor>
        </w:drawing>
      </w: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00" w:lineRule="exact"/>
        <w:rPr>
          <w:rFonts w:cs="Times New Roman"/>
          <w:szCs w:val="24"/>
        </w:rPr>
      </w:pPr>
    </w:p>
    <w:p w:rsidR="005C0C4E" w:rsidRDefault="005C0C4E" w:rsidP="005C0C4E">
      <w:pPr>
        <w:spacing w:line="256" w:lineRule="exact"/>
        <w:rPr>
          <w:rFonts w:cs="Times New Roman"/>
          <w:szCs w:val="24"/>
        </w:rPr>
      </w:pPr>
    </w:p>
    <w:p w:rsidR="005C0C4E" w:rsidRDefault="005C0C4E" w:rsidP="005C0C4E">
      <w:pPr>
        <w:spacing w:line="0" w:lineRule="atLeast"/>
        <w:ind w:left="120"/>
        <w:rPr>
          <w:rFonts w:cs="Times New Roman"/>
          <w:b/>
          <w:sz w:val="56"/>
          <w:szCs w:val="56"/>
        </w:rPr>
      </w:pPr>
      <w:r>
        <w:rPr>
          <w:rFonts w:cs="Times New Roman"/>
          <w:b/>
          <w:sz w:val="56"/>
          <w:szCs w:val="56"/>
        </w:rPr>
        <w:t>Název programu:</w:t>
      </w:r>
    </w:p>
    <w:p w:rsidR="005C0C4E" w:rsidRDefault="005C0C4E" w:rsidP="005C0C4E">
      <w:pPr>
        <w:spacing w:line="162" w:lineRule="exact"/>
        <w:rPr>
          <w:rFonts w:cs="Times New Roman"/>
          <w:b/>
          <w:sz w:val="56"/>
          <w:szCs w:val="56"/>
        </w:rPr>
      </w:pPr>
    </w:p>
    <w:p w:rsidR="005C0C4E" w:rsidRDefault="005C0C4E" w:rsidP="005C0C4E">
      <w:pPr>
        <w:spacing w:line="0" w:lineRule="atLeast"/>
        <w:ind w:left="880"/>
        <w:jc w:val="center"/>
        <w:rPr>
          <w:rFonts w:cs="Times New Roman"/>
          <w:b/>
          <w:sz w:val="56"/>
          <w:szCs w:val="56"/>
        </w:rPr>
      </w:pPr>
      <w:r>
        <w:rPr>
          <w:rFonts w:cs="Times New Roman"/>
          <w:b/>
          <w:sz w:val="56"/>
          <w:szCs w:val="56"/>
        </w:rPr>
        <w:t>„Přes duhový most za vzděláním“  Montessori</w:t>
      </w:r>
    </w:p>
    <w:p w:rsidR="005C0C4E" w:rsidRDefault="005C0C4E" w:rsidP="005C0C4E">
      <w:pPr>
        <w:spacing w:line="317" w:lineRule="exact"/>
        <w:rPr>
          <w:rFonts w:cs="Times New Roman"/>
          <w:szCs w:val="24"/>
        </w:rPr>
      </w:pPr>
    </w:p>
    <w:p w:rsidR="005C0C4E" w:rsidRDefault="005C0C4E" w:rsidP="005C0C4E">
      <w:pPr>
        <w:rPr>
          <w:rFonts w:cs="Times New Roman"/>
          <w:szCs w:val="24"/>
        </w:rPr>
        <w:sectPr w:rsidR="005C0C4E" w:rsidSect="00597B97">
          <w:pgSz w:w="11900" w:h="16838"/>
          <w:pgMar w:top="851" w:right="567" w:bottom="851" w:left="567" w:header="0" w:footer="0" w:gutter="0"/>
          <w:cols w:space="708"/>
        </w:sectPr>
      </w:pPr>
    </w:p>
    <w:p w:rsidR="005C0C4E" w:rsidRPr="005C1527" w:rsidRDefault="005C0C4E" w:rsidP="00F42A3D">
      <w:pPr>
        <w:pStyle w:val="Nadpis1"/>
        <w:numPr>
          <w:ilvl w:val="0"/>
          <w:numId w:val="159"/>
        </w:numPr>
        <w:rPr>
          <w:szCs w:val="24"/>
        </w:rPr>
      </w:pPr>
      <w:bookmarkStart w:id="4" w:name="page5"/>
      <w:bookmarkStart w:id="5" w:name="_Toc520745618"/>
      <w:bookmarkStart w:id="6" w:name="_Toc520745680"/>
      <w:bookmarkStart w:id="7" w:name="_Toc520749664"/>
      <w:bookmarkEnd w:id="4"/>
      <w:r w:rsidRPr="005C1527">
        <w:t>Charakteristika školy s důrazem na Montessori třídy</w:t>
      </w:r>
      <w:bookmarkEnd w:id="5"/>
      <w:bookmarkEnd w:id="6"/>
      <w:bookmarkEnd w:id="7"/>
      <w:r w:rsidRPr="005C1527">
        <w:t xml:space="preserve"> </w:t>
      </w:r>
    </w:p>
    <w:p w:rsidR="005C0C4E" w:rsidRDefault="005C0C4E" w:rsidP="005C1527">
      <w:r>
        <w:t>Žáci a žákyně - v dalším textu bude uváděno pouze „žáci“ – míněno bude žáci a žákyně.</w:t>
      </w:r>
    </w:p>
    <w:p w:rsidR="005C0C4E" w:rsidRDefault="005C0C4E" w:rsidP="005C0C4E">
      <w:pPr>
        <w:rPr>
          <w:rFonts w:cs="Times New Roman"/>
          <w:szCs w:val="24"/>
        </w:rPr>
      </w:pPr>
    </w:p>
    <w:p w:rsidR="005C0C4E" w:rsidRDefault="005C0C4E" w:rsidP="00B66573">
      <w:r>
        <w:t xml:space="preserve">Škola byla uvedena do provozu v září 1990, je to moderní panelová škola pro 22 kmenových tříd s odbornými učebnami. Její členění umožňuje umístění Montessori tříd prvního trojročí i druhého </w:t>
      </w:r>
      <w:r w:rsidR="003313F9">
        <w:t xml:space="preserve">dvojročí se spolupracující 6. třídou </w:t>
      </w:r>
      <w:r>
        <w:t xml:space="preserve">odděleně v jednom patře. Kmenovými třídami je obsazeno v celé škole 19 tříd </w:t>
      </w:r>
      <w:r w:rsidR="00A038FE">
        <w:t>(</w:t>
      </w:r>
      <w:r>
        <w:t>12+7</w:t>
      </w:r>
      <w:r w:rsidR="00A038FE">
        <w:t>)</w:t>
      </w:r>
      <w:r>
        <w:t xml:space="preserve">, pro školu je velmi výhodné, že většina odborných učeben není zároveň kmenovými - přírodopis, fyzika, chemie, hudební výchova, výtvarná výchova, učebny cizích jazyků a počítačová učebna, umožňuje tedy i žákům z Montessori tříd využívat tyto učebny. Učitelé I. stupně mají tři pracovny, z toho jedna je pro Montessori učitele. Pro všechny je pak k dispozici tzv. malá sborovna, kde je knihovna se studijním materiálem </w:t>
      </w:r>
      <w:r w:rsidR="00A038FE">
        <w:t xml:space="preserve">- </w:t>
      </w:r>
      <w:r>
        <w:t>pedagogická literatura, materiály pro výuku, náměty, atd. Další pracovní místnost</w:t>
      </w:r>
      <w:r w:rsidR="00A038FE">
        <w:t>í</w:t>
      </w:r>
      <w:r>
        <w:t xml:space="preserve"> pro učitele je sborovna, kde jsou k dispozici směrnice, právní předpisy, veškeré informace, atd. Počítače pro učitele jsou ve většině kabinetů, dále pak ve třídách.  Na patře, kde jsou umístěny Montessori třídy, jsou ve třídách dvě interaktivní tabule, každá třída je opatřena počítačem a tiskárnou.</w:t>
      </w:r>
    </w:p>
    <w:p w:rsidR="005C0C4E" w:rsidRDefault="005C0C4E" w:rsidP="00B66573">
      <w:r>
        <w:t>Výhodou školy je dobré zázemí pro sport – škola má dvě tělocvičny, fotbalové hřiště s umělým povrchem, další hřiště na míčové hry a běžeckou dráhou. Pro děti je k dispozici i školní přírodní zahrada, kterou díky umístění využívají pro výuku i odpočinek především děti z Montessori tříd</w:t>
      </w:r>
      <w:r w:rsidR="00A038FE">
        <w:t>, pro pobyt venku také děti z dětské skupiny.</w:t>
      </w:r>
    </w:p>
    <w:p w:rsidR="005C0C4E" w:rsidRDefault="005C0C4E" w:rsidP="00B66573">
      <w:r>
        <w:t>Škola má velké prostorné chodby, které jsou využívány pro relaxaci žáků. V případě Montessori patra jsou chodby opatřeny kobercem, kvalitním osvětlením, nábytkem, pomůckami a knihami tak, aby mohly být využívány nejen pro odpočinek, ale i pro výuku. Prostory chodby jsou využívány i na společná setkávání dětí ze všech Montessori tříd – tzv. velký sněm, pro společné projekty, koncerty, vystoupení atd.</w:t>
      </w:r>
    </w:p>
    <w:p w:rsidR="005C0C4E" w:rsidRDefault="005C0C4E" w:rsidP="00B66573">
      <w:r>
        <w:t xml:space="preserve">Základní škola je plně organizovanou školou a již několik let navštěvuje školu kolem </w:t>
      </w:r>
      <w:r w:rsidR="00A038FE">
        <w:t>400</w:t>
      </w:r>
      <w:r>
        <w:t xml:space="preserve"> žáků. Ve školním roce 201</w:t>
      </w:r>
      <w:r w:rsidR="00A038FE">
        <w:t>8</w:t>
      </w:r>
      <w:r>
        <w:t>-1</w:t>
      </w:r>
      <w:r w:rsidR="00A038FE">
        <w:t>9</w:t>
      </w:r>
      <w:r>
        <w:t xml:space="preserve"> bylo v Montessori třídách </w:t>
      </w:r>
      <w:r w:rsidR="00A038FE">
        <w:t>75</w:t>
      </w:r>
      <w:r>
        <w:t xml:space="preserve"> žáků prvního až </w:t>
      </w:r>
      <w:r w:rsidR="00A038FE">
        <w:t xml:space="preserve">šestého </w:t>
      </w:r>
      <w:r>
        <w:t>ročníku</w:t>
      </w:r>
      <w:r w:rsidR="00A038FE">
        <w:t xml:space="preserve">. </w:t>
      </w:r>
      <w:r>
        <w:t xml:space="preserve">V budoucnu uvažujeme o počtu </w:t>
      </w:r>
      <w:r w:rsidR="00F070AF">
        <w:t xml:space="preserve">kolem 2 x </w:t>
      </w:r>
      <w:r>
        <w:t>21 žáků v </w:t>
      </w:r>
      <w:r w:rsidR="00F070AF">
        <w:t>prvním</w:t>
      </w:r>
      <w:r>
        <w:t xml:space="preserve"> trojročí,</w:t>
      </w:r>
      <w:r w:rsidR="00F070AF">
        <w:t xml:space="preserve"> 28 žáků ve druhém dvojročí a 14 žácích v každé třídě druhého stupně</w:t>
      </w:r>
      <w:r>
        <w:t xml:space="preserve">. Počítáme s výukou žáků v Montessori systému až do 9. ročníku. </w:t>
      </w:r>
    </w:p>
    <w:p w:rsidR="005C0C4E" w:rsidRDefault="005C0C4E" w:rsidP="00B66573">
      <w:r>
        <w:t xml:space="preserve">Ve školním roce 2013 - 14 vznikla první Montessori třída a Montessori školička – zájmové vzdělávání pro předškolní děti. Od září 2017 funguje Montessori </w:t>
      </w:r>
      <w:r w:rsidR="00F070AF">
        <w:t>d</w:t>
      </w:r>
      <w:r>
        <w:t xml:space="preserve">ětská skupina pro 20 dětí od 3 do 6 let. Do budoucna plánujeme otevřít Montessori školku, čtyři třídy prvního stupně – dvě třídy prvního trojročí a dvě třídy druhého </w:t>
      </w:r>
      <w:r w:rsidR="003313F9">
        <w:t>dvojročí se spolupracující 6. třídou</w:t>
      </w:r>
      <w:r>
        <w:t xml:space="preserve"> a všechny třídy druhého stupně.</w:t>
      </w:r>
    </w:p>
    <w:p w:rsidR="005C0C4E" w:rsidRDefault="005C0C4E" w:rsidP="00B66573">
      <w:r>
        <w:t xml:space="preserve">Spolupráce předškolních dětí a žáků školy se nám jeví velmi výhodná pro obě skupiny, předškoláci pravidelně navštěvují třídu prvního trojročí, s nejmenšími dětmi spolupracují i starší ročníky. </w:t>
      </w:r>
      <w:r w:rsidR="00F070AF">
        <w:t xml:space="preserve">Stojíme o to, aby se všechny děti z Montessori tříd znaly, vzájemně spolupracovaly na projektech, bez ohledu na ročník navštěvovaly prezentace v jiných třídách, pomáhaly si. </w:t>
      </w:r>
      <w:r>
        <w:t xml:space="preserve">Ve škole jsou celkem 3 oddělení školní družiny, z toho jedno oddělení je pouze pro děti z Montessori tříd.  </w:t>
      </w:r>
    </w:p>
    <w:p w:rsidR="005C0C4E" w:rsidRDefault="005C0C4E" w:rsidP="005C0C4E">
      <w:pPr>
        <w:rPr>
          <w:rFonts w:cs="Times New Roman"/>
          <w:szCs w:val="24"/>
        </w:rPr>
      </w:pPr>
    </w:p>
    <w:p w:rsidR="00492974" w:rsidRDefault="00492974" w:rsidP="005C0C4E">
      <w:pPr>
        <w:rPr>
          <w:rFonts w:cs="Times New Roman"/>
          <w:szCs w:val="24"/>
        </w:rPr>
      </w:pPr>
    </w:p>
    <w:p w:rsidR="005C0C4E" w:rsidRPr="00E3116D" w:rsidRDefault="005C0C4E" w:rsidP="00E3116D">
      <w:pPr>
        <w:pStyle w:val="Nadpis2"/>
      </w:pPr>
      <w:bookmarkStart w:id="8" w:name="_Toc520744875"/>
      <w:bookmarkStart w:id="9" w:name="_Toc520745619"/>
      <w:bookmarkStart w:id="10" w:name="_Toc520745681"/>
      <w:bookmarkStart w:id="11" w:name="_Toc520749665"/>
      <w:r w:rsidRPr="00E3116D">
        <w:t>I.1 Složení Montessori tříd</w:t>
      </w:r>
      <w:bookmarkEnd w:id="8"/>
      <w:bookmarkEnd w:id="9"/>
      <w:bookmarkEnd w:id="10"/>
      <w:bookmarkEnd w:id="11"/>
    </w:p>
    <w:p w:rsidR="005C0C4E" w:rsidRDefault="005C0C4E" w:rsidP="005C0C4E">
      <w:pPr>
        <w:pStyle w:val="body"/>
        <w:rPr>
          <w:szCs w:val="24"/>
        </w:rPr>
      </w:pPr>
      <w:r>
        <w:rPr>
          <w:szCs w:val="24"/>
        </w:rPr>
        <w:t>Vyučování probíhá ve věkově heterogenních třídách, a to v prvním „trojročí“</w:t>
      </w:r>
      <w:r w:rsidR="0026127F">
        <w:rPr>
          <w:szCs w:val="24"/>
        </w:rPr>
        <w:t xml:space="preserve"> </w:t>
      </w:r>
      <w:r>
        <w:rPr>
          <w:szCs w:val="24"/>
        </w:rPr>
        <w:t>a druhém „</w:t>
      </w:r>
      <w:r w:rsidR="003313F9">
        <w:rPr>
          <w:szCs w:val="24"/>
        </w:rPr>
        <w:t>dvojročí se spolupracující 6. třídou</w:t>
      </w:r>
      <w:r>
        <w:rPr>
          <w:szCs w:val="24"/>
        </w:rPr>
        <w:t>“ a ve spolupracujících skupinách každé třídy na stupni druhém.</w:t>
      </w:r>
    </w:p>
    <w:p w:rsidR="005C0C4E" w:rsidRDefault="005C0C4E" w:rsidP="005C0C4E">
      <w:pPr>
        <w:pStyle w:val="body"/>
        <w:rPr>
          <w:szCs w:val="24"/>
        </w:rPr>
      </w:pPr>
    </w:p>
    <w:p w:rsidR="005C0C4E" w:rsidRDefault="005C0C4E" w:rsidP="005C0C4E">
      <w:pPr>
        <w:pStyle w:val="body"/>
        <w:rPr>
          <w:b/>
          <w:szCs w:val="24"/>
        </w:rPr>
      </w:pPr>
      <w:r>
        <w:rPr>
          <w:b/>
          <w:szCs w:val="24"/>
        </w:rPr>
        <w:t>První trojročí:</w:t>
      </w:r>
    </w:p>
    <w:p w:rsidR="005C0C4E" w:rsidRDefault="005C0C4E" w:rsidP="005C0C4E">
      <w:pPr>
        <w:pStyle w:val="body"/>
        <w:rPr>
          <w:szCs w:val="24"/>
        </w:rPr>
      </w:pPr>
    </w:p>
    <w:p w:rsidR="005C0C4E" w:rsidRDefault="005C0C4E" w:rsidP="005C0C4E">
      <w:pPr>
        <w:pStyle w:val="body"/>
        <w:ind w:left="284"/>
        <w:rPr>
          <w:szCs w:val="24"/>
        </w:rPr>
      </w:pPr>
      <w:r>
        <w:rPr>
          <w:szCs w:val="24"/>
        </w:rPr>
        <w:t>II.M  – 1. až 3. ročník</w:t>
      </w:r>
    </w:p>
    <w:p w:rsidR="005C0C4E" w:rsidRDefault="005C0C4E" w:rsidP="005C0C4E">
      <w:pPr>
        <w:pStyle w:val="body"/>
        <w:ind w:left="284"/>
        <w:rPr>
          <w:szCs w:val="24"/>
        </w:rPr>
      </w:pPr>
      <w:r>
        <w:rPr>
          <w:szCs w:val="24"/>
        </w:rPr>
        <w:t>III.M – 1. až 3. ročník</w:t>
      </w:r>
    </w:p>
    <w:p w:rsidR="005C0C4E" w:rsidRDefault="005C0C4E" w:rsidP="005C0C4E">
      <w:pPr>
        <w:pStyle w:val="body"/>
        <w:rPr>
          <w:szCs w:val="24"/>
        </w:rPr>
      </w:pPr>
    </w:p>
    <w:p w:rsidR="005C0C4E" w:rsidRDefault="005C0C4E" w:rsidP="005C0C4E">
      <w:pPr>
        <w:pStyle w:val="body"/>
        <w:rPr>
          <w:b/>
          <w:szCs w:val="24"/>
        </w:rPr>
      </w:pPr>
      <w:r>
        <w:rPr>
          <w:b/>
          <w:szCs w:val="24"/>
        </w:rPr>
        <w:t xml:space="preserve">Druhé </w:t>
      </w:r>
      <w:r w:rsidR="003313F9">
        <w:rPr>
          <w:b/>
          <w:szCs w:val="24"/>
        </w:rPr>
        <w:t>dvojročí se spolupracující 6. třídou</w:t>
      </w:r>
    </w:p>
    <w:p w:rsidR="005C0C4E" w:rsidRDefault="005C0C4E" w:rsidP="005C0C4E">
      <w:pPr>
        <w:pStyle w:val="body"/>
        <w:rPr>
          <w:szCs w:val="24"/>
        </w:rPr>
      </w:pPr>
    </w:p>
    <w:p w:rsidR="005C0C4E" w:rsidRDefault="005C0C4E" w:rsidP="005C0C4E">
      <w:pPr>
        <w:pStyle w:val="body"/>
        <w:rPr>
          <w:szCs w:val="24"/>
        </w:rPr>
      </w:pPr>
      <w:r>
        <w:rPr>
          <w:szCs w:val="24"/>
        </w:rPr>
        <w:t>V. M –  4. a 5. ročník</w:t>
      </w:r>
    </w:p>
    <w:p w:rsidR="005C0C4E" w:rsidRDefault="005C0C4E" w:rsidP="005C0C4E">
      <w:pPr>
        <w:pStyle w:val="body"/>
        <w:rPr>
          <w:szCs w:val="24"/>
        </w:rPr>
      </w:pPr>
      <w:r>
        <w:rPr>
          <w:szCs w:val="24"/>
        </w:rPr>
        <w:t>VI.  M – 6. ročník spolupracující v rámci projektového vyučování s 4. a 5. ročníkem</w:t>
      </w:r>
    </w:p>
    <w:p w:rsidR="005C0C4E" w:rsidRDefault="005C0C4E" w:rsidP="005C0C4E">
      <w:pPr>
        <w:pStyle w:val="body"/>
        <w:rPr>
          <w:szCs w:val="24"/>
        </w:rPr>
      </w:pPr>
    </w:p>
    <w:p w:rsidR="005C0C4E" w:rsidRDefault="005C0C4E" w:rsidP="005C0C4E">
      <w:pPr>
        <w:pStyle w:val="body"/>
        <w:rPr>
          <w:b/>
          <w:szCs w:val="24"/>
        </w:rPr>
      </w:pPr>
      <w:r>
        <w:rPr>
          <w:b/>
          <w:szCs w:val="24"/>
        </w:rPr>
        <w:t>Třetí trojročí (třídy II.</w:t>
      </w:r>
      <w:r w:rsidR="0026127F">
        <w:rPr>
          <w:b/>
          <w:szCs w:val="24"/>
        </w:rPr>
        <w:t xml:space="preserve"> </w:t>
      </w:r>
      <w:r>
        <w:rPr>
          <w:b/>
          <w:szCs w:val="24"/>
        </w:rPr>
        <w:t>stupně jsou samostatné)</w:t>
      </w:r>
    </w:p>
    <w:p w:rsidR="005C0C4E" w:rsidRDefault="005C0C4E" w:rsidP="005C0C4E">
      <w:pPr>
        <w:pStyle w:val="body"/>
        <w:rPr>
          <w:szCs w:val="24"/>
        </w:rPr>
      </w:pPr>
      <w:r>
        <w:rPr>
          <w:szCs w:val="24"/>
        </w:rPr>
        <w:t>VII. M – 7. ročník</w:t>
      </w:r>
    </w:p>
    <w:p w:rsidR="005C0C4E" w:rsidRDefault="005C0C4E" w:rsidP="005C0C4E">
      <w:pPr>
        <w:pStyle w:val="body"/>
        <w:rPr>
          <w:szCs w:val="24"/>
        </w:rPr>
      </w:pPr>
      <w:r>
        <w:rPr>
          <w:szCs w:val="24"/>
        </w:rPr>
        <w:t>VII. M – 8. ročník</w:t>
      </w:r>
    </w:p>
    <w:p w:rsidR="005C0C4E" w:rsidRDefault="005C0C4E" w:rsidP="005C0C4E">
      <w:pPr>
        <w:pStyle w:val="body"/>
        <w:rPr>
          <w:szCs w:val="24"/>
        </w:rPr>
      </w:pPr>
      <w:r>
        <w:rPr>
          <w:szCs w:val="24"/>
        </w:rPr>
        <w:t>IX.  M – 9. ročník</w:t>
      </w:r>
    </w:p>
    <w:p w:rsidR="005C0C4E" w:rsidRDefault="005C0C4E" w:rsidP="005C0C4E">
      <w:pPr>
        <w:pStyle w:val="body"/>
        <w:rPr>
          <w:szCs w:val="24"/>
        </w:rPr>
      </w:pPr>
    </w:p>
    <w:p w:rsidR="005C0C4E" w:rsidRDefault="00D9124F" w:rsidP="005C0C4E">
      <w:pPr>
        <w:rPr>
          <w:rFonts w:cs="Times New Roman"/>
          <w:szCs w:val="24"/>
        </w:rPr>
      </w:pPr>
      <w:r>
        <w:rPr>
          <w:rFonts w:cs="Times New Roman"/>
          <w:szCs w:val="24"/>
        </w:rPr>
        <w:t>T</w:t>
      </w:r>
      <w:r w:rsidR="005C0C4E">
        <w:rPr>
          <w:rFonts w:cs="Times New Roman"/>
          <w:szCs w:val="24"/>
        </w:rPr>
        <w:t>řídy druhého stupně budou v rámci projektového vyučování spolupracovat mezi sebou napříč ročníky.</w:t>
      </w:r>
    </w:p>
    <w:p w:rsidR="005C0C4E" w:rsidRDefault="005C0C4E" w:rsidP="005C0C4E">
      <w:pPr>
        <w:rPr>
          <w:rFonts w:cs="Times New Roman"/>
          <w:szCs w:val="24"/>
        </w:rPr>
      </w:pPr>
    </w:p>
    <w:p w:rsidR="005C0C4E" w:rsidRPr="00E3116D" w:rsidRDefault="005C0C4E" w:rsidP="00E3116D">
      <w:pPr>
        <w:pStyle w:val="Nadpis2"/>
      </w:pPr>
      <w:bookmarkStart w:id="12" w:name="page6"/>
      <w:bookmarkStart w:id="13" w:name="_Toc520745620"/>
      <w:bookmarkStart w:id="14" w:name="_Toc520745682"/>
      <w:bookmarkStart w:id="15" w:name="_Toc520749666"/>
      <w:bookmarkEnd w:id="12"/>
      <w:r w:rsidRPr="00E3116D">
        <w:t>I.2 Charakteristika pedagogického sboru v Montessori třídách</w:t>
      </w:r>
      <w:bookmarkEnd w:id="13"/>
      <w:bookmarkEnd w:id="14"/>
      <w:bookmarkEnd w:id="15"/>
    </w:p>
    <w:p w:rsidR="005C0C4E" w:rsidRDefault="005C0C4E" w:rsidP="005C0C4E">
      <w:pPr>
        <w:rPr>
          <w:rFonts w:cs="Times New Roman"/>
          <w:szCs w:val="24"/>
        </w:rPr>
      </w:pPr>
    </w:p>
    <w:p w:rsidR="005C0C4E" w:rsidRDefault="005C0C4E" w:rsidP="009636FA">
      <w:r>
        <w:t xml:space="preserve">Základem učitelského sboru Montessori tříd na ZŠ Národní jsou kvalifikovaní učitelé. Každý učitel má nebo si dělá Montessori národní kurz ve Společnosti Montessori. V každé třídě je nejméně jeden asistent.  </w:t>
      </w:r>
    </w:p>
    <w:p w:rsidR="005C0C4E" w:rsidRDefault="005C0C4E" w:rsidP="009636FA">
      <w:r>
        <w:t>Mimo vyučování se dětem ve školní družině věnují vychovatelé. Do budoucna chceme, aby i vychovatelé měli Montessori kvalifikaci.</w:t>
      </w:r>
    </w:p>
    <w:p w:rsidR="005C0C4E" w:rsidRDefault="005C0C4E" w:rsidP="009636FA">
      <w:r>
        <w:t xml:space="preserve">Naši pedagogové se zajímají o další zkušenosti pedagogické praxe v oblasti moderních přístupů ke vzdělávání a metodách práce, inspirují se zkušenostmi v práci s dětmi v Montessori systému a demokratických školách. </w:t>
      </w:r>
    </w:p>
    <w:p w:rsidR="005C0C4E" w:rsidRDefault="005C0C4E" w:rsidP="009636FA">
      <w:r>
        <w:t xml:space="preserve">Nové informace a zkušenosti získávají pedagogičtí pracovníci </w:t>
      </w:r>
      <w:r w:rsidR="00D9124F">
        <w:t xml:space="preserve">v Montessori třídách </w:t>
      </w:r>
      <w:r>
        <w:t xml:space="preserve">samostudiem, účastí na konferencích a vzdělávacích akcích, které organizuje zapsaný spolek vzniklý za účelem podpory Montessori v Prachaticích. Naši pedagogové využívají i návštěv a náslechů v jiných školách v České republice i v zahraničí. </w:t>
      </w:r>
      <w:r w:rsidR="00D9124F">
        <w:t>Probíhá také vzájemné vzdělávání Montessori učitelů mezi sebou.</w:t>
      </w:r>
    </w:p>
    <w:p w:rsidR="005C0C4E" w:rsidRDefault="005C0C4E" w:rsidP="009636FA">
      <w:r>
        <w:t xml:space="preserve">Pedagogický tým dále prochází průběžně interním vzděláváním v rámci školy nebo v rámci další nabídky akreditovaných akcí DVPP v ČR. </w:t>
      </w:r>
    </w:p>
    <w:p w:rsidR="005C0C4E" w:rsidRDefault="005C0C4E" w:rsidP="009636FA">
      <w:r>
        <w:t>Pedagogický sbor bude rozšířen také o externí odborníky z různých oblastí, kteří budou pracovat s dětmi pod vedením pedagoga školy.</w:t>
      </w:r>
    </w:p>
    <w:p w:rsidR="005C0C4E" w:rsidRDefault="005C0C4E" w:rsidP="009636FA">
      <w:r>
        <w:t xml:space="preserve">V současné době </w:t>
      </w:r>
      <w:r w:rsidR="00D9124F">
        <w:t>(</w:t>
      </w:r>
      <w:r>
        <w:t>a rádi bychom, aby tomu bylo i v</w:t>
      </w:r>
      <w:r w:rsidR="00D9124F">
        <w:t> </w:t>
      </w:r>
      <w:r>
        <w:t>budoucnu</w:t>
      </w:r>
      <w:r w:rsidR="00D9124F">
        <w:t>)</w:t>
      </w:r>
      <w:r>
        <w:t>, pracuje na naší škole rodilá mluvčí, která učí anglický jazyk.</w:t>
      </w:r>
    </w:p>
    <w:p w:rsidR="00492974" w:rsidRDefault="00492974" w:rsidP="009636FA"/>
    <w:p w:rsidR="00492974" w:rsidRDefault="00492974" w:rsidP="00492974">
      <w:pPr>
        <w:rPr>
          <w:rFonts w:cs="Times New Roman"/>
          <w:b/>
          <w:sz w:val="32"/>
          <w:szCs w:val="32"/>
        </w:rPr>
      </w:pPr>
    </w:p>
    <w:p w:rsidR="005C0C4E" w:rsidRPr="00E3116D" w:rsidRDefault="005C0C4E" w:rsidP="00E3116D">
      <w:pPr>
        <w:pStyle w:val="Nadpis2"/>
      </w:pPr>
      <w:bookmarkStart w:id="16" w:name="_Toc520745621"/>
      <w:bookmarkStart w:id="17" w:name="_Toc520745683"/>
      <w:bookmarkStart w:id="18" w:name="_Toc520749667"/>
      <w:r w:rsidRPr="00E3116D">
        <w:t>I.3 Charakteristika žáků</w:t>
      </w:r>
      <w:bookmarkEnd w:id="16"/>
      <w:bookmarkEnd w:id="17"/>
      <w:bookmarkEnd w:id="18"/>
    </w:p>
    <w:p w:rsidR="00492974" w:rsidRPr="00492974" w:rsidRDefault="00492974" w:rsidP="005C0C4E">
      <w:pPr>
        <w:rPr>
          <w:rFonts w:cs="Times New Roman"/>
          <w:b/>
          <w:sz w:val="32"/>
          <w:szCs w:val="32"/>
        </w:rPr>
      </w:pPr>
    </w:p>
    <w:p w:rsidR="005C0C4E" w:rsidRDefault="005C0C4E" w:rsidP="009636FA">
      <w:r>
        <w:t xml:space="preserve">Mezi žáky Montessori tříd patří děti </w:t>
      </w:r>
      <w:r w:rsidR="0026127F">
        <w:t xml:space="preserve">z Prachatic, ve větší míře ale </w:t>
      </w:r>
      <w:r>
        <w:t xml:space="preserve">žáci z okolních </w:t>
      </w:r>
      <w:r w:rsidR="00D9124F">
        <w:t xml:space="preserve">i vzdálených </w:t>
      </w:r>
      <w:r>
        <w:t xml:space="preserve">měst v okruhu cca </w:t>
      </w:r>
      <w:r w:rsidR="00D9124F">
        <w:t>5</w:t>
      </w:r>
      <w:r>
        <w:t xml:space="preserve">0 km, jejichž zákonní zástupci mají zájem o vzdělávání dítěte (dětí) dle principů Montessori pedagogiky a sami tyto principy uplatňují i doma a při výchově.  Děti se s prostředím školy seznamují již při předškolních aktivitách v dětské skupině nebo v kroužku školy – Bezinka pro nejmenší </w:t>
      </w:r>
      <w:r w:rsidR="00D9124F">
        <w:t xml:space="preserve">- </w:t>
      </w:r>
      <w:r>
        <w:t>pro děti od 1 roku do 3 let, případně na akcích pro předškoláky.</w:t>
      </w:r>
    </w:p>
    <w:p w:rsidR="005C0C4E" w:rsidRDefault="005C0C4E" w:rsidP="009636FA">
      <w:r>
        <w:t xml:space="preserve">Kapacita školy je 660 žáků, již několik let je škola naplněna zhruba na </w:t>
      </w:r>
      <w:r w:rsidR="0006082D">
        <w:t>60</w:t>
      </w:r>
      <w:r>
        <w:t xml:space="preserve"> %. Tento pokles je dán demografickým vývojem v ČR. K poklesu žáků přispívá i místní situace, kdy město Prachatice s 11 000 obyvateli má 3 základní školy pro zhruba 1 600 žáků. Situace se ale v počtu žáků zlepšila ve prospěch naší školy zavedením Montessori tříd.</w:t>
      </w:r>
    </w:p>
    <w:p w:rsidR="005C0C4E" w:rsidRDefault="005C0C4E" w:rsidP="009636FA">
      <w:r>
        <w:t xml:space="preserve">Zkušenosti máme v Montessori třídách s integrací žáků s poruchami učení a chování a se zdravotním postižením. Počet integrovaných žáků </w:t>
      </w:r>
      <w:r w:rsidR="0006082D">
        <w:t xml:space="preserve">v </w:t>
      </w:r>
      <w:r>
        <w:t xml:space="preserve">Montessori třídách </w:t>
      </w:r>
      <w:r w:rsidR="0006082D">
        <w:t xml:space="preserve">ve </w:t>
      </w:r>
      <w:r>
        <w:t>šk</w:t>
      </w:r>
      <w:r w:rsidR="0006082D">
        <w:t xml:space="preserve">olním </w:t>
      </w:r>
      <w:r>
        <w:t>ro</w:t>
      </w:r>
      <w:r w:rsidR="0006082D">
        <w:t>ce</w:t>
      </w:r>
      <w:r>
        <w:t xml:space="preserve"> 2018-19 </w:t>
      </w:r>
      <w:r w:rsidR="0006082D">
        <w:t>byl např</w:t>
      </w:r>
      <w:r w:rsidR="0026127F">
        <w:t>. 12</w:t>
      </w:r>
      <w:r w:rsidR="0006082D">
        <w:t xml:space="preserve"> </w:t>
      </w:r>
      <w:r>
        <w:t>žáků. Pozornost věnujeme i žákům mimořádně nadaným</w:t>
      </w:r>
      <w:r w:rsidR="0026127F">
        <w:t>, kteří byli</w:t>
      </w:r>
      <w:r w:rsidR="0006082D">
        <w:t xml:space="preserve"> ve školním roce 2018-19 v Montessori třídách dva</w:t>
      </w:r>
      <w:r>
        <w:t>.</w:t>
      </w:r>
    </w:p>
    <w:p w:rsidR="005C0C4E" w:rsidRDefault="005C0C4E" w:rsidP="009636FA">
      <w:r>
        <w:t>Mezi žáky Montessori tříd patří i ti, kteří vykonávají individuální vzdělávání formou domácího vzdělávání. Jejich zákonní zástupci spatřují z různých důvodů v domácí výuce výhodu pro své dítě (děti) a většinou upřednostňují Montessori třídy.</w:t>
      </w:r>
      <w:r w:rsidR="0006082D">
        <w:t xml:space="preserve"> </w:t>
      </w:r>
      <w:r>
        <w:t>Způsob výuky těchto žáků, možnost návštěvy jejich kmenových tříd, přezkušování a hodnocení probíhá v souladu s  § 41 zákona č. 561/2004 Sb., o předškolním, základním, středním, vyšším odborném a jiném vzdělávání a po domluvě s vedením školy.</w:t>
      </w:r>
    </w:p>
    <w:p w:rsidR="00492974" w:rsidRDefault="00492974" w:rsidP="00492974">
      <w:pPr>
        <w:tabs>
          <w:tab w:val="left" w:pos="709"/>
        </w:tabs>
        <w:rPr>
          <w:rFonts w:cs="Times New Roman"/>
          <w:szCs w:val="24"/>
        </w:rPr>
      </w:pPr>
    </w:p>
    <w:p w:rsidR="00492974" w:rsidRDefault="00492974" w:rsidP="00492974">
      <w:pPr>
        <w:tabs>
          <w:tab w:val="left" w:pos="709"/>
        </w:tabs>
        <w:rPr>
          <w:rFonts w:cs="Times New Roman"/>
          <w:b/>
          <w:sz w:val="32"/>
          <w:szCs w:val="32"/>
        </w:rPr>
      </w:pPr>
    </w:p>
    <w:p w:rsidR="005C0C4E" w:rsidRPr="00E3116D" w:rsidRDefault="005C0C4E" w:rsidP="00E3116D">
      <w:pPr>
        <w:pStyle w:val="Nadpis2"/>
      </w:pPr>
      <w:bookmarkStart w:id="19" w:name="_Toc520745622"/>
      <w:bookmarkStart w:id="20" w:name="_Toc520745684"/>
      <w:bookmarkStart w:id="21" w:name="_Toc520749668"/>
      <w:r w:rsidRPr="00E3116D">
        <w:t>I.4 Spolupráce s rodiči a jinými subjekty</w:t>
      </w:r>
      <w:bookmarkEnd w:id="19"/>
      <w:bookmarkEnd w:id="20"/>
      <w:bookmarkEnd w:id="21"/>
    </w:p>
    <w:p w:rsidR="00492974" w:rsidRPr="00492974" w:rsidRDefault="00492974" w:rsidP="00492974">
      <w:pPr>
        <w:tabs>
          <w:tab w:val="left" w:pos="709"/>
        </w:tabs>
        <w:rPr>
          <w:rFonts w:cs="Times New Roman"/>
          <w:b/>
          <w:sz w:val="32"/>
          <w:szCs w:val="32"/>
        </w:rPr>
      </w:pPr>
    </w:p>
    <w:p w:rsidR="0006082D" w:rsidRDefault="005C0C4E" w:rsidP="009636FA">
      <w:r>
        <w:t xml:space="preserve">Spolupráce s rodiči je vítána. Rodiče dostávají informace o akcích školy a chování žáků prostřednictvím žákovských knížek, </w:t>
      </w:r>
      <w:r w:rsidR="0006082D">
        <w:t xml:space="preserve">další informace pak </w:t>
      </w:r>
      <w:r>
        <w:t xml:space="preserve">prostřednictvím aplikace Bakaláři, na třídních schůzkách, při pravidelných konzultačních hodinách, případně telefonicky či osobně podle přání rodičů (zákonných zástupců) nebo podle potřeb školy. Učitelé v Montessori třídách také pravidelně </w:t>
      </w:r>
      <w:r w:rsidR="0006082D">
        <w:t xml:space="preserve">posílají </w:t>
      </w:r>
      <w:r>
        <w:t>rodič</w:t>
      </w:r>
      <w:r w:rsidR="0006082D">
        <w:t>ům nebo vyvěšují na webu školy</w:t>
      </w:r>
      <w:r>
        <w:t xml:space="preserve"> zpráv</w:t>
      </w:r>
      <w:r w:rsidR="0006082D">
        <w:t>y</w:t>
      </w:r>
      <w:r>
        <w:t xml:space="preserve"> o dění ve třídě</w:t>
      </w:r>
      <w:r w:rsidR="0006082D">
        <w:t>.</w:t>
      </w:r>
    </w:p>
    <w:p w:rsidR="005C0C4E" w:rsidRDefault="005C0C4E" w:rsidP="009636FA">
      <w:r>
        <w:t xml:space="preserve">Společná setkávání rodičů </w:t>
      </w:r>
      <w:r w:rsidR="0006082D">
        <w:t xml:space="preserve">a učitelů </w:t>
      </w:r>
      <w:r>
        <w:t xml:space="preserve">se uskutečňují pro předávání informací k práci dětí a programu školy, ale také pro představení způsobů práce </w:t>
      </w:r>
      <w:r w:rsidR="0006082D">
        <w:t xml:space="preserve">třídy i jednotlivých </w:t>
      </w:r>
      <w:r>
        <w:t>dětí a sdílení společných hodnot ve vzdělávání dětí. Rodiče mají po předchozí domluvě přístup do třídy během vyučování.  Plánujeme společné programy pro děti a rodiče v mimoškolním čase, akce kulturní, sportovní, společenské. Cílem je seznamovat rodiče s projekty a životem žáků a školy. Rodiče také pomáhají průběžně podle potřeb školy, organizují pro děti exkurze do zaměstnání, přednášejí dětem o tématech souvisejících s výukou.  Na druhém stupni plánujeme využít rodičů jako externích lektorů, kteří budou žákům prezentovat zajímavá témata patřící k výuce. Určitě také chceme využít nabídky rodičů k pravidelné návštěvě zaměstnání v rámci výchovy k volbě povolání</w:t>
      </w:r>
    </w:p>
    <w:p w:rsidR="005C0C4E" w:rsidRDefault="005C0C4E" w:rsidP="009636FA">
      <w:r>
        <w:t xml:space="preserve">Nejméně jedenkrát ročně uskutečňuje tzv. Generální sněm za přítomnosti všech rodičů, pedagogů i dětí z Montessori tříd. </w:t>
      </w:r>
    </w:p>
    <w:p w:rsidR="005C0C4E" w:rsidRDefault="005C0C4E" w:rsidP="009636FA">
      <w:pPr>
        <w:rPr>
          <w:rFonts w:cs="Times New Roman"/>
        </w:rPr>
      </w:pPr>
      <w:r>
        <w:rPr>
          <w:rFonts w:cs="Times New Roman"/>
        </w:rPr>
        <w:t xml:space="preserve">Pro rodiče a veřejnost pořádáme Den otevřených dveří (na návštěvy zveme také mateřské školy), plenární zasedání na začátku školního roku, </w:t>
      </w:r>
      <w:r w:rsidR="0006082D">
        <w:rPr>
          <w:rFonts w:cs="Times New Roman"/>
        </w:rPr>
        <w:t>1</w:t>
      </w:r>
      <w:r>
        <w:rPr>
          <w:rFonts w:cs="Times New Roman"/>
        </w:rPr>
        <w:t>x ročně akademie</w:t>
      </w:r>
      <w:r w:rsidR="0006082D">
        <w:rPr>
          <w:rFonts w:cs="Times New Roman"/>
        </w:rPr>
        <w:t xml:space="preserve"> a vánoční vystoupení</w:t>
      </w:r>
      <w:r>
        <w:rPr>
          <w:rFonts w:cs="Times New Roman"/>
        </w:rPr>
        <w:t xml:space="preserve"> a 1x ročně setkání rodičů, dětí a pedagogů na školní zahradě. Pro budoucí žáky školy a jejich rodiče organizujeme celoroční projekt „4 setkání s předškoláky“, do kterého jsou zapojeny i děti Montessori tříd. Další informace o naší škole (připravované akce, jídelníček ve ŠJ, projekty školy, nabídka mimoškolních aktivit atd.) mohou rodiče i veřejnost získat prostřednictvím webových stránek.</w:t>
      </w:r>
    </w:p>
    <w:p w:rsidR="005C0C4E" w:rsidRDefault="005C0C4E" w:rsidP="009636FA">
      <w:pPr>
        <w:rPr>
          <w:rFonts w:cs="Times New Roman"/>
        </w:rPr>
      </w:pPr>
      <w:r>
        <w:rPr>
          <w:rFonts w:cs="Times New Roman"/>
        </w:rPr>
        <w:t>Na základě zákona č.561/2004 Sb. § 167 a § 168 zřizovatel zřizuje školskou radu, která má šest členů. Z řad pedagogických pracovníků jsou voleni 2 zástupci, z řad zákonných zástupců nezletilých žáků 2 zástupci a za zřizovatele byli jmenováni také 2 zástupci. Školská rada se schází minimálně 2 x za školní rok, popř. dle potřeby.</w:t>
      </w:r>
    </w:p>
    <w:p w:rsidR="005C0C4E" w:rsidRDefault="005C0C4E" w:rsidP="009636FA">
      <w:pPr>
        <w:rPr>
          <w:rFonts w:cs="Times New Roman"/>
        </w:rPr>
      </w:pPr>
    </w:p>
    <w:p w:rsidR="005C0C4E" w:rsidRPr="00E3116D" w:rsidRDefault="005C0C4E" w:rsidP="00E3116D">
      <w:pPr>
        <w:pStyle w:val="Nadpis2"/>
      </w:pPr>
      <w:bookmarkStart w:id="22" w:name="_Toc520745623"/>
      <w:bookmarkStart w:id="23" w:name="_Toc520745685"/>
      <w:bookmarkStart w:id="24" w:name="_Toc520749669"/>
      <w:r w:rsidRPr="00E3116D">
        <w:t>I.5 Dlouhodobé projekty, mezinárodní spolupráce</w:t>
      </w:r>
      <w:bookmarkEnd w:id="22"/>
      <w:bookmarkEnd w:id="23"/>
      <w:bookmarkEnd w:id="24"/>
    </w:p>
    <w:p w:rsidR="005C0C4E" w:rsidRDefault="005C0C4E" w:rsidP="005C0C4E">
      <w:pPr>
        <w:rPr>
          <w:rFonts w:cs="Times New Roman"/>
          <w:szCs w:val="24"/>
        </w:rPr>
      </w:pPr>
    </w:p>
    <w:p w:rsidR="005C0C4E" w:rsidRPr="00492974" w:rsidRDefault="005C0C4E" w:rsidP="009636FA">
      <w:pPr>
        <w:rPr>
          <w:rFonts w:cs="Times New Roman"/>
        </w:rPr>
      </w:pPr>
      <w:r>
        <w:rPr>
          <w:rFonts w:cs="Times New Roman"/>
        </w:rPr>
        <w:t>Škola organizuje pravidelné celoškolní projektové vyučování „napříč školou“ (dáno celoročním plánem práce).</w:t>
      </w:r>
      <w:r w:rsidR="00492974">
        <w:rPr>
          <w:rFonts w:cs="Times New Roman"/>
        </w:rPr>
        <w:t xml:space="preserve"> </w:t>
      </w:r>
      <w:r>
        <w:t xml:space="preserve">V Montessori třídách se učíme nastavit fungování demokratické instituce jako prostředí, kde se děti učí sdílet své nápady pro plánování programu školy, sestavovat pravidla pro vzájemné vztahy a komunikaci v komunitě, sledovat a řešit konflikty. V demokratické instituci školy partnersky participují žáci i učitelé. </w:t>
      </w:r>
    </w:p>
    <w:p w:rsidR="005C0C4E" w:rsidRDefault="005C0C4E" w:rsidP="009636FA">
      <w:r>
        <w:t xml:space="preserve">Zaměření dlouhodobých vzdělávacích projektů vychází ze ŠVP školy a ze zájmu a potřeb dětí. Navazujeme spolupráci s dalšími školami a jejich pedagogickými týmy pro společná školení a sdílení zkušeností. </w:t>
      </w:r>
    </w:p>
    <w:p w:rsidR="007544C4" w:rsidRDefault="005C0C4E" w:rsidP="009636FA">
      <w:r>
        <w:t>Už zavedenou součástí programu školy je spolupráce s Centrem ekologické výchovy Dřípatka v oblasti enviromentální výchovy, Městskou knihovnou v oblasti rozvoje komunikace, vzdělávání a osvěty, Červeným křížem – kurzy 1. pomoci, OS Portus Prachatice o.p.s, Městsk</w:t>
      </w:r>
      <w:r w:rsidR="0006082D">
        <w:t>ou</w:t>
      </w:r>
      <w:r>
        <w:t xml:space="preserve"> polici</w:t>
      </w:r>
      <w:r w:rsidR="007544C4">
        <w:t>í</w:t>
      </w:r>
      <w:r>
        <w:t>, Polici</w:t>
      </w:r>
      <w:r w:rsidR="007544C4">
        <w:t>í</w:t>
      </w:r>
      <w:r>
        <w:t xml:space="preserve"> ČR , Městským muzeem, které nám připravuje programy na míru.</w:t>
      </w:r>
      <w:r w:rsidR="007544C4">
        <w:t xml:space="preserve"> Děti z Montessori tříd pravidelně navštěvují Alzheimer centrum - Domov Matky Vojtěchy, občasně i Hospic J.</w:t>
      </w:r>
      <w:r w:rsidR="0026127F">
        <w:t xml:space="preserve"> </w:t>
      </w:r>
      <w:r w:rsidR="007544C4">
        <w:t>N.</w:t>
      </w:r>
      <w:r w:rsidR="0026127F">
        <w:t xml:space="preserve"> </w:t>
      </w:r>
      <w:r w:rsidR="007544C4">
        <w:t>Neumanna.</w:t>
      </w:r>
    </w:p>
    <w:p w:rsidR="005C0C4E" w:rsidRDefault="005C0C4E" w:rsidP="009636FA">
      <w:r>
        <w:t>Plánujeme společné vícedenní pobyty dětí školy v podnětném prostředí v zajímavých místech ČR.</w:t>
      </w:r>
    </w:p>
    <w:p w:rsidR="005C0C4E" w:rsidRDefault="005C0C4E" w:rsidP="009636FA"/>
    <w:p w:rsidR="005C0C4E" w:rsidRDefault="005C0C4E" w:rsidP="005C0C4E">
      <w:pPr>
        <w:rPr>
          <w:rFonts w:cs="Times New Roman"/>
          <w:szCs w:val="24"/>
        </w:rPr>
      </w:pPr>
    </w:p>
    <w:p w:rsidR="005C0C4E" w:rsidRDefault="005C0C4E" w:rsidP="005C0C4E">
      <w:pPr>
        <w:rPr>
          <w:rFonts w:cs="Times New Roman"/>
          <w:szCs w:val="24"/>
        </w:rPr>
        <w:sectPr w:rsidR="005C0C4E" w:rsidSect="00B66573">
          <w:pgSz w:w="11900" w:h="16838"/>
          <w:pgMar w:top="1417" w:right="1417" w:bottom="1417" w:left="1417" w:header="0" w:footer="0" w:gutter="0"/>
          <w:cols w:space="708"/>
          <w:docGrid w:linePitch="326"/>
        </w:sectPr>
      </w:pPr>
    </w:p>
    <w:p w:rsidR="005C0C4E" w:rsidRDefault="005C0C4E" w:rsidP="00F42A3D">
      <w:pPr>
        <w:pStyle w:val="Nadpis1"/>
        <w:numPr>
          <w:ilvl w:val="0"/>
          <w:numId w:val="159"/>
        </w:numPr>
      </w:pPr>
      <w:bookmarkStart w:id="25" w:name="page7"/>
      <w:bookmarkStart w:id="26" w:name="_Toc520745624"/>
      <w:bookmarkStart w:id="27" w:name="_Toc520745686"/>
      <w:bookmarkStart w:id="28" w:name="_Toc520749670"/>
      <w:bookmarkEnd w:id="25"/>
      <w:r>
        <w:t>Charakteristika školního vzdělávacího programu</w:t>
      </w:r>
      <w:bookmarkEnd w:id="26"/>
      <w:bookmarkEnd w:id="27"/>
      <w:bookmarkEnd w:id="28"/>
    </w:p>
    <w:p w:rsidR="00492974" w:rsidRDefault="00492974" w:rsidP="00492974">
      <w:pPr>
        <w:rPr>
          <w:rFonts w:cs="Times New Roman"/>
          <w:b/>
          <w:sz w:val="32"/>
          <w:szCs w:val="32"/>
        </w:rPr>
      </w:pPr>
    </w:p>
    <w:p w:rsidR="005C0C4E" w:rsidRDefault="005C0C4E" w:rsidP="009636FA">
      <w:r>
        <w:t xml:space="preserve">Našim cílem je nabídnout žákům vzdělávání způsobem koncipovaným na základě principů Montessori pedagogiky. Tomu je přizpůsoben jednak celkový charakter výuky, taktéž i prostředí tříd, ve kterých vzdělávání probíhá.   Základní principy, které ctíme: partnerský a respektující přístup k dětem a dospívajícím, </w:t>
      </w:r>
      <w:r w:rsidR="006B5D11">
        <w:t xml:space="preserve">v co největší míře </w:t>
      </w:r>
      <w:r>
        <w:t xml:space="preserve">svobodná volba práce v prostředí s jasně stanovenými pravidly a vymezenými hranicemi, respektování senzitivních (citlivých) období, věková heterogenita (různorodost), kooperativní výuka (spolupráce), projektová výuka, připravené prostředí, podnětná práce s chybou, pochvalou, přirozeným důsledkem, formativní systém hodnocení </w:t>
      </w:r>
    </w:p>
    <w:p w:rsidR="005C0C4E" w:rsidRDefault="005C0C4E" w:rsidP="009636FA">
      <w:r>
        <w:t xml:space="preserve"> </w:t>
      </w:r>
      <w:r>
        <w:tab/>
        <w:t xml:space="preserve">Standardy, které dodržujeme: </w:t>
      </w:r>
    </w:p>
    <w:p w:rsidR="005C0C4E" w:rsidRDefault="005C0C4E" w:rsidP="00F42A3D">
      <w:pPr>
        <w:pStyle w:val="Odstavecseseznamem"/>
        <w:numPr>
          <w:ilvl w:val="0"/>
          <w:numId w:val="136"/>
        </w:numPr>
        <w:rPr>
          <w:szCs w:val="24"/>
        </w:rPr>
      </w:pPr>
      <w:r w:rsidRPr="009636FA">
        <w:rPr>
          <w:szCs w:val="24"/>
        </w:rPr>
        <w:t xml:space="preserve">Třídy - skupiny dětí jsou věkově smíšené tak, aby respektovaly vývojové potřeby dětí dle Montessori teorie. </w:t>
      </w:r>
    </w:p>
    <w:p w:rsidR="006B5D11" w:rsidRPr="006B5D11" w:rsidRDefault="006B5D11" w:rsidP="00F42A3D">
      <w:pPr>
        <w:pStyle w:val="Odstavecseseznamem"/>
        <w:numPr>
          <w:ilvl w:val="0"/>
          <w:numId w:val="136"/>
        </w:numPr>
      </w:pPr>
      <w:r>
        <w:t xml:space="preserve">Děti mají možnost nerušené „volné“ práce - výuka není členěna na vyučovací hodiny podle pravidelného rozvrhu, ale práce probíhá v tzv. blocích. </w:t>
      </w:r>
    </w:p>
    <w:p w:rsidR="005C0C4E" w:rsidRDefault="005C0C4E" w:rsidP="00F42A3D">
      <w:pPr>
        <w:pStyle w:val="Odstavecseseznamem"/>
        <w:numPr>
          <w:ilvl w:val="0"/>
          <w:numId w:val="136"/>
        </w:numPr>
      </w:pPr>
      <w:r>
        <w:t xml:space="preserve">Učitel pracuje s chybou a pochvalou dle zásad a principů pedagogiky Montessori. </w:t>
      </w:r>
    </w:p>
    <w:p w:rsidR="005C0C4E" w:rsidRDefault="005C0C4E" w:rsidP="00F42A3D">
      <w:pPr>
        <w:pStyle w:val="Odstavecseseznamem"/>
        <w:numPr>
          <w:ilvl w:val="0"/>
          <w:numId w:val="136"/>
        </w:numPr>
      </w:pPr>
      <w:r>
        <w:t xml:space="preserve">Žáci se spolupodílejí na vytváření třídních pravidel. </w:t>
      </w:r>
    </w:p>
    <w:p w:rsidR="005C0C4E" w:rsidRDefault="005C0C4E" w:rsidP="00F42A3D">
      <w:pPr>
        <w:pStyle w:val="Odstavecseseznamem"/>
        <w:numPr>
          <w:ilvl w:val="0"/>
          <w:numId w:val="136"/>
        </w:numPr>
      </w:pPr>
      <w:r>
        <w:t>Výsledky práce žáků jsou shromažďovány jako portfolia, jsou vedeny záznamy o individuálním pokroku a postupu. Hodnocení na vysvědčení je slovní (objektivní</w:t>
      </w:r>
      <w:r w:rsidR="006B5D11">
        <w:t>,</w:t>
      </w:r>
      <w:r>
        <w:t xml:space="preserve"> popisným jazykem), žáci nejsou srovnáváni s ostatními, hodnocení je motivací pro další práci dítěte </w:t>
      </w:r>
    </w:p>
    <w:p w:rsidR="005C0C4E" w:rsidRDefault="005C0C4E" w:rsidP="00F42A3D">
      <w:pPr>
        <w:pStyle w:val="Odstavecseseznamem"/>
        <w:numPr>
          <w:ilvl w:val="0"/>
          <w:numId w:val="136"/>
        </w:numPr>
      </w:pPr>
      <w:r>
        <w:t xml:space="preserve">Máme připravené prostředí pro individuální či skupinovou a společnou práci. Třídy jsou vybaveny Montessori didaktickým materiálem, který je vhodný pro aktuální vývojové období a potřeby dětí a dospívajících. Tento materiál je přehledně uspořádán podle oblastí vzdělávání. Stoly jsou sestaveny pro práci jednotlivců, dvojic i skupinek dětí. Je zde prostor pro setkání dětí ke společné komunikaci, sdílení a společným aktivitám s učitelem. Je také připraven prostor pro pohodlnou práci i relaxaci dětí, místo pro osobní věci dítěte. </w:t>
      </w:r>
    </w:p>
    <w:p w:rsidR="005C0C4E" w:rsidRDefault="005C0C4E" w:rsidP="00F42A3D">
      <w:pPr>
        <w:pStyle w:val="Odstavecseseznamem"/>
        <w:numPr>
          <w:ilvl w:val="0"/>
          <w:numId w:val="136"/>
        </w:numPr>
      </w:pPr>
      <w:r>
        <w:t xml:space="preserve">Pedagog vytváří prostředí, ve kterém je respektována individuální osobnost a práva dítěte, pozoruje žáky při práci a o jejich činnosti a postupu si vede pedagogické záznamy, stále se profesně i osobnostně vzdělává, spolupracuje s ostatními kolegy, je prostředníkem v komunikaci a spolupráci rodiny a školy. </w:t>
      </w:r>
    </w:p>
    <w:p w:rsidR="005C0C4E" w:rsidRDefault="005C0C4E" w:rsidP="005C0C4E">
      <w:pPr>
        <w:ind w:left="360"/>
        <w:rPr>
          <w:rFonts w:cs="Times New Roman"/>
          <w:szCs w:val="24"/>
        </w:rPr>
      </w:pPr>
    </w:p>
    <w:p w:rsidR="005C0C4E" w:rsidRDefault="005C0C4E" w:rsidP="009636FA">
      <w:r>
        <w:t xml:space="preserve">Program je zaměřen na nastavení optimální vzdělávací cesty pro každé dítě v Montessori třídách. Využívá moderních trendů ve vzdělávání, ověřených aktivizujících přístupů práce s dětmi podle konstruktivistických programů vzdělávání a principy demokratické školy. </w:t>
      </w:r>
    </w:p>
    <w:p w:rsidR="005C0C4E" w:rsidRDefault="005C0C4E" w:rsidP="005C0C4E">
      <w:pPr>
        <w:pStyle w:val="Odstavecseseznamem"/>
        <w:spacing w:after="60"/>
        <w:rPr>
          <w:szCs w:val="24"/>
        </w:rPr>
      </w:pPr>
      <w:r>
        <w:rPr>
          <w:szCs w:val="24"/>
        </w:rPr>
        <w:t xml:space="preserve"> </w:t>
      </w:r>
    </w:p>
    <w:p w:rsidR="005C0C4E" w:rsidRDefault="005C0C4E" w:rsidP="007B54FD">
      <w:pPr>
        <w:pStyle w:val="Nadpis2"/>
      </w:pPr>
      <w:bookmarkStart w:id="29" w:name="_Toc520745625"/>
      <w:bookmarkStart w:id="30" w:name="_Toc520745687"/>
      <w:bookmarkStart w:id="31" w:name="_Toc520749671"/>
      <w:r w:rsidRPr="007B54FD">
        <w:t>II.1 Profil absolventa</w:t>
      </w:r>
      <w:bookmarkEnd w:id="29"/>
      <w:bookmarkEnd w:id="30"/>
      <w:bookmarkEnd w:id="31"/>
    </w:p>
    <w:p w:rsidR="006B5D11" w:rsidRPr="006B5D11" w:rsidRDefault="006B5D11" w:rsidP="006B5D11">
      <w:r>
        <w:t>Žák po ukončení docházky v Montessori třídách</w:t>
      </w:r>
    </w:p>
    <w:p w:rsidR="005C0C4E" w:rsidRDefault="005C0C4E" w:rsidP="00F42A3D">
      <w:pPr>
        <w:pStyle w:val="Odstavecseseznamem"/>
        <w:numPr>
          <w:ilvl w:val="0"/>
          <w:numId w:val="137"/>
        </w:numPr>
      </w:pPr>
      <w:r>
        <w:t>má zdravou sebeúctu, zná své přednosti i nedostatky, ale respektuje i přednosti a nedostatky ostatních</w:t>
      </w:r>
    </w:p>
    <w:p w:rsidR="005C0C4E" w:rsidRDefault="005C0C4E" w:rsidP="00F42A3D">
      <w:pPr>
        <w:pStyle w:val="Odstavecseseznamem"/>
        <w:numPr>
          <w:ilvl w:val="0"/>
          <w:numId w:val="137"/>
        </w:numPr>
      </w:pPr>
      <w:r>
        <w:t>vyjadřuje své názory a postoje, nebojí se dělat rozhodnutí a přijímat jejich důsledky, ale respektuje názory druhých</w:t>
      </w:r>
    </w:p>
    <w:p w:rsidR="005C0C4E" w:rsidRDefault="005C0C4E" w:rsidP="00F42A3D">
      <w:pPr>
        <w:pStyle w:val="Odstavecseseznamem"/>
        <w:numPr>
          <w:ilvl w:val="0"/>
          <w:numId w:val="137"/>
        </w:numPr>
      </w:pPr>
      <w:r>
        <w:t xml:space="preserve">rozumí sobě i druhým, navazuje a rozvíjí vztahy opřené o vzájemný respekt </w:t>
      </w:r>
    </w:p>
    <w:p w:rsidR="005C0C4E" w:rsidRPr="009636FA" w:rsidRDefault="005C0C4E" w:rsidP="00F42A3D">
      <w:pPr>
        <w:pStyle w:val="Odstavecseseznamem"/>
        <w:numPr>
          <w:ilvl w:val="0"/>
          <w:numId w:val="137"/>
        </w:numPr>
      </w:pPr>
      <w:r w:rsidRPr="009636FA">
        <w:t>objevuje a rozvíjí své talenty</w:t>
      </w:r>
    </w:p>
    <w:p w:rsidR="005C0C4E" w:rsidRPr="009636FA" w:rsidRDefault="005C0C4E" w:rsidP="00F42A3D">
      <w:pPr>
        <w:pStyle w:val="Odstavecseseznamem"/>
        <w:numPr>
          <w:ilvl w:val="0"/>
          <w:numId w:val="137"/>
        </w:numPr>
      </w:pPr>
      <w:r w:rsidRPr="009636FA">
        <w:t>přemýšlí, vytváří si vlastní koncepty a zaujímá poučený postoj k okolnímu světu; je schopný vymýšlet nové věci, přemýšlet nad nimi kriticky, umí aplikovat nabyté znalosti i mimo kontext, ve kterém se je učil</w:t>
      </w:r>
    </w:p>
    <w:p w:rsidR="005C0C4E" w:rsidRPr="009636FA" w:rsidRDefault="005C0C4E" w:rsidP="00F42A3D">
      <w:pPr>
        <w:pStyle w:val="Odstavecseseznamem"/>
        <w:numPr>
          <w:ilvl w:val="0"/>
          <w:numId w:val="137"/>
        </w:numPr>
      </w:pPr>
      <w:r w:rsidRPr="009636FA">
        <w:t xml:space="preserve">dokáže se učit sám i v týmu a učení jej baví, přebírá za něj zodpovědnost a je schopen ho řídit a přizpůsobit se novým situacím </w:t>
      </w:r>
    </w:p>
    <w:p w:rsidR="005C0C4E" w:rsidRPr="009636FA" w:rsidRDefault="005C0C4E" w:rsidP="00F42A3D">
      <w:pPr>
        <w:pStyle w:val="Odstavecseseznamem"/>
        <w:numPr>
          <w:ilvl w:val="0"/>
          <w:numId w:val="137"/>
        </w:numPr>
      </w:pPr>
      <w:r w:rsidRPr="009636FA">
        <w:t>vnímá potřebu řádu a morálních zásad ve společnosti lidí jako prostředku k fungování světa a dorozumění mezi lidmi</w:t>
      </w:r>
    </w:p>
    <w:p w:rsidR="005C0C4E" w:rsidRDefault="005C0C4E" w:rsidP="005C0C4E">
      <w:pPr>
        <w:rPr>
          <w:rFonts w:cs="Times New Roman"/>
          <w:szCs w:val="24"/>
        </w:rPr>
      </w:pPr>
    </w:p>
    <w:p w:rsidR="005C0C4E" w:rsidRPr="007B54FD" w:rsidRDefault="005C0C4E" w:rsidP="007B54FD">
      <w:pPr>
        <w:pStyle w:val="Nadpis2"/>
      </w:pPr>
      <w:bookmarkStart w:id="32" w:name="_Toc520745626"/>
      <w:bookmarkStart w:id="33" w:name="_Toc520745688"/>
      <w:bookmarkStart w:id="34" w:name="_Toc520749672"/>
      <w:r w:rsidRPr="007B54FD">
        <w:t>II.2 Vysvět</w:t>
      </w:r>
      <w:r w:rsidR="0026127F">
        <w:t>lení názvu ŠVP</w:t>
      </w:r>
      <w:r w:rsidRPr="007B54FD">
        <w:t xml:space="preserve"> – „Přes duhový most ke vzdělání</w:t>
      </w:r>
      <w:r w:rsidR="00981AF1">
        <w:t>m</w:t>
      </w:r>
      <w:r w:rsidRPr="007B54FD">
        <w:t>“ v kontextu Montessori tříd</w:t>
      </w:r>
      <w:bookmarkEnd w:id="32"/>
      <w:bookmarkEnd w:id="33"/>
      <w:bookmarkEnd w:id="34"/>
    </w:p>
    <w:p w:rsidR="005C0C4E" w:rsidRDefault="005C0C4E" w:rsidP="005C0C4E">
      <w:pPr>
        <w:rPr>
          <w:rFonts w:cs="Times New Roman"/>
          <w:szCs w:val="24"/>
        </w:rPr>
      </w:pPr>
    </w:p>
    <w:p w:rsidR="005C0C4E" w:rsidRDefault="005C0C4E" w:rsidP="009636FA">
      <w:r>
        <w:t xml:space="preserve">Duha jako symbol pestrosti, rozmanitosti, přívětivosti. </w:t>
      </w:r>
    </w:p>
    <w:p w:rsidR="005C0C4E" w:rsidRDefault="005C0C4E" w:rsidP="00F42A3D">
      <w:pPr>
        <w:pStyle w:val="Odstavecseseznamem"/>
        <w:numPr>
          <w:ilvl w:val="0"/>
          <w:numId w:val="138"/>
        </w:numPr>
      </w:pPr>
      <w:r>
        <w:t>pestrost v nabídce různých pedagogických směrů rodičům a dětem v Prachaticích a okolí</w:t>
      </w:r>
    </w:p>
    <w:p w:rsidR="005C0C4E" w:rsidRDefault="005C0C4E" w:rsidP="00F42A3D">
      <w:pPr>
        <w:pStyle w:val="Odstavecseseznamem"/>
        <w:numPr>
          <w:ilvl w:val="0"/>
          <w:numId w:val="138"/>
        </w:numPr>
      </w:pPr>
      <w:r>
        <w:t xml:space="preserve">pestrost a rozmanitost prostředí, ve kterém je vše, co žák v rámci svého vývoje potřebuje </w:t>
      </w:r>
    </w:p>
    <w:p w:rsidR="005C0C4E" w:rsidRDefault="005C0C4E" w:rsidP="00F42A3D">
      <w:pPr>
        <w:pStyle w:val="Odstavecseseznamem"/>
        <w:numPr>
          <w:ilvl w:val="0"/>
          <w:numId w:val="138"/>
        </w:numPr>
      </w:pPr>
      <w:r>
        <w:t>pestrá nabídka způsobu výuky, díky které si žák může vybrat způsob, který mu nejvíce vyhovuje</w:t>
      </w:r>
    </w:p>
    <w:p w:rsidR="005C0C4E" w:rsidRDefault="005C0C4E" w:rsidP="00F42A3D">
      <w:pPr>
        <w:pStyle w:val="Odstavecseseznamem"/>
        <w:numPr>
          <w:ilvl w:val="0"/>
          <w:numId w:val="138"/>
        </w:numPr>
      </w:pPr>
      <w:r>
        <w:t>pestrost ve vztazích díky heterogenním třídám</w:t>
      </w:r>
    </w:p>
    <w:p w:rsidR="005C0C4E" w:rsidRDefault="005C0C4E" w:rsidP="00F42A3D">
      <w:pPr>
        <w:pStyle w:val="Odstavecseseznamem"/>
        <w:numPr>
          <w:ilvl w:val="0"/>
          <w:numId w:val="138"/>
        </w:numPr>
      </w:pPr>
      <w:r>
        <w:t>rozmanitost vyučujících díky nabídce externích lektorů</w:t>
      </w:r>
    </w:p>
    <w:p w:rsidR="005C0C4E" w:rsidRDefault="005C0C4E" w:rsidP="00F42A3D">
      <w:pPr>
        <w:pStyle w:val="Odstavecseseznamem"/>
        <w:numPr>
          <w:ilvl w:val="0"/>
          <w:numId w:val="138"/>
        </w:numPr>
      </w:pPr>
      <w:r>
        <w:t xml:space="preserve">přívětivost díky respektujícímu přístupu pedagogům </w:t>
      </w:r>
    </w:p>
    <w:p w:rsidR="005C0C4E" w:rsidRDefault="005C0C4E" w:rsidP="005C0C4E">
      <w:pPr>
        <w:rPr>
          <w:rFonts w:cs="Times New Roman"/>
          <w:szCs w:val="24"/>
        </w:rPr>
      </w:pPr>
    </w:p>
    <w:p w:rsidR="005C0C4E" w:rsidRDefault="005C0C4E" w:rsidP="009636FA">
      <w:r>
        <w:t>Most</w:t>
      </w:r>
      <w:r w:rsidR="006B5D11">
        <w:t xml:space="preserve"> -</w:t>
      </w:r>
      <w:r>
        <w:t xml:space="preserve"> pilíř jako symbol jistoty a bezpečí.</w:t>
      </w:r>
    </w:p>
    <w:p w:rsidR="005C0C4E" w:rsidRDefault="005C0C4E" w:rsidP="00F42A3D">
      <w:pPr>
        <w:pStyle w:val="Odstavecseseznamem"/>
        <w:numPr>
          <w:ilvl w:val="0"/>
          <w:numId w:val="139"/>
        </w:numPr>
      </w:pPr>
      <w:r>
        <w:t>jistota a bezpečí prostředí, kde dítě najde všechno, co potřebuje bez nutné účasti dospělého</w:t>
      </w:r>
    </w:p>
    <w:p w:rsidR="005C0C4E" w:rsidRDefault="005C0C4E" w:rsidP="00F42A3D">
      <w:pPr>
        <w:pStyle w:val="Odstavecseseznamem"/>
        <w:numPr>
          <w:ilvl w:val="0"/>
          <w:numId w:val="139"/>
        </w:numPr>
      </w:pPr>
      <w:r>
        <w:t>jistota a bezpečí v prostředí, kde je chyba vítána</w:t>
      </w:r>
    </w:p>
    <w:p w:rsidR="005C0C4E" w:rsidRDefault="005C0C4E" w:rsidP="00F42A3D">
      <w:pPr>
        <w:pStyle w:val="Odstavecseseznamem"/>
        <w:numPr>
          <w:ilvl w:val="0"/>
          <w:numId w:val="139"/>
        </w:numPr>
      </w:pPr>
      <w:r>
        <w:t>jistota a bezpečí ve vztazích, kd</w:t>
      </w:r>
      <w:r w:rsidR="006B5D11">
        <w:t>e</w:t>
      </w:r>
      <w:r>
        <w:t xml:space="preserve"> nikdo není s nikým srovnáván, nesoutěží se, respektuje se individualita</w:t>
      </w:r>
    </w:p>
    <w:p w:rsidR="005C0C4E" w:rsidRDefault="005C0C4E" w:rsidP="00F42A3D">
      <w:pPr>
        <w:pStyle w:val="Odstavecseseznamem"/>
        <w:numPr>
          <w:ilvl w:val="0"/>
          <w:numId w:val="139"/>
        </w:numPr>
      </w:pPr>
      <w:r>
        <w:t>jistota a bezpečí ve vztazích, kdy každý může říct svůj názor</w:t>
      </w:r>
    </w:p>
    <w:p w:rsidR="005C0C4E" w:rsidRDefault="005C0C4E" w:rsidP="00F42A3D">
      <w:pPr>
        <w:pStyle w:val="Odstavecseseznamem"/>
        <w:numPr>
          <w:ilvl w:val="0"/>
          <w:numId w:val="139"/>
        </w:numPr>
      </w:pPr>
      <w:r>
        <w:t>jistota a bezpečí v prostředí, kde panují dohodnutá pravidla a všichni mají vnitřní motivaci je dodržovat</w:t>
      </w:r>
    </w:p>
    <w:p w:rsidR="005C0C4E" w:rsidRDefault="005C0C4E" w:rsidP="009636FA">
      <w:r>
        <w:t>Most jako symbol spojení, spolupráce, vzájemné pomoci.</w:t>
      </w:r>
    </w:p>
    <w:p w:rsidR="005C0C4E" w:rsidRPr="009636FA" w:rsidRDefault="005C0C4E" w:rsidP="00F42A3D">
      <w:pPr>
        <w:pStyle w:val="Odstavecseseznamem"/>
        <w:numPr>
          <w:ilvl w:val="0"/>
          <w:numId w:val="140"/>
        </w:numPr>
      </w:pPr>
      <w:r w:rsidRPr="009636FA">
        <w:t>spojení Montessori pedagogiky s dalšími moderními pedagogickými směry v duchu citátu M. Montessori: „Lidská osobnost, ne výchovná metoda, musí být brána v úvahu.“</w:t>
      </w:r>
    </w:p>
    <w:p w:rsidR="005C0C4E" w:rsidRPr="009636FA" w:rsidRDefault="005C0C4E" w:rsidP="00F42A3D">
      <w:pPr>
        <w:pStyle w:val="Odstavecseseznamem"/>
        <w:numPr>
          <w:ilvl w:val="0"/>
          <w:numId w:val="140"/>
        </w:numPr>
      </w:pPr>
      <w:r w:rsidRPr="009636FA">
        <w:t>spojení věkově různých žáků v rámci jedné třídy</w:t>
      </w:r>
    </w:p>
    <w:p w:rsidR="005C0C4E" w:rsidRPr="009636FA" w:rsidRDefault="005C0C4E" w:rsidP="00F42A3D">
      <w:pPr>
        <w:pStyle w:val="Odstavecseseznamem"/>
        <w:numPr>
          <w:ilvl w:val="0"/>
          <w:numId w:val="140"/>
        </w:numPr>
      </w:pPr>
      <w:r w:rsidRPr="009636FA">
        <w:t>spojení věkově různých žáků v rámci celé komunity Montessori tříd</w:t>
      </w:r>
    </w:p>
    <w:p w:rsidR="005C0C4E" w:rsidRPr="009636FA" w:rsidRDefault="005C0C4E" w:rsidP="00F42A3D">
      <w:pPr>
        <w:pStyle w:val="Odstavecseseznamem"/>
        <w:numPr>
          <w:ilvl w:val="0"/>
          <w:numId w:val="140"/>
        </w:numPr>
      </w:pPr>
      <w:r w:rsidRPr="009636FA">
        <w:t>vzájemná důvěra mezi vedením školy a učiteli</w:t>
      </w:r>
    </w:p>
    <w:p w:rsidR="005C0C4E" w:rsidRPr="009636FA" w:rsidRDefault="005C0C4E" w:rsidP="00F42A3D">
      <w:pPr>
        <w:pStyle w:val="Odstavecseseznamem"/>
        <w:numPr>
          <w:ilvl w:val="0"/>
          <w:numId w:val="140"/>
        </w:numPr>
      </w:pPr>
      <w:r w:rsidRPr="009636FA">
        <w:t>vzájemná důvěra mezi učiteli</w:t>
      </w:r>
    </w:p>
    <w:p w:rsidR="005C0C4E" w:rsidRPr="009636FA" w:rsidRDefault="005C0C4E" w:rsidP="00F42A3D">
      <w:pPr>
        <w:pStyle w:val="Odstavecseseznamem"/>
        <w:numPr>
          <w:ilvl w:val="0"/>
          <w:numId w:val="140"/>
        </w:numPr>
      </w:pPr>
      <w:r w:rsidRPr="009636FA">
        <w:t>vzájemná důvěra mezi učiteli a žáky</w:t>
      </w:r>
    </w:p>
    <w:p w:rsidR="005C0C4E" w:rsidRPr="009636FA" w:rsidRDefault="005C0C4E" w:rsidP="00F42A3D">
      <w:pPr>
        <w:pStyle w:val="Odstavecseseznamem"/>
        <w:numPr>
          <w:ilvl w:val="0"/>
          <w:numId w:val="140"/>
        </w:numPr>
      </w:pPr>
      <w:r w:rsidRPr="009636FA">
        <w:t>vzájemná důvěra mezi učiteli a rodiči</w:t>
      </w:r>
    </w:p>
    <w:p w:rsidR="005C0C4E" w:rsidRPr="009636FA" w:rsidRDefault="005C0C4E" w:rsidP="00F42A3D">
      <w:pPr>
        <w:pStyle w:val="Odstavecseseznamem"/>
        <w:numPr>
          <w:ilvl w:val="0"/>
          <w:numId w:val="140"/>
        </w:numPr>
      </w:pPr>
      <w:r w:rsidRPr="009636FA">
        <w:t>vzájemná důvěra mezi žáky</w:t>
      </w:r>
    </w:p>
    <w:p w:rsidR="005C0C4E" w:rsidRPr="009636FA" w:rsidRDefault="005C0C4E" w:rsidP="00F42A3D">
      <w:pPr>
        <w:pStyle w:val="Odstavecseseznamem"/>
        <w:numPr>
          <w:ilvl w:val="0"/>
          <w:numId w:val="140"/>
        </w:numPr>
      </w:pPr>
      <w:r w:rsidRPr="009636FA">
        <w:t>spojení vzájemné snahy učitele, žáka a rodiče</w:t>
      </w:r>
    </w:p>
    <w:p w:rsidR="005C0C4E" w:rsidRPr="009636FA" w:rsidRDefault="005C0C4E" w:rsidP="00F42A3D">
      <w:pPr>
        <w:pStyle w:val="Odstavecseseznamem"/>
        <w:numPr>
          <w:ilvl w:val="0"/>
          <w:numId w:val="140"/>
        </w:numPr>
      </w:pPr>
      <w:r w:rsidRPr="009636FA">
        <w:t>spolupráce Montessori tříd s dalšími institucemi</w:t>
      </w:r>
    </w:p>
    <w:p w:rsidR="005C0C4E" w:rsidRPr="009636FA" w:rsidRDefault="005C0C4E" w:rsidP="00F42A3D">
      <w:pPr>
        <w:pStyle w:val="Odstavecseseznamem"/>
        <w:numPr>
          <w:ilvl w:val="0"/>
          <w:numId w:val="140"/>
        </w:numPr>
      </w:pPr>
      <w:r w:rsidRPr="009636FA">
        <w:t>spolupráce a vzájemná nabídka projektů Montessori tříd a běžných tříd školy</w:t>
      </w:r>
    </w:p>
    <w:p w:rsidR="005C0C4E" w:rsidRPr="009636FA" w:rsidRDefault="005C0C4E" w:rsidP="00F42A3D">
      <w:pPr>
        <w:pStyle w:val="Odstavecseseznamem"/>
        <w:numPr>
          <w:ilvl w:val="0"/>
          <w:numId w:val="140"/>
        </w:numPr>
      </w:pPr>
      <w:r w:rsidRPr="009636FA">
        <w:t>vzájemná pomoc mezi Montessori školami ČR i v zahraničí</w:t>
      </w:r>
    </w:p>
    <w:p w:rsidR="005C0C4E" w:rsidRDefault="005C0C4E" w:rsidP="005C0C4E">
      <w:pPr>
        <w:rPr>
          <w:rFonts w:cs="Times New Roman"/>
          <w:szCs w:val="24"/>
        </w:rPr>
      </w:pPr>
      <w:bookmarkStart w:id="35" w:name="page8"/>
      <w:bookmarkEnd w:id="35"/>
    </w:p>
    <w:p w:rsidR="005C0C4E" w:rsidRPr="007B54FD" w:rsidRDefault="005C0C4E" w:rsidP="007B54FD">
      <w:pPr>
        <w:pStyle w:val="Nadpis2"/>
      </w:pPr>
      <w:bookmarkStart w:id="36" w:name="_Toc520745627"/>
      <w:bookmarkStart w:id="37" w:name="_Toc520745689"/>
      <w:bookmarkStart w:id="38" w:name="_Toc520749673"/>
      <w:r w:rsidRPr="007B54FD">
        <w:t>II.3 Zaměření Montessori tříd</w:t>
      </w:r>
      <w:bookmarkEnd w:id="36"/>
      <w:bookmarkEnd w:id="37"/>
      <w:bookmarkEnd w:id="38"/>
    </w:p>
    <w:p w:rsidR="005C0C4E" w:rsidRDefault="005C0C4E" w:rsidP="005C0C4E">
      <w:pPr>
        <w:rPr>
          <w:rFonts w:cs="Times New Roman"/>
          <w:szCs w:val="24"/>
        </w:rPr>
      </w:pPr>
      <w:bookmarkStart w:id="39" w:name="page9"/>
      <w:bookmarkEnd w:id="39"/>
    </w:p>
    <w:p w:rsidR="005C0C4E" w:rsidRDefault="005C0C4E" w:rsidP="009636FA">
      <w:r>
        <w:t xml:space="preserve">“Lidská osobnost, ne výchovná metoda, musí být brána v úvahu.” Maria Montessori </w:t>
      </w:r>
    </w:p>
    <w:p w:rsidR="005C0C4E" w:rsidRDefault="005C0C4E" w:rsidP="005C0C4E">
      <w:pPr>
        <w:rPr>
          <w:rFonts w:cs="Times New Roman"/>
          <w:szCs w:val="24"/>
        </w:rPr>
      </w:pPr>
      <w:r>
        <w:rPr>
          <w:rFonts w:cs="Times New Roman"/>
          <w:szCs w:val="24"/>
        </w:rPr>
        <w:t xml:space="preserve"> </w:t>
      </w:r>
    </w:p>
    <w:p w:rsidR="005C0C4E" w:rsidRDefault="005C0C4E" w:rsidP="00F57D9B">
      <w:pPr>
        <w:numPr>
          <w:ilvl w:val="0"/>
          <w:numId w:val="1"/>
        </w:numPr>
        <w:spacing w:line="276" w:lineRule="auto"/>
        <w:rPr>
          <w:rFonts w:cs="Times New Roman"/>
          <w:szCs w:val="24"/>
        </w:rPr>
      </w:pPr>
      <w:r>
        <w:rPr>
          <w:rFonts w:cs="Times New Roman"/>
          <w:szCs w:val="24"/>
        </w:rPr>
        <w:t xml:space="preserve">fungujeme v souladu s principy Montessori pedagogiky </w:t>
      </w:r>
    </w:p>
    <w:p w:rsidR="005C0C4E" w:rsidRDefault="005C0C4E" w:rsidP="00F57D9B">
      <w:pPr>
        <w:numPr>
          <w:ilvl w:val="0"/>
          <w:numId w:val="1"/>
        </w:numPr>
        <w:spacing w:line="276" w:lineRule="auto"/>
        <w:rPr>
          <w:rFonts w:cs="Times New Roman"/>
          <w:szCs w:val="24"/>
        </w:rPr>
      </w:pPr>
      <w:r>
        <w:rPr>
          <w:rFonts w:cs="Times New Roman"/>
          <w:szCs w:val="24"/>
        </w:rPr>
        <w:t xml:space="preserve">vytváříme prostředí, ve kterém žáci získávají takové znalosti a dovednosti, které budou uplatnitelné v životě, tzn. méně encyklopedických poznatků a více se zaměřit na činnostní učení se zacílením na praxi;  </w:t>
      </w:r>
    </w:p>
    <w:p w:rsidR="005C0C4E" w:rsidRDefault="005C0C4E" w:rsidP="00F57D9B">
      <w:pPr>
        <w:numPr>
          <w:ilvl w:val="0"/>
          <w:numId w:val="1"/>
        </w:numPr>
        <w:spacing w:line="276" w:lineRule="auto"/>
        <w:rPr>
          <w:rFonts w:cs="Times New Roman"/>
          <w:szCs w:val="24"/>
        </w:rPr>
      </w:pPr>
      <w:r>
        <w:rPr>
          <w:rFonts w:cs="Times New Roman"/>
          <w:szCs w:val="24"/>
        </w:rPr>
        <w:t xml:space="preserve">zavádíme efektivní metody výuky, jako je skupinové (kooperativní) a projektové vyučování, kterými vedeme žáky k týmové práci, k vzájemné pomoci, sounáležitosti a vzájemnému respektu; </w:t>
      </w:r>
    </w:p>
    <w:p w:rsidR="00BD2DE1" w:rsidRDefault="00BD2DE1" w:rsidP="00F57D9B">
      <w:pPr>
        <w:numPr>
          <w:ilvl w:val="0"/>
          <w:numId w:val="1"/>
        </w:numPr>
        <w:spacing w:line="276" w:lineRule="auto"/>
        <w:rPr>
          <w:rFonts w:cs="Times New Roman"/>
          <w:szCs w:val="24"/>
        </w:rPr>
      </w:pPr>
      <w:r>
        <w:rPr>
          <w:rFonts w:cs="Times New Roman"/>
          <w:szCs w:val="24"/>
        </w:rPr>
        <w:t>snažíme se a podporujeme pestrost nabídky tak, aby si každý žák mohl vybrat (v rámci ŠVP) to, co ho zajímá</w:t>
      </w:r>
    </w:p>
    <w:p w:rsidR="005C0C4E" w:rsidRDefault="005C0C4E" w:rsidP="00F57D9B">
      <w:pPr>
        <w:numPr>
          <w:ilvl w:val="0"/>
          <w:numId w:val="1"/>
        </w:numPr>
        <w:spacing w:line="276" w:lineRule="auto"/>
        <w:rPr>
          <w:rFonts w:cs="Times New Roman"/>
          <w:szCs w:val="24"/>
        </w:rPr>
      </w:pPr>
      <w:r>
        <w:rPr>
          <w:rFonts w:cs="Times New Roman"/>
          <w:szCs w:val="24"/>
        </w:rPr>
        <w:t xml:space="preserve">podporujeme individuální práci žáků </w:t>
      </w:r>
    </w:p>
    <w:p w:rsidR="005C0C4E" w:rsidRDefault="005C0C4E" w:rsidP="00F57D9B">
      <w:pPr>
        <w:numPr>
          <w:ilvl w:val="0"/>
          <w:numId w:val="1"/>
        </w:numPr>
        <w:spacing w:line="276" w:lineRule="auto"/>
        <w:rPr>
          <w:rFonts w:cs="Times New Roman"/>
          <w:szCs w:val="24"/>
        </w:rPr>
      </w:pPr>
      <w:r>
        <w:rPr>
          <w:rFonts w:cs="Times New Roman"/>
          <w:szCs w:val="24"/>
        </w:rPr>
        <w:t xml:space="preserve">propojujeme přirozeně </w:t>
      </w:r>
      <w:r w:rsidR="00BD2DE1">
        <w:rPr>
          <w:rFonts w:cs="Times New Roman"/>
          <w:szCs w:val="24"/>
        </w:rPr>
        <w:t>d</w:t>
      </w:r>
      <w:r>
        <w:rPr>
          <w:rFonts w:cs="Times New Roman"/>
          <w:szCs w:val="24"/>
        </w:rPr>
        <w:t xml:space="preserve">ětskou skupinu (v budoucnu mateřskou školu) a základní školu </w:t>
      </w:r>
    </w:p>
    <w:p w:rsidR="005C0C4E" w:rsidRDefault="005C0C4E" w:rsidP="00F57D9B">
      <w:pPr>
        <w:numPr>
          <w:ilvl w:val="0"/>
          <w:numId w:val="1"/>
        </w:numPr>
        <w:spacing w:line="276" w:lineRule="auto"/>
        <w:rPr>
          <w:rFonts w:cs="Times New Roman"/>
          <w:szCs w:val="24"/>
        </w:rPr>
      </w:pPr>
      <w:r>
        <w:rPr>
          <w:rFonts w:cs="Times New Roman"/>
          <w:szCs w:val="24"/>
        </w:rPr>
        <w:t>pro budoucí život v EU posilujeme výuku cizích jazyků</w:t>
      </w:r>
      <w:r w:rsidR="00BD2DE1">
        <w:rPr>
          <w:rFonts w:cs="Times New Roman"/>
          <w:szCs w:val="24"/>
        </w:rPr>
        <w:t>;</w:t>
      </w:r>
      <w:r>
        <w:rPr>
          <w:rFonts w:cs="Times New Roman"/>
          <w:szCs w:val="24"/>
        </w:rPr>
        <w:t xml:space="preserve"> pokud je to v možnostech školy, upřednostňujeme výuku rodilým mluvčím  </w:t>
      </w:r>
    </w:p>
    <w:p w:rsidR="005C0C4E" w:rsidRDefault="005C0C4E" w:rsidP="00F57D9B">
      <w:pPr>
        <w:numPr>
          <w:ilvl w:val="0"/>
          <w:numId w:val="1"/>
        </w:numPr>
        <w:spacing w:line="276" w:lineRule="auto"/>
        <w:rPr>
          <w:rFonts w:cs="Times New Roman"/>
          <w:szCs w:val="24"/>
        </w:rPr>
      </w:pPr>
      <w:r>
        <w:rPr>
          <w:rFonts w:cs="Times New Roman"/>
          <w:szCs w:val="24"/>
        </w:rPr>
        <w:t>vedeme žáky k smysluplnému využívání komunikačních a informačních technologií</w:t>
      </w:r>
    </w:p>
    <w:p w:rsidR="005C0C4E" w:rsidRDefault="005C0C4E" w:rsidP="00F57D9B">
      <w:pPr>
        <w:numPr>
          <w:ilvl w:val="0"/>
          <w:numId w:val="1"/>
        </w:numPr>
        <w:spacing w:line="276" w:lineRule="auto"/>
        <w:rPr>
          <w:rFonts w:cs="Times New Roman"/>
          <w:szCs w:val="24"/>
        </w:rPr>
      </w:pPr>
      <w:r>
        <w:rPr>
          <w:rFonts w:cs="Times New Roman"/>
          <w:szCs w:val="24"/>
        </w:rPr>
        <w:t xml:space="preserve">neopomínáme sportovní výchovu, využíváme nadstandartního sportovního vybavení školy, využíváme dnů v terénu, snažíme se vést žáky ke zdravému životnímu stylu; </w:t>
      </w:r>
    </w:p>
    <w:p w:rsidR="005C0C4E" w:rsidRDefault="005C0C4E" w:rsidP="00F57D9B">
      <w:pPr>
        <w:numPr>
          <w:ilvl w:val="0"/>
          <w:numId w:val="1"/>
        </w:numPr>
        <w:spacing w:line="276" w:lineRule="auto"/>
        <w:rPr>
          <w:rFonts w:cs="Times New Roman"/>
          <w:szCs w:val="24"/>
        </w:rPr>
      </w:pPr>
      <w:r>
        <w:rPr>
          <w:rFonts w:cs="Times New Roman"/>
          <w:szCs w:val="24"/>
        </w:rPr>
        <w:t xml:space="preserve">dbáme na dodržování stanovených pravidel a pravidel školního řádu; </w:t>
      </w:r>
    </w:p>
    <w:p w:rsidR="005C0C4E" w:rsidRDefault="005C0C4E" w:rsidP="00F57D9B">
      <w:pPr>
        <w:numPr>
          <w:ilvl w:val="0"/>
          <w:numId w:val="1"/>
        </w:numPr>
        <w:spacing w:line="276" w:lineRule="auto"/>
        <w:rPr>
          <w:rFonts w:cs="Times New Roman"/>
          <w:szCs w:val="24"/>
        </w:rPr>
      </w:pPr>
      <w:r>
        <w:rPr>
          <w:rFonts w:cs="Times New Roman"/>
          <w:szCs w:val="24"/>
        </w:rPr>
        <w:t xml:space="preserve">podporujeme všeobecné a rovné vzdělání pro všechny, neboť pro úspěšný rozvoj dítěte má velký význam život v populačně přirozené skupině (ve skupině jsou zastoupeni žáci s různými vlohami, nadáním a vlastnostmi); </w:t>
      </w:r>
    </w:p>
    <w:p w:rsidR="005C0C4E" w:rsidRDefault="005C0C4E" w:rsidP="00F57D9B">
      <w:pPr>
        <w:numPr>
          <w:ilvl w:val="0"/>
          <w:numId w:val="1"/>
        </w:numPr>
        <w:spacing w:line="276" w:lineRule="auto"/>
        <w:rPr>
          <w:rFonts w:cs="Times New Roman"/>
          <w:szCs w:val="24"/>
        </w:rPr>
      </w:pPr>
      <w:r>
        <w:rPr>
          <w:rFonts w:cs="Times New Roman"/>
          <w:szCs w:val="24"/>
        </w:rPr>
        <w:t xml:space="preserve">nechceme preferovat jen intelektuální nadání, ale chceme stejně podporovat žáky i s jiným druhem nadání, jako je hudební, pohybové, manuální, estetické apod.; </w:t>
      </w:r>
    </w:p>
    <w:p w:rsidR="005C0C4E" w:rsidRDefault="005C0C4E" w:rsidP="00F57D9B">
      <w:pPr>
        <w:numPr>
          <w:ilvl w:val="0"/>
          <w:numId w:val="1"/>
        </w:numPr>
        <w:spacing w:line="276" w:lineRule="auto"/>
        <w:rPr>
          <w:rFonts w:cs="Times New Roman"/>
          <w:szCs w:val="24"/>
        </w:rPr>
      </w:pPr>
      <w:r>
        <w:rPr>
          <w:rFonts w:cs="Times New Roman"/>
          <w:szCs w:val="24"/>
        </w:rPr>
        <w:t xml:space="preserve">chceme podporovat společné vzdělávání žáků ve třídě se žáky se speciálními vzdělávacími potřebami; zajišťovat potřebná podpůrná opatření podle jejich potřeb </w:t>
      </w:r>
    </w:p>
    <w:p w:rsidR="005C0C4E" w:rsidRDefault="005C0C4E" w:rsidP="00F57D9B">
      <w:pPr>
        <w:numPr>
          <w:ilvl w:val="0"/>
          <w:numId w:val="1"/>
        </w:numPr>
        <w:spacing w:line="276" w:lineRule="auto"/>
        <w:rPr>
          <w:rFonts w:cs="Times New Roman"/>
          <w:szCs w:val="24"/>
        </w:rPr>
      </w:pPr>
      <w:r>
        <w:rPr>
          <w:rFonts w:cs="Times New Roman"/>
          <w:szCs w:val="24"/>
        </w:rPr>
        <w:t xml:space="preserve">chceme se zaměřovat i na žáky nadané, chceme jim vytvořit podmínky pro jejich rozvoj a tím omezit jejich přechod na jiné školy.  </w:t>
      </w:r>
    </w:p>
    <w:p w:rsidR="005C0C4E" w:rsidRDefault="005C0C4E" w:rsidP="00F57D9B">
      <w:pPr>
        <w:numPr>
          <w:ilvl w:val="0"/>
          <w:numId w:val="1"/>
        </w:numPr>
        <w:spacing w:line="276" w:lineRule="auto"/>
        <w:rPr>
          <w:rFonts w:cs="Times New Roman"/>
          <w:szCs w:val="24"/>
        </w:rPr>
      </w:pPr>
      <w:r>
        <w:rPr>
          <w:rFonts w:cs="Times New Roman"/>
          <w:szCs w:val="24"/>
        </w:rPr>
        <w:t>chceme dále rozvíjet silné stránky školy a maximálně eliminovat a napravovat to, co považujeme za nedostatky.</w:t>
      </w:r>
    </w:p>
    <w:p w:rsidR="005C0C4E" w:rsidRDefault="005C0C4E"/>
    <w:p w:rsidR="005C0C4E" w:rsidRPr="007B54FD" w:rsidRDefault="005C0C4E" w:rsidP="007B54FD">
      <w:pPr>
        <w:pStyle w:val="Nadpis2"/>
      </w:pPr>
      <w:bookmarkStart w:id="40" w:name="_Toc520745628"/>
      <w:bookmarkStart w:id="41" w:name="_Toc520745690"/>
      <w:bookmarkStart w:id="42" w:name="_Toc520749674"/>
      <w:r w:rsidRPr="007B54FD">
        <w:t>II. 4 Výchovné a vzdělávací strategie pro rozvoj klíčových kompetencí žáků se zaměřením na Montessori třídy</w:t>
      </w:r>
      <w:bookmarkEnd w:id="40"/>
      <w:bookmarkEnd w:id="41"/>
      <w:bookmarkEnd w:id="42"/>
    </w:p>
    <w:p w:rsidR="005C0C4E" w:rsidRDefault="005C0C4E" w:rsidP="005C0C4E">
      <w:pPr>
        <w:spacing w:line="259" w:lineRule="exact"/>
        <w:rPr>
          <w:rFonts w:cs="Times New Roman"/>
          <w:szCs w:val="24"/>
        </w:rPr>
      </w:pPr>
    </w:p>
    <w:p w:rsidR="005C0C4E" w:rsidRPr="00492974" w:rsidRDefault="005C0C4E" w:rsidP="00F57D9B">
      <w:pPr>
        <w:numPr>
          <w:ilvl w:val="0"/>
          <w:numId w:val="2"/>
        </w:numPr>
        <w:spacing w:line="232" w:lineRule="auto"/>
        <w:ind w:left="567" w:right="860"/>
        <w:rPr>
          <w:rFonts w:cs="Times New Roman"/>
          <w:b/>
          <w:szCs w:val="24"/>
        </w:rPr>
      </w:pPr>
      <w:r w:rsidRPr="00492974">
        <w:rPr>
          <w:rFonts w:cs="Times New Roman"/>
          <w:b/>
          <w:szCs w:val="24"/>
        </w:rPr>
        <w:t xml:space="preserve">KOMPETENCE K UČENÍ </w:t>
      </w:r>
    </w:p>
    <w:p w:rsidR="005C0C4E" w:rsidRDefault="005C0C4E" w:rsidP="005C0C4E">
      <w:pPr>
        <w:spacing w:line="20" w:lineRule="exact"/>
        <w:ind w:left="567"/>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4777"/>
      </w:tblGrid>
      <w:tr w:rsidR="005C0C4E" w:rsidTr="005C0C4E">
        <w:tc>
          <w:tcPr>
            <w:tcW w:w="4541"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ind w:left="567"/>
              <w:jc w:val="center"/>
              <w:rPr>
                <w:rFonts w:cs="Times New Roman"/>
                <w:szCs w:val="24"/>
              </w:rPr>
            </w:pPr>
            <w:r>
              <w:rPr>
                <w:rFonts w:cs="Times New Roman"/>
                <w:szCs w:val="24"/>
              </w:rPr>
              <w:t>Dílčí kompetence</w:t>
            </w:r>
          </w:p>
        </w:tc>
        <w:tc>
          <w:tcPr>
            <w:tcW w:w="5103"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Čím dosahujeme rozvoje kompetence u žáka</w:t>
            </w:r>
          </w:p>
        </w:tc>
      </w:tr>
      <w:tr w:rsidR="005C0C4E" w:rsidTr="005C0C4E">
        <w:tc>
          <w:tcPr>
            <w:tcW w:w="4541"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Žáci jsou vedeni k vyhledávání a třídění potřebných informací. Na základě jejich pochopení dokáž</w:t>
            </w:r>
            <w:r w:rsidR="00BD2DE1">
              <w:rPr>
                <w:rFonts w:cs="Times New Roman"/>
                <w:szCs w:val="24"/>
              </w:rPr>
              <w:t>ou</w:t>
            </w:r>
            <w:r>
              <w:rPr>
                <w:rFonts w:cs="Times New Roman"/>
                <w:szCs w:val="24"/>
              </w:rPr>
              <w:t xml:space="preserve"> zvážit jejich důležitost.</w:t>
            </w:r>
          </w:p>
        </w:tc>
        <w:tc>
          <w:tcPr>
            <w:tcW w:w="5103"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 xml:space="preserve">Tvorbou projektů a využíváním skupinové i samostatné práce vedeme žáky ke schopnosti vyhledat potřebné informace a na základě jejich třídění a zpracování odlišit podstatné od méně podstatného.  </w:t>
            </w:r>
          </w:p>
        </w:tc>
      </w:tr>
      <w:tr w:rsidR="005C0C4E" w:rsidTr="005C0C4E">
        <w:tc>
          <w:tcPr>
            <w:tcW w:w="4541"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Žáci srovnáním dokáž</w:t>
            </w:r>
            <w:r w:rsidR="00BD2DE1">
              <w:rPr>
                <w:rFonts w:cs="Times New Roman"/>
                <w:szCs w:val="24"/>
              </w:rPr>
              <w:t>ou</w:t>
            </w:r>
            <w:r>
              <w:rPr>
                <w:rFonts w:cs="Times New Roman"/>
                <w:szCs w:val="24"/>
              </w:rPr>
              <w:t xml:space="preserve"> posoudit důvěryhodnost informačních zdrojů. Využívají je v procesu učení.  </w:t>
            </w:r>
          </w:p>
        </w:tc>
        <w:tc>
          <w:tcPr>
            <w:tcW w:w="5103"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Žáci se na základě práce na tematických projektech učí efektivně vyhledávat informace a posuzovat důvěryhodnost zdrojů informací. Při vyhledávání a třídění nezbytných teoretických informací vedeme žáky k samostatnosti.</w:t>
            </w:r>
          </w:p>
        </w:tc>
      </w:tr>
      <w:tr w:rsidR="005C0C4E" w:rsidTr="005C0C4E">
        <w:tc>
          <w:tcPr>
            <w:tcW w:w="4541"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 xml:space="preserve">Žáci jsou schopni využívat vhodné metody učení.  Učí se pracovat s odbornou literaturou.  </w:t>
            </w:r>
          </w:p>
        </w:tc>
        <w:tc>
          <w:tcPr>
            <w:tcW w:w="5103"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Výkladem, disku</w:t>
            </w:r>
            <w:r w:rsidR="00BD2DE1">
              <w:rPr>
                <w:rFonts w:cs="Times New Roman"/>
                <w:szCs w:val="24"/>
              </w:rPr>
              <w:t>s</w:t>
            </w:r>
            <w:r>
              <w:rPr>
                <w:rFonts w:cs="Times New Roman"/>
                <w:szCs w:val="24"/>
              </w:rPr>
              <w:t>í, formou cvičení, skupinovou, projektovou a individuální prací seznamujeme žáky s různými metodami učení. Pracujeme s krásnou i odbornou literaturou, s českou i cizojazyčnou.  Odborná literatura je žákům dostupná ve třídách, v knihovnách na společné chodbě, mohou si ji půjčit i od učitelů.</w:t>
            </w:r>
          </w:p>
        </w:tc>
      </w:tr>
      <w:tr w:rsidR="005C0C4E" w:rsidTr="005C0C4E">
        <w:tc>
          <w:tcPr>
            <w:tcW w:w="4541"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Žáci jsou schopni k učení využívat výpočetní techniku.</w:t>
            </w:r>
          </w:p>
        </w:tc>
        <w:tc>
          <w:tcPr>
            <w:tcW w:w="5103"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 xml:space="preserve">V hodinách se žáky využíváme výukové programy a tvorbou prezentací je učíme při zpracovávání informací využívat výpočetní techniku. </w:t>
            </w:r>
          </w:p>
        </w:tc>
      </w:tr>
      <w:tr w:rsidR="005C0C4E" w:rsidTr="005C0C4E">
        <w:tc>
          <w:tcPr>
            <w:tcW w:w="4541"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Žáci uplatňují logické myšlení a umí použít nabyté znalosti a dovednosti v praxi, jsou schopni používat metodu pozorování a experimentu a z experimentů vyvodit závěry.</w:t>
            </w:r>
          </w:p>
        </w:tc>
        <w:tc>
          <w:tcPr>
            <w:tcW w:w="5103"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Uplatněním deduktivních metod, prací ve skupinách, řešením problémových úloh rozvíjíme logické myšlení žáků, jejich schopnost použít nabyté znalosti a dovednosti. V přírodovědných předmětech vycházíme často z experimentů a metodou aktivní konstrukce poznatku vedeme žáky k poznání obecného.</w:t>
            </w:r>
          </w:p>
        </w:tc>
      </w:tr>
      <w:tr w:rsidR="005C0C4E" w:rsidTr="005C0C4E">
        <w:tc>
          <w:tcPr>
            <w:tcW w:w="4541"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Žáci jsou vedeni k pozitivnímu vztahu k celoživotnímu učení.</w:t>
            </w:r>
          </w:p>
        </w:tc>
        <w:tc>
          <w:tcPr>
            <w:tcW w:w="5103"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Pomocí různých metod a strategií, vlastním příkladem a příkladem z řad významných osobností, motivačními metodami probouzíme v žácích snahu o další vzdělávání.</w:t>
            </w:r>
          </w:p>
        </w:tc>
      </w:tr>
      <w:tr w:rsidR="005C0C4E" w:rsidTr="005C0C4E">
        <w:tc>
          <w:tcPr>
            <w:tcW w:w="4541"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Žáci jsou vedeni k užívání vhodných termínů, znaků a symbolů</w:t>
            </w:r>
          </w:p>
        </w:tc>
        <w:tc>
          <w:tcPr>
            <w:tcW w:w="5103"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Při práci s informacemi, při prezentaci prací vedeme žáky ke správnému užívání odborných termínů, znaků a symbolů. Ve spojení s praktickou činností upevňujeme u žáků jejich znalost. Vhodným výběrem činností rozvíjíme exaktní a abstraktní myšlení žáků.</w:t>
            </w:r>
          </w:p>
        </w:tc>
      </w:tr>
      <w:tr w:rsidR="005C0C4E" w:rsidTr="005C0C4E">
        <w:tc>
          <w:tcPr>
            <w:tcW w:w="4541"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Žáci jsou vedeni k tvůrčí činnosti.</w:t>
            </w:r>
          </w:p>
        </w:tc>
        <w:tc>
          <w:tcPr>
            <w:tcW w:w="5103"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Ve výuce vedeme žáky k učení prostřednictvím vlastní tvorby. Práce na projektech a tematická výuka směřuje k rozvoji tvůrčího myšlení.</w:t>
            </w:r>
          </w:p>
        </w:tc>
      </w:tr>
      <w:tr w:rsidR="005C0C4E" w:rsidTr="005C0C4E">
        <w:tc>
          <w:tcPr>
            <w:tcW w:w="4541"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Žák poznává nové oblasti života, novou problematiku.</w:t>
            </w:r>
          </w:p>
        </w:tc>
        <w:tc>
          <w:tcPr>
            <w:tcW w:w="5103" w:type="dxa"/>
            <w:tcBorders>
              <w:top w:val="single" w:sz="4" w:space="0" w:color="auto"/>
              <w:left w:val="single" w:sz="4" w:space="0" w:color="auto"/>
              <w:bottom w:val="single" w:sz="4" w:space="0" w:color="auto"/>
              <w:right w:val="single" w:sz="4" w:space="0" w:color="auto"/>
            </w:tcBorders>
            <w:hideMark/>
          </w:tcPr>
          <w:p w:rsidR="005C0C4E" w:rsidRDefault="005C0C4E">
            <w:pPr>
              <w:spacing w:line="315" w:lineRule="exact"/>
              <w:rPr>
                <w:rFonts w:cs="Times New Roman"/>
                <w:szCs w:val="24"/>
              </w:rPr>
            </w:pPr>
            <w:r>
              <w:rPr>
                <w:rFonts w:cs="Times New Roman"/>
                <w:szCs w:val="24"/>
              </w:rPr>
              <w:t>Žáci navazují na známá fakta, učí se porozumět neznámým tematickým oblastem.</w:t>
            </w:r>
          </w:p>
        </w:tc>
      </w:tr>
    </w:tbl>
    <w:p w:rsidR="005C0C4E" w:rsidRDefault="005C0C4E" w:rsidP="005C0C4E">
      <w:pPr>
        <w:pStyle w:val="Nadpis5"/>
        <w:spacing w:before="71"/>
        <w:ind w:left="452"/>
        <w:rPr>
          <w:rFonts w:ascii="Times New Roman" w:hAnsi="Times New Roman"/>
          <w:szCs w:val="24"/>
        </w:rPr>
      </w:pPr>
    </w:p>
    <w:p w:rsidR="00BD2DE1" w:rsidRDefault="00BD2DE1" w:rsidP="00BD2DE1"/>
    <w:p w:rsidR="00BD2DE1" w:rsidRDefault="00BD2DE1" w:rsidP="00BD2DE1"/>
    <w:p w:rsidR="00BD2DE1" w:rsidRDefault="00BD2DE1" w:rsidP="00BD2DE1"/>
    <w:p w:rsidR="00BD2DE1" w:rsidRPr="00BD2DE1" w:rsidRDefault="00BD2DE1" w:rsidP="00BD2DE1"/>
    <w:p w:rsidR="005C0C4E" w:rsidRPr="00492974" w:rsidRDefault="005C0C4E" w:rsidP="00F57D9B">
      <w:pPr>
        <w:pStyle w:val="Nadpis5"/>
        <w:keepNext w:val="0"/>
        <w:keepLines w:val="0"/>
        <w:numPr>
          <w:ilvl w:val="0"/>
          <w:numId w:val="2"/>
        </w:numPr>
        <w:spacing w:before="71" w:after="60"/>
        <w:rPr>
          <w:rFonts w:ascii="Times New Roman" w:hAnsi="Times New Roman"/>
          <w:b/>
          <w:color w:val="auto"/>
          <w:szCs w:val="24"/>
        </w:rPr>
      </w:pPr>
      <w:r w:rsidRPr="00492974">
        <w:rPr>
          <w:rFonts w:ascii="Times New Roman" w:hAnsi="Times New Roman"/>
          <w:b/>
          <w:color w:val="auto"/>
          <w:szCs w:val="24"/>
        </w:rPr>
        <w:t>KOMPETENCE K ŘEŠENÍ PROBLÉMŮ</w:t>
      </w:r>
    </w:p>
    <w:p w:rsidR="005C0C4E" w:rsidRDefault="005C0C4E" w:rsidP="005C0C4E">
      <w:pPr>
        <w:pStyle w:val="Zkladntext"/>
        <w:spacing w:before="3"/>
        <w:ind w:left="0"/>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5864"/>
      </w:tblGrid>
      <w:tr w:rsidR="005C0C4E" w:rsidTr="005C0C4E">
        <w:trPr>
          <w:trHeight w:val="278"/>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58" w:lineRule="exact"/>
              <w:ind w:left="107"/>
              <w:rPr>
                <w:sz w:val="24"/>
                <w:szCs w:val="24"/>
              </w:rPr>
            </w:pPr>
            <w:r>
              <w:rPr>
                <w:sz w:val="24"/>
                <w:szCs w:val="24"/>
              </w:rPr>
              <w:t>Dílčí kompetence</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58" w:lineRule="exact"/>
              <w:ind w:left="107"/>
              <w:rPr>
                <w:sz w:val="24"/>
                <w:szCs w:val="24"/>
              </w:rPr>
            </w:pPr>
            <w:r>
              <w:rPr>
                <w:sz w:val="24"/>
                <w:szCs w:val="24"/>
              </w:rPr>
              <w:t>Čím dosahujeme rozvoje kompetence u žáka</w:t>
            </w:r>
          </w:p>
        </w:tc>
      </w:tr>
      <w:tr w:rsidR="005C0C4E" w:rsidTr="005C0C4E">
        <w:trPr>
          <w:trHeight w:val="1655"/>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139"/>
              <w:rPr>
                <w:sz w:val="24"/>
                <w:szCs w:val="24"/>
              </w:rPr>
            </w:pPr>
            <w:r>
              <w:rPr>
                <w:sz w:val="24"/>
                <w:szCs w:val="24"/>
              </w:rPr>
              <w:t>Žáci se umějí samostatně rozhodovat a využívat vlastního úsudku a zkušeností</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99"/>
              <w:rPr>
                <w:sz w:val="24"/>
                <w:szCs w:val="24"/>
              </w:rPr>
            </w:pPr>
            <w:r>
              <w:rPr>
                <w:sz w:val="24"/>
                <w:szCs w:val="24"/>
              </w:rPr>
              <w:t>Se žáky pracujeme skupinově i samostatně na krátkodobých nebo dlouhodobých tematických projektech. Vedeme žáky ke správné prezentaci projektů.</w:t>
            </w:r>
          </w:p>
          <w:p w:rsidR="005C0C4E" w:rsidRDefault="005C0C4E">
            <w:pPr>
              <w:pStyle w:val="TableParagraph"/>
              <w:spacing w:line="270" w:lineRule="atLeast"/>
              <w:ind w:left="107" w:right="97"/>
              <w:rPr>
                <w:sz w:val="24"/>
                <w:szCs w:val="24"/>
              </w:rPr>
            </w:pPr>
            <w:r>
              <w:rPr>
                <w:sz w:val="24"/>
                <w:szCs w:val="24"/>
              </w:rPr>
              <w:t>S žáky konzultujeme možnost volby jak při výběru tématu, tak při výběru vlastního kreativního způsobu zpracování výsledných prací.</w:t>
            </w:r>
          </w:p>
        </w:tc>
      </w:tr>
      <w:tr w:rsidR="005C0C4E" w:rsidTr="005C0C4E">
        <w:trPr>
          <w:trHeight w:val="1656"/>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599"/>
              <w:rPr>
                <w:sz w:val="24"/>
                <w:szCs w:val="24"/>
              </w:rPr>
            </w:pPr>
            <w:r>
              <w:rPr>
                <w:sz w:val="24"/>
                <w:szCs w:val="24"/>
              </w:rPr>
              <w:t>Žáci si poradí se zátěžovou situací a mají schopnost vyrovnat se s případným neúspěchem</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67" w:lineRule="exact"/>
              <w:ind w:left="107"/>
              <w:rPr>
                <w:sz w:val="24"/>
                <w:szCs w:val="24"/>
              </w:rPr>
            </w:pPr>
            <w:r>
              <w:rPr>
                <w:sz w:val="24"/>
                <w:szCs w:val="24"/>
              </w:rPr>
              <w:t>Diskutujeme nad nezdarem při řešení problémů.</w:t>
            </w:r>
          </w:p>
          <w:p w:rsidR="005C0C4E" w:rsidRDefault="005C0C4E">
            <w:pPr>
              <w:pStyle w:val="TableParagraph"/>
              <w:tabs>
                <w:tab w:val="left" w:pos="1105"/>
                <w:tab w:val="left" w:pos="2622"/>
                <w:tab w:val="left" w:pos="3681"/>
                <w:tab w:val="left" w:pos="3988"/>
                <w:tab w:val="left" w:pos="5224"/>
              </w:tabs>
              <w:ind w:left="107" w:right="93"/>
              <w:rPr>
                <w:sz w:val="24"/>
                <w:szCs w:val="24"/>
              </w:rPr>
            </w:pPr>
            <w:r>
              <w:rPr>
                <w:sz w:val="24"/>
                <w:szCs w:val="24"/>
              </w:rPr>
              <w:t>Vedeme</w:t>
            </w:r>
            <w:r>
              <w:rPr>
                <w:sz w:val="24"/>
                <w:szCs w:val="24"/>
              </w:rPr>
              <w:tab/>
              <w:t>žáky   k práci</w:t>
            </w:r>
            <w:r>
              <w:rPr>
                <w:sz w:val="24"/>
                <w:szCs w:val="24"/>
              </w:rPr>
              <w:tab/>
              <w:t>s chybou</w:t>
            </w:r>
            <w:r>
              <w:rPr>
                <w:sz w:val="24"/>
                <w:szCs w:val="24"/>
              </w:rPr>
              <w:tab/>
              <w:t>a</w:t>
            </w:r>
            <w:r>
              <w:rPr>
                <w:sz w:val="24"/>
                <w:szCs w:val="24"/>
              </w:rPr>
              <w:tab/>
              <w:t>k rozvíjení</w:t>
            </w:r>
            <w:r>
              <w:rPr>
                <w:sz w:val="24"/>
                <w:szCs w:val="24"/>
              </w:rPr>
              <w:tab/>
              <w:t>jejich sebekontroly.</w:t>
            </w:r>
          </w:p>
          <w:p w:rsidR="005C0C4E" w:rsidRDefault="005C0C4E">
            <w:pPr>
              <w:pStyle w:val="TableParagraph"/>
              <w:tabs>
                <w:tab w:val="left" w:pos="1091"/>
                <w:tab w:val="left" w:pos="2298"/>
                <w:tab w:val="left" w:pos="2605"/>
                <w:tab w:val="left" w:pos="3693"/>
                <w:tab w:val="left" w:pos="4372"/>
                <w:tab w:val="left" w:pos="5036"/>
              </w:tabs>
              <w:ind w:left="107" w:right="95"/>
              <w:rPr>
                <w:sz w:val="24"/>
                <w:szCs w:val="24"/>
              </w:rPr>
            </w:pPr>
            <w:r>
              <w:rPr>
                <w:sz w:val="24"/>
                <w:szCs w:val="24"/>
              </w:rPr>
              <w:t>Aktivně</w:t>
            </w:r>
            <w:r>
              <w:rPr>
                <w:sz w:val="24"/>
                <w:szCs w:val="24"/>
              </w:rPr>
              <w:tab/>
              <w:t>pracujeme</w:t>
            </w:r>
            <w:r>
              <w:rPr>
                <w:sz w:val="24"/>
                <w:szCs w:val="24"/>
              </w:rPr>
              <w:tab/>
              <w:t>s</w:t>
            </w:r>
            <w:r>
              <w:rPr>
                <w:sz w:val="24"/>
                <w:szCs w:val="24"/>
              </w:rPr>
              <w:tab/>
              <w:t>konflikty</w:t>
            </w:r>
            <w:r>
              <w:rPr>
                <w:sz w:val="24"/>
                <w:szCs w:val="24"/>
              </w:rPr>
              <w:tab/>
              <w:t>mezi</w:t>
            </w:r>
            <w:r>
              <w:rPr>
                <w:sz w:val="24"/>
                <w:szCs w:val="24"/>
              </w:rPr>
              <w:tab/>
              <w:t>žáky</w:t>
            </w:r>
            <w:r>
              <w:rPr>
                <w:sz w:val="24"/>
                <w:szCs w:val="24"/>
              </w:rPr>
              <w:tab/>
              <w:t>pomocí adaptačních programů, škol v přírodě a výletů vytvářením</w:t>
            </w:r>
          </w:p>
          <w:p w:rsidR="005C0C4E" w:rsidRDefault="005C0C4E">
            <w:pPr>
              <w:pStyle w:val="TableParagraph"/>
              <w:spacing w:line="264" w:lineRule="exact"/>
              <w:ind w:left="107"/>
              <w:rPr>
                <w:sz w:val="24"/>
                <w:szCs w:val="24"/>
              </w:rPr>
            </w:pPr>
            <w:r>
              <w:rPr>
                <w:sz w:val="24"/>
                <w:szCs w:val="24"/>
              </w:rPr>
              <w:t>modelových situací a simulováním reálných situací.</w:t>
            </w:r>
          </w:p>
        </w:tc>
      </w:tr>
      <w:tr w:rsidR="005C0C4E" w:rsidTr="005C0C4E">
        <w:trPr>
          <w:trHeight w:val="2207"/>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432"/>
              <w:rPr>
                <w:sz w:val="24"/>
                <w:szCs w:val="24"/>
              </w:rPr>
            </w:pPr>
            <w:r>
              <w:rPr>
                <w:sz w:val="24"/>
                <w:szCs w:val="24"/>
              </w:rPr>
              <w:t>Žáci se učí najít příčinu a způsob řešení problémových situací</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68" w:lineRule="exact"/>
              <w:ind w:left="107"/>
              <w:rPr>
                <w:sz w:val="24"/>
                <w:szCs w:val="24"/>
              </w:rPr>
            </w:pPr>
            <w:r>
              <w:rPr>
                <w:sz w:val="24"/>
                <w:szCs w:val="24"/>
              </w:rPr>
              <w:t>Učíme žáky správně nacházet a formulovat problém.</w:t>
            </w:r>
          </w:p>
          <w:p w:rsidR="005C0C4E" w:rsidRDefault="005C0C4E">
            <w:pPr>
              <w:pStyle w:val="TableParagraph"/>
              <w:ind w:left="107" w:right="96"/>
              <w:rPr>
                <w:sz w:val="24"/>
                <w:szCs w:val="24"/>
              </w:rPr>
            </w:pPr>
            <w:r>
              <w:rPr>
                <w:sz w:val="24"/>
                <w:szCs w:val="24"/>
              </w:rPr>
              <w:t>Při řešení problémů využíváme různé metody a skupinové činnosti. Připravujeme žáky na řešení běžných životních problémů a k hledání různých variant řešení.</w:t>
            </w:r>
          </w:p>
          <w:p w:rsidR="005C0C4E" w:rsidRDefault="005C0C4E">
            <w:pPr>
              <w:pStyle w:val="TableParagraph"/>
              <w:ind w:left="107" w:right="97"/>
              <w:rPr>
                <w:sz w:val="24"/>
                <w:szCs w:val="24"/>
              </w:rPr>
            </w:pPr>
            <w:r>
              <w:rPr>
                <w:sz w:val="24"/>
                <w:szCs w:val="24"/>
              </w:rPr>
              <w:t>Pracujeme se žáky metodami moderované disku</w:t>
            </w:r>
            <w:r w:rsidR="00DE0B2D">
              <w:rPr>
                <w:sz w:val="24"/>
                <w:szCs w:val="24"/>
              </w:rPr>
              <w:t>s</w:t>
            </w:r>
            <w:r>
              <w:rPr>
                <w:sz w:val="24"/>
                <w:szCs w:val="24"/>
              </w:rPr>
              <w:t>e, metodou aktivní konstrukce poznatku, dedukce.</w:t>
            </w:r>
          </w:p>
          <w:p w:rsidR="005C0C4E" w:rsidRDefault="005C0C4E">
            <w:pPr>
              <w:pStyle w:val="TableParagraph"/>
              <w:spacing w:line="270" w:lineRule="atLeast"/>
              <w:ind w:left="107" w:right="97"/>
              <w:rPr>
                <w:sz w:val="24"/>
                <w:szCs w:val="24"/>
              </w:rPr>
            </w:pPr>
            <w:r>
              <w:rPr>
                <w:sz w:val="24"/>
                <w:szCs w:val="24"/>
              </w:rPr>
              <w:t>Vedeme žáky k vyhledávání informací z různých zdrojů (internet, odborná literatura apod.).</w:t>
            </w:r>
          </w:p>
        </w:tc>
      </w:tr>
      <w:tr w:rsidR="005C0C4E" w:rsidTr="005C0C4E">
        <w:trPr>
          <w:trHeight w:val="827"/>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68" w:lineRule="exact"/>
              <w:ind w:left="107"/>
              <w:rPr>
                <w:sz w:val="24"/>
                <w:szCs w:val="24"/>
              </w:rPr>
            </w:pPr>
            <w:r>
              <w:rPr>
                <w:sz w:val="24"/>
                <w:szCs w:val="24"/>
              </w:rPr>
              <w:t>Při řešení problémů pracují</w:t>
            </w:r>
          </w:p>
          <w:p w:rsidR="005C0C4E" w:rsidRDefault="005C0C4E">
            <w:pPr>
              <w:pStyle w:val="TableParagraph"/>
              <w:spacing w:line="270" w:lineRule="atLeast"/>
              <w:ind w:left="107" w:right="619"/>
              <w:rPr>
                <w:sz w:val="24"/>
                <w:szCs w:val="24"/>
              </w:rPr>
            </w:pPr>
            <w:r>
              <w:rPr>
                <w:sz w:val="24"/>
                <w:szCs w:val="24"/>
              </w:rPr>
              <w:t>s chybou a sledují vlastní pokrok při jejich zdolávání</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Pr>
                <w:sz w:val="24"/>
                <w:szCs w:val="24"/>
              </w:rPr>
            </w:pPr>
            <w:r>
              <w:rPr>
                <w:sz w:val="24"/>
                <w:szCs w:val="24"/>
              </w:rPr>
              <w:t>Vedeme žáky k sebekontrole a zdokonalování výsledků jejich práce.</w:t>
            </w:r>
          </w:p>
          <w:p w:rsidR="005C0C4E" w:rsidRDefault="005C0C4E">
            <w:pPr>
              <w:pStyle w:val="TableParagraph"/>
              <w:spacing w:line="264" w:lineRule="exact"/>
              <w:ind w:left="107"/>
              <w:rPr>
                <w:sz w:val="24"/>
                <w:szCs w:val="24"/>
              </w:rPr>
            </w:pPr>
            <w:r>
              <w:rPr>
                <w:sz w:val="24"/>
                <w:szCs w:val="24"/>
              </w:rPr>
              <w:t>Učíme žáky sebehodnocení.</w:t>
            </w:r>
          </w:p>
        </w:tc>
      </w:tr>
      <w:tr w:rsidR="005C0C4E" w:rsidTr="005C0C4E">
        <w:trPr>
          <w:trHeight w:val="1103"/>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412"/>
              <w:rPr>
                <w:sz w:val="24"/>
                <w:szCs w:val="24"/>
              </w:rPr>
            </w:pPr>
            <w:r>
              <w:rPr>
                <w:sz w:val="24"/>
                <w:szCs w:val="24"/>
              </w:rPr>
              <w:t>Žáci umí kriticky zhodnotit a obhájit způsoby řešení</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Pr>
                <w:sz w:val="24"/>
                <w:szCs w:val="24"/>
              </w:rPr>
            </w:pPr>
            <w:r>
              <w:rPr>
                <w:sz w:val="24"/>
                <w:szCs w:val="24"/>
              </w:rPr>
              <w:t>Učíme žáky prezentovat výsledky jejich práce písemnou, ústní i multimediální formou.</w:t>
            </w:r>
          </w:p>
          <w:p w:rsidR="005C0C4E" w:rsidRDefault="005C0C4E">
            <w:pPr>
              <w:pStyle w:val="TableParagraph"/>
              <w:tabs>
                <w:tab w:val="left" w:pos="1611"/>
                <w:tab w:val="left" w:pos="2687"/>
                <w:tab w:val="left" w:pos="3927"/>
                <w:tab w:val="left" w:pos="4954"/>
              </w:tabs>
              <w:spacing w:line="270" w:lineRule="atLeast"/>
              <w:ind w:left="107" w:right="96"/>
              <w:rPr>
                <w:sz w:val="24"/>
                <w:szCs w:val="24"/>
              </w:rPr>
            </w:pPr>
            <w:r>
              <w:rPr>
                <w:sz w:val="24"/>
                <w:szCs w:val="24"/>
              </w:rPr>
              <w:t>Upevňujeme</w:t>
            </w:r>
            <w:r>
              <w:rPr>
                <w:sz w:val="24"/>
                <w:szCs w:val="24"/>
              </w:rPr>
              <w:tab/>
              <w:t>v žácích</w:t>
            </w:r>
            <w:r>
              <w:rPr>
                <w:sz w:val="24"/>
                <w:szCs w:val="24"/>
              </w:rPr>
              <w:tab/>
              <w:t>schopnost</w:t>
            </w:r>
            <w:r>
              <w:rPr>
                <w:sz w:val="24"/>
                <w:szCs w:val="24"/>
              </w:rPr>
              <w:tab/>
              <w:t>kriticky</w:t>
            </w:r>
            <w:r>
              <w:rPr>
                <w:sz w:val="24"/>
                <w:szCs w:val="24"/>
              </w:rPr>
              <w:tab/>
              <w:t>hodnotit výsledky jejich práce své i ostatních.</w:t>
            </w:r>
          </w:p>
        </w:tc>
      </w:tr>
    </w:tbl>
    <w:p w:rsidR="00492974" w:rsidRDefault="00492974" w:rsidP="00492974"/>
    <w:p w:rsidR="00DE0B2D" w:rsidRDefault="00DE0B2D" w:rsidP="00492974"/>
    <w:p w:rsidR="00DE0B2D" w:rsidRDefault="00DE0B2D" w:rsidP="00492974"/>
    <w:p w:rsidR="00DE0B2D" w:rsidRDefault="00DE0B2D" w:rsidP="00492974"/>
    <w:p w:rsidR="00DE0B2D" w:rsidRPr="00492974" w:rsidRDefault="00DE0B2D" w:rsidP="00492974"/>
    <w:p w:rsidR="005C0C4E" w:rsidRPr="00492974" w:rsidRDefault="005C0C4E" w:rsidP="00F57D9B">
      <w:pPr>
        <w:pStyle w:val="Nadpis5"/>
        <w:keepNext w:val="0"/>
        <w:keepLines w:val="0"/>
        <w:numPr>
          <w:ilvl w:val="0"/>
          <w:numId w:val="2"/>
        </w:numPr>
        <w:spacing w:before="71" w:after="60"/>
        <w:rPr>
          <w:rFonts w:ascii="Times New Roman" w:eastAsia="Times New Roman" w:hAnsi="Times New Roman" w:cs="Times New Roman"/>
          <w:color w:val="auto"/>
          <w:szCs w:val="24"/>
        </w:rPr>
      </w:pPr>
      <w:r w:rsidRPr="00492974">
        <w:rPr>
          <w:rFonts w:ascii="Times New Roman" w:hAnsi="Times New Roman"/>
          <w:b/>
          <w:color w:val="auto"/>
          <w:szCs w:val="24"/>
        </w:rPr>
        <w:t>KOMPETENCE KOMUNIKATIVNÍ</w:t>
      </w:r>
    </w:p>
    <w:p w:rsidR="005C0C4E" w:rsidRDefault="005C0C4E" w:rsidP="005C0C4E">
      <w:pPr>
        <w:pStyle w:val="Zkladntext"/>
        <w:spacing w:before="3"/>
        <w:ind w:left="0"/>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5864"/>
      </w:tblGrid>
      <w:tr w:rsidR="005C0C4E" w:rsidTr="005C0C4E">
        <w:trPr>
          <w:trHeight w:val="278"/>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58" w:lineRule="exact"/>
              <w:ind w:left="107"/>
              <w:rPr>
                <w:sz w:val="24"/>
                <w:szCs w:val="24"/>
              </w:rPr>
            </w:pPr>
            <w:r>
              <w:rPr>
                <w:sz w:val="24"/>
                <w:szCs w:val="24"/>
              </w:rPr>
              <w:t>Dílčí kompetence</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58" w:lineRule="exact"/>
              <w:ind w:left="107"/>
              <w:rPr>
                <w:sz w:val="24"/>
                <w:szCs w:val="24"/>
              </w:rPr>
            </w:pPr>
            <w:r>
              <w:rPr>
                <w:sz w:val="24"/>
                <w:szCs w:val="24"/>
              </w:rPr>
              <w:t>Čím dosahujeme rozvoje kompetence u žáka</w:t>
            </w:r>
          </w:p>
        </w:tc>
      </w:tr>
      <w:tr w:rsidR="005C0C4E" w:rsidTr="005C0C4E">
        <w:trPr>
          <w:trHeight w:val="1103"/>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68" w:lineRule="exact"/>
              <w:ind w:left="107"/>
              <w:rPr>
                <w:sz w:val="24"/>
                <w:szCs w:val="24"/>
              </w:rPr>
            </w:pPr>
            <w:r>
              <w:rPr>
                <w:sz w:val="24"/>
                <w:szCs w:val="24"/>
              </w:rPr>
              <w:t>Žáci spolupracují v týmu</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DE0B2D">
            <w:pPr>
              <w:pStyle w:val="TableParagraph"/>
              <w:ind w:left="107" w:right="94"/>
              <w:rPr>
                <w:sz w:val="24"/>
                <w:szCs w:val="24"/>
              </w:rPr>
            </w:pPr>
            <w:r>
              <w:rPr>
                <w:sz w:val="24"/>
                <w:szCs w:val="24"/>
              </w:rPr>
              <w:t>Spolupráce mezi žáky probíhá prostřednictvím disku</w:t>
            </w:r>
            <w:r w:rsidR="00DE0B2D">
              <w:rPr>
                <w:sz w:val="24"/>
                <w:szCs w:val="24"/>
              </w:rPr>
              <w:t>s</w:t>
            </w:r>
            <w:r>
              <w:rPr>
                <w:sz w:val="24"/>
                <w:szCs w:val="24"/>
              </w:rPr>
              <w:t>e nad řešením problémových úloh a skupinové pr</w:t>
            </w:r>
            <w:r w:rsidR="00DE0B2D">
              <w:rPr>
                <w:sz w:val="24"/>
                <w:szCs w:val="24"/>
              </w:rPr>
              <w:t>á</w:t>
            </w:r>
            <w:r>
              <w:rPr>
                <w:sz w:val="24"/>
                <w:szCs w:val="24"/>
              </w:rPr>
              <w:t>c</w:t>
            </w:r>
            <w:r w:rsidR="00DE0B2D">
              <w:rPr>
                <w:sz w:val="24"/>
                <w:szCs w:val="24"/>
              </w:rPr>
              <w:t>e</w:t>
            </w:r>
            <w:r>
              <w:rPr>
                <w:sz w:val="24"/>
                <w:szCs w:val="24"/>
              </w:rPr>
              <w:t xml:space="preserve"> na projektech. Žákům je umožněno věnovat zvýšenou</w:t>
            </w:r>
            <w:r w:rsidR="00DE0B2D">
              <w:rPr>
                <w:sz w:val="24"/>
                <w:szCs w:val="24"/>
              </w:rPr>
              <w:t xml:space="preserve"> </w:t>
            </w:r>
            <w:r>
              <w:rPr>
                <w:sz w:val="24"/>
                <w:szCs w:val="24"/>
              </w:rPr>
              <w:t>pozornost vzájemné komunikaci a kooperaci.</w:t>
            </w:r>
          </w:p>
        </w:tc>
      </w:tr>
      <w:tr w:rsidR="005C0C4E" w:rsidTr="005C0C4E">
        <w:trPr>
          <w:trHeight w:val="1103"/>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206"/>
              <w:rPr>
                <w:sz w:val="24"/>
                <w:szCs w:val="24"/>
              </w:rPr>
            </w:pPr>
            <w:r>
              <w:rPr>
                <w:sz w:val="24"/>
                <w:szCs w:val="24"/>
              </w:rPr>
              <w:t>Žáci dokáž</w:t>
            </w:r>
            <w:r w:rsidR="00DE0B2D">
              <w:rPr>
                <w:sz w:val="24"/>
                <w:szCs w:val="24"/>
              </w:rPr>
              <w:t>ou</w:t>
            </w:r>
            <w:r>
              <w:rPr>
                <w:sz w:val="24"/>
                <w:szCs w:val="24"/>
              </w:rPr>
              <w:t xml:space="preserve"> respektovat názory jiných</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DE0B2D">
            <w:pPr>
              <w:pStyle w:val="TableParagraph"/>
              <w:ind w:left="107" w:right="94"/>
              <w:rPr>
                <w:sz w:val="24"/>
                <w:szCs w:val="24"/>
              </w:rPr>
            </w:pPr>
            <w:r>
              <w:rPr>
                <w:sz w:val="24"/>
                <w:szCs w:val="24"/>
              </w:rPr>
              <w:t>Respekt k názorům druhých upevňujeme při každodenní komunikaci mezi žáky a vyučujícími. Častými disku</w:t>
            </w:r>
            <w:r w:rsidR="00DE0B2D">
              <w:rPr>
                <w:sz w:val="24"/>
                <w:szCs w:val="24"/>
              </w:rPr>
              <w:t>s</w:t>
            </w:r>
            <w:r>
              <w:rPr>
                <w:sz w:val="24"/>
                <w:szCs w:val="24"/>
              </w:rPr>
              <w:t>emi a besedami k výukovým tématům vedeme žáky</w:t>
            </w:r>
            <w:r w:rsidR="00DE0B2D">
              <w:rPr>
                <w:sz w:val="24"/>
                <w:szCs w:val="24"/>
              </w:rPr>
              <w:t xml:space="preserve"> </w:t>
            </w:r>
            <w:r>
              <w:rPr>
                <w:sz w:val="24"/>
                <w:szCs w:val="24"/>
              </w:rPr>
              <w:t>ke schopnosti respektovat názory druhých.</w:t>
            </w:r>
          </w:p>
        </w:tc>
      </w:tr>
      <w:tr w:rsidR="005C0C4E" w:rsidTr="005C0C4E">
        <w:trPr>
          <w:trHeight w:val="1932"/>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Pr>
                <w:sz w:val="24"/>
                <w:szCs w:val="24"/>
              </w:rPr>
            </w:pPr>
            <w:r>
              <w:rPr>
                <w:sz w:val="24"/>
                <w:szCs w:val="24"/>
              </w:rPr>
              <w:t>Žáci vhodným způsobem prezentují svůj názor</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DE0B2D">
            <w:pPr>
              <w:pStyle w:val="TableParagraph"/>
              <w:ind w:left="107" w:right="97"/>
              <w:rPr>
                <w:sz w:val="24"/>
                <w:szCs w:val="24"/>
              </w:rPr>
            </w:pPr>
            <w:r>
              <w:rPr>
                <w:sz w:val="24"/>
                <w:szCs w:val="24"/>
              </w:rPr>
              <w:t>Častými disku</w:t>
            </w:r>
            <w:r w:rsidR="00DE0B2D">
              <w:rPr>
                <w:sz w:val="24"/>
                <w:szCs w:val="24"/>
              </w:rPr>
              <w:t>s</w:t>
            </w:r>
            <w:r>
              <w:rPr>
                <w:sz w:val="24"/>
                <w:szCs w:val="24"/>
              </w:rPr>
              <w:t>emi a besedami k výukovým tématům vedeme žáky ke schopnosti otevřeně a vhodným způsobem sdělit vlastní názor, obhajovat jej a vhodně argumentovat. Přípravou písemného projevu vedeme žáky k formulaci svých myšlenek a názorů v logickém sledu.</w:t>
            </w:r>
            <w:r w:rsidR="00DE0B2D">
              <w:rPr>
                <w:sz w:val="24"/>
                <w:szCs w:val="24"/>
              </w:rPr>
              <w:t xml:space="preserve"> </w:t>
            </w:r>
            <w:r>
              <w:rPr>
                <w:sz w:val="24"/>
                <w:szCs w:val="24"/>
              </w:rPr>
              <w:t>Hodnocením průběhu práce podporujeme disku</w:t>
            </w:r>
            <w:r w:rsidR="00DE0B2D">
              <w:rPr>
                <w:sz w:val="24"/>
                <w:szCs w:val="24"/>
              </w:rPr>
              <w:t>s</w:t>
            </w:r>
            <w:r>
              <w:rPr>
                <w:sz w:val="24"/>
                <w:szCs w:val="24"/>
              </w:rPr>
              <w:t>i, ve které mohou žáci vyjádřit vhodným způsobem svůj názor.</w:t>
            </w:r>
          </w:p>
        </w:tc>
      </w:tr>
      <w:tr w:rsidR="005C0C4E" w:rsidTr="005C0C4E">
        <w:trPr>
          <w:trHeight w:val="1103"/>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459"/>
              <w:rPr>
                <w:sz w:val="24"/>
                <w:szCs w:val="24"/>
              </w:rPr>
            </w:pPr>
            <w:r>
              <w:rPr>
                <w:sz w:val="24"/>
                <w:szCs w:val="24"/>
              </w:rPr>
              <w:t>Žáci prezentují výsledky své práce</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DE0B2D">
            <w:pPr>
              <w:pStyle w:val="TableParagraph"/>
              <w:ind w:left="107" w:right="97"/>
              <w:rPr>
                <w:sz w:val="24"/>
                <w:szCs w:val="24"/>
              </w:rPr>
            </w:pPr>
            <w:r>
              <w:rPr>
                <w:sz w:val="24"/>
                <w:szCs w:val="24"/>
              </w:rPr>
              <w:t>Žáci se při prezentaci a hodnocení své práce vyjadřují ústně i písemně. Využívají referáty i písemné zápisy, projekty. Žáky vedeme k</w:t>
            </w:r>
            <w:r w:rsidR="00DE0B2D">
              <w:rPr>
                <w:sz w:val="24"/>
                <w:szCs w:val="24"/>
              </w:rPr>
              <w:t> </w:t>
            </w:r>
            <w:r>
              <w:rPr>
                <w:sz w:val="24"/>
                <w:szCs w:val="24"/>
              </w:rPr>
              <w:t>využívání</w:t>
            </w:r>
            <w:r w:rsidR="00DE0B2D">
              <w:rPr>
                <w:sz w:val="24"/>
                <w:szCs w:val="24"/>
              </w:rPr>
              <w:t xml:space="preserve"> </w:t>
            </w:r>
            <w:r>
              <w:rPr>
                <w:sz w:val="24"/>
                <w:szCs w:val="24"/>
              </w:rPr>
              <w:t>grafických a prezentačních programů.</w:t>
            </w:r>
          </w:p>
        </w:tc>
      </w:tr>
      <w:tr w:rsidR="005C0C4E" w:rsidTr="005C0C4E">
        <w:trPr>
          <w:trHeight w:val="2207"/>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992"/>
              <w:rPr>
                <w:sz w:val="24"/>
                <w:szCs w:val="24"/>
              </w:rPr>
            </w:pPr>
            <w:r>
              <w:rPr>
                <w:sz w:val="24"/>
                <w:szCs w:val="24"/>
              </w:rPr>
              <w:t>Žáci ovládají základy společenského chování</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DE0B2D">
            <w:pPr>
              <w:pStyle w:val="TableParagraph"/>
              <w:ind w:left="107" w:right="98"/>
              <w:rPr>
                <w:sz w:val="24"/>
                <w:szCs w:val="24"/>
              </w:rPr>
            </w:pPr>
            <w:r>
              <w:rPr>
                <w:sz w:val="24"/>
                <w:szCs w:val="24"/>
              </w:rPr>
              <w:t>Hrou v roli a řešením různých životních situací vedeme žáky k ovládání základního společenského chování, které u nich pěstujeme také při návštěvách rozličných kulturních zařízení a při besedách k jednotlivým výukovým tématům.</w:t>
            </w:r>
            <w:r w:rsidR="00DE0B2D">
              <w:rPr>
                <w:sz w:val="24"/>
                <w:szCs w:val="24"/>
              </w:rPr>
              <w:t xml:space="preserve"> </w:t>
            </w:r>
            <w:r>
              <w:rPr>
                <w:sz w:val="24"/>
                <w:szCs w:val="24"/>
              </w:rPr>
              <w:t>Základy společenského chování u žáků upevňujeme při každodenní komunikaci mezi žáky i mezi žáky a vyučujícími.</w:t>
            </w:r>
          </w:p>
        </w:tc>
      </w:tr>
      <w:tr w:rsidR="005C0C4E" w:rsidTr="005C0C4E">
        <w:trPr>
          <w:trHeight w:val="1931"/>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346"/>
              <w:rPr>
                <w:sz w:val="24"/>
                <w:szCs w:val="24"/>
              </w:rPr>
            </w:pPr>
            <w:r>
              <w:rPr>
                <w:sz w:val="24"/>
                <w:szCs w:val="24"/>
              </w:rPr>
              <w:t>Žáci se orientují v mediálních sděleních</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DE0B2D">
            <w:pPr>
              <w:pStyle w:val="TableParagraph"/>
              <w:ind w:left="107" w:right="99"/>
              <w:rPr>
                <w:sz w:val="24"/>
                <w:szCs w:val="24"/>
              </w:rPr>
            </w:pPr>
            <w:r>
              <w:rPr>
                <w:sz w:val="24"/>
                <w:szCs w:val="24"/>
              </w:rPr>
              <w:t>Napomáháme žákům vhodným způsobem zaujímat názor k informacím v médiích.</w:t>
            </w:r>
            <w:r w:rsidR="00DE0B2D">
              <w:rPr>
                <w:sz w:val="24"/>
                <w:szCs w:val="24"/>
              </w:rPr>
              <w:t xml:space="preserve"> </w:t>
            </w:r>
            <w:r>
              <w:rPr>
                <w:sz w:val="24"/>
                <w:szCs w:val="24"/>
              </w:rPr>
              <w:t>Při práci na projektech žáky vedeme k využívání nejrůznějších médií.</w:t>
            </w:r>
            <w:r w:rsidR="00DE0B2D">
              <w:rPr>
                <w:sz w:val="24"/>
                <w:szCs w:val="24"/>
              </w:rPr>
              <w:t xml:space="preserve"> </w:t>
            </w:r>
            <w:r>
              <w:rPr>
                <w:sz w:val="24"/>
                <w:szCs w:val="24"/>
              </w:rPr>
              <w:t>Prací s odbornou literaturou a na PC učíme žáky schopnosti vyhledávat, zpracovávat informace a následně je aplikovat při řešení konkrétních problémů.</w:t>
            </w:r>
          </w:p>
        </w:tc>
      </w:tr>
      <w:tr w:rsidR="005C0C4E" w:rsidTr="005C0C4E">
        <w:trPr>
          <w:trHeight w:val="1382"/>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825"/>
              <w:rPr>
                <w:sz w:val="24"/>
                <w:szCs w:val="24"/>
              </w:rPr>
            </w:pPr>
            <w:r>
              <w:rPr>
                <w:sz w:val="24"/>
                <w:szCs w:val="24"/>
              </w:rPr>
              <w:t>Žáci komunikují alespoň v jednom cizím jazyce</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DE0B2D">
            <w:pPr>
              <w:pStyle w:val="TableParagraph"/>
              <w:ind w:left="107" w:right="94"/>
              <w:rPr>
                <w:sz w:val="24"/>
                <w:szCs w:val="24"/>
              </w:rPr>
            </w:pPr>
            <w:r>
              <w:rPr>
                <w:sz w:val="24"/>
                <w:szCs w:val="24"/>
              </w:rPr>
              <w:t>Nácvikem dialogů, didaktickými hrami, psaním dopisů a e-mailů. Využitím základní odborné slovní zásoby v cizím jazyce se prohlubuje jeho znalost a využití v praktickém životě. Žáci využívají znalost cizího jazyka i při</w:t>
            </w:r>
            <w:r w:rsidR="00DE0B2D">
              <w:rPr>
                <w:sz w:val="24"/>
                <w:szCs w:val="24"/>
              </w:rPr>
              <w:t xml:space="preserve"> </w:t>
            </w:r>
            <w:r>
              <w:rPr>
                <w:sz w:val="24"/>
                <w:szCs w:val="24"/>
              </w:rPr>
              <w:t>vyhledávání informací na internetu.</w:t>
            </w:r>
          </w:p>
        </w:tc>
      </w:tr>
    </w:tbl>
    <w:p w:rsidR="005C0C4E" w:rsidRDefault="005C0C4E" w:rsidP="005C0C4E">
      <w:pPr>
        <w:rPr>
          <w:rFonts w:cs="Times New Roman"/>
          <w:szCs w:val="24"/>
        </w:rPr>
        <w:sectPr w:rsidR="005C0C4E" w:rsidSect="00B66573">
          <w:pgSz w:w="11910" w:h="16840"/>
          <w:pgMar w:top="1417" w:right="1417" w:bottom="1417" w:left="1417" w:header="0" w:footer="782" w:gutter="0"/>
          <w:cols w:space="708"/>
          <w:docGrid w:linePitch="326"/>
        </w:sectPr>
      </w:pPr>
    </w:p>
    <w:p w:rsidR="005C0C4E" w:rsidRPr="00492974" w:rsidRDefault="005C0C4E" w:rsidP="00F57D9B">
      <w:pPr>
        <w:pStyle w:val="Nadpis5"/>
        <w:keepNext w:val="0"/>
        <w:keepLines w:val="0"/>
        <w:numPr>
          <w:ilvl w:val="0"/>
          <w:numId w:val="2"/>
        </w:numPr>
        <w:spacing w:before="71" w:after="60"/>
        <w:rPr>
          <w:rFonts w:ascii="Times New Roman" w:hAnsi="Times New Roman" w:cs="Times New Roman"/>
          <w:color w:val="auto"/>
          <w:szCs w:val="24"/>
        </w:rPr>
      </w:pPr>
      <w:r w:rsidRPr="00492974">
        <w:rPr>
          <w:rFonts w:ascii="Times New Roman" w:hAnsi="Times New Roman"/>
          <w:b/>
          <w:color w:val="auto"/>
          <w:szCs w:val="24"/>
        </w:rPr>
        <w:t>KOMPETENCE SOCIÁLNÍ A PERSONÁLNÍ</w:t>
      </w:r>
    </w:p>
    <w:p w:rsidR="005C0C4E" w:rsidRDefault="005C0C4E" w:rsidP="005C0C4E">
      <w:pPr>
        <w:pStyle w:val="Zkladntext"/>
        <w:spacing w:before="3"/>
        <w:ind w:left="0"/>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5864"/>
      </w:tblGrid>
      <w:tr w:rsidR="005C0C4E" w:rsidTr="005C0C4E">
        <w:trPr>
          <w:trHeight w:val="254"/>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before="1" w:line="233" w:lineRule="exact"/>
              <w:ind w:left="107"/>
              <w:rPr>
                <w:sz w:val="24"/>
                <w:szCs w:val="24"/>
              </w:rPr>
            </w:pPr>
            <w:r>
              <w:rPr>
                <w:sz w:val="24"/>
                <w:szCs w:val="24"/>
              </w:rPr>
              <w:t>Dílčí kompetence</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before="1" w:line="233" w:lineRule="exact"/>
              <w:ind w:left="107"/>
              <w:rPr>
                <w:sz w:val="24"/>
                <w:szCs w:val="24"/>
              </w:rPr>
            </w:pPr>
            <w:r>
              <w:rPr>
                <w:sz w:val="24"/>
                <w:szCs w:val="24"/>
              </w:rPr>
              <w:t>Čím dosahujeme rozvoje kompetence u žáka</w:t>
            </w:r>
          </w:p>
        </w:tc>
      </w:tr>
      <w:tr w:rsidR="005C0C4E" w:rsidTr="005C0C4E">
        <w:trPr>
          <w:trHeight w:val="551"/>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68" w:lineRule="exact"/>
              <w:ind w:left="107"/>
              <w:rPr>
                <w:sz w:val="24"/>
                <w:szCs w:val="24"/>
              </w:rPr>
            </w:pPr>
            <w:r>
              <w:rPr>
                <w:sz w:val="24"/>
                <w:szCs w:val="24"/>
              </w:rPr>
              <w:t>Účinně spolupracují ve</w:t>
            </w:r>
          </w:p>
          <w:p w:rsidR="005C0C4E" w:rsidRDefault="005C0C4E">
            <w:pPr>
              <w:pStyle w:val="TableParagraph"/>
              <w:spacing w:line="264" w:lineRule="exact"/>
              <w:ind w:left="107"/>
              <w:rPr>
                <w:sz w:val="24"/>
                <w:szCs w:val="24"/>
              </w:rPr>
            </w:pPr>
            <w:r>
              <w:rPr>
                <w:sz w:val="24"/>
                <w:szCs w:val="24"/>
              </w:rPr>
              <w:t>skupinách</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tabs>
                <w:tab w:val="left" w:pos="1477"/>
                <w:tab w:val="left" w:pos="2866"/>
                <w:tab w:val="left" w:pos="3612"/>
                <w:tab w:val="left" w:pos="4394"/>
                <w:tab w:val="left" w:pos="5301"/>
              </w:tabs>
              <w:spacing w:line="268" w:lineRule="exact"/>
              <w:ind w:left="107"/>
              <w:rPr>
                <w:sz w:val="24"/>
                <w:szCs w:val="24"/>
              </w:rPr>
            </w:pPr>
            <w:r>
              <w:rPr>
                <w:sz w:val="24"/>
                <w:szCs w:val="24"/>
              </w:rPr>
              <w:t>Využíváme</w:t>
            </w:r>
            <w:r>
              <w:rPr>
                <w:sz w:val="24"/>
                <w:szCs w:val="24"/>
              </w:rPr>
              <w:tab/>
              <w:t>skupinovou</w:t>
            </w:r>
            <w:r>
              <w:rPr>
                <w:sz w:val="24"/>
                <w:szCs w:val="24"/>
              </w:rPr>
              <w:tab/>
              <w:t>práci</w:t>
            </w:r>
            <w:r>
              <w:rPr>
                <w:sz w:val="24"/>
                <w:szCs w:val="24"/>
              </w:rPr>
              <w:tab/>
              <w:t>žáků.</w:t>
            </w:r>
            <w:r>
              <w:rPr>
                <w:sz w:val="24"/>
                <w:szCs w:val="24"/>
              </w:rPr>
              <w:tab/>
              <w:t>Učíme</w:t>
            </w:r>
            <w:r>
              <w:rPr>
                <w:sz w:val="24"/>
                <w:szCs w:val="24"/>
              </w:rPr>
              <w:tab/>
              <w:t>žáky</w:t>
            </w:r>
          </w:p>
          <w:p w:rsidR="005C0C4E" w:rsidRDefault="005C0C4E">
            <w:pPr>
              <w:pStyle w:val="TableParagraph"/>
              <w:spacing w:line="264" w:lineRule="exact"/>
              <w:ind w:left="107"/>
              <w:rPr>
                <w:sz w:val="24"/>
                <w:szCs w:val="24"/>
              </w:rPr>
            </w:pPr>
            <w:r>
              <w:rPr>
                <w:sz w:val="24"/>
                <w:szCs w:val="24"/>
              </w:rPr>
              <w:t>spolupráci v kolektivu a týmové práci.</w:t>
            </w:r>
          </w:p>
        </w:tc>
      </w:tr>
      <w:tr w:rsidR="005C0C4E" w:rsidTr="005C0C4E">
        <w:trPr>
          <w:trHeight w:val="1103"/>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98"/>
              <w:rPr>
                <w:sz w:val="24"/>
                <w:szCs w:val="24"/>
              </w:rPr>
            </w:pPr>
            <w:r>
              <w:rPr>
                <w:sz w:val="24"/>
                <w:szCs w:val="24"/>
              </w:rPr>
              <w:t>Podílí se na vytváření pravidel práce v týmu a pozitivně ovlivňují kvalitu společné práce</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DE0B2D">
            <w:pPr>
              <w:pStyle w:val="TableParagraph"/>
              <w:ind w:left="107" w:right="97"/>
              <w:rPr>
                <w:sz w:val="24"/>
                <w:szCs w:val="24"/>
              </w:rPr>
            </w:pPr>
            <w:r>
              <w:rPr>
                <w:sz w:val="24"/>
                <w:szCs w:val="24"/>
              </w:rPr>
              <w:t>Žáky vedeme k získávání základů kooperace a týmové práce, při které se společně s pedagogy podílejí na vytváření pravidel práce v týmu.</w:t>
            </w:r>
            <w:r w:rsidR="00DE0B2D">
              <w:rPr>
                <w:sz w:val="24"/>
                <w:szCs w:val="24"/>
              </w:rPr>
              <w:t xml:space="preserve"> </w:t>
            </w:r>
            <w:r>
              <w:rPr>
                <w:sz w:val="24"/>
                <w:szCs w:val="24"/>
              </w:rPr>
              <w:t>Rozvíjíme u žáků systematičnost, vytrvalost a přesnost.</w:t>
            </w:r>
          </w:p>
        </w:tc>
      </w:tr>
      <w:tr w:rsidR="005C0C4E" w:rsidTr="005C0C4E">
        <w:trPr>
          <w:trHeight w:val="2484"/>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rsidP="00DE0B2D">
            <w:pPr>
              <w:pStyle w:val="TableParagraph"/>
              <w:ind w:left="107" w:right="326"/>
              <w:rPr>
                <w:sz w:val="24"/>
                <w:szCs w:val="24"/>
              </w:rPr>
            </w:pPr>
            <w:r>
              <w:rPr>
                <w:sz w:val="24"/>
                <w:szCs w:val="24"/>
              </w:rPr>
              <w:t>Aktivně se podílí na vytváření příjemné atmosféry a přispívá k upevňování dobrých</w:t>
            </w:r>
            <w:r w:rsidR="00DE0B2D">
              <w:rPr>
                <w:sz w:val="24"/>
                <w:szCs w:val="24"/>
              </w:rPr>
              <w:t xml:space="preserve"> </w:t>
            </w:r>
            <w:r>
              <w:rPr>
                <w:sz w:val="24"/>
                <w:szCs w:val="24"/>
              </w:rPr>
              <w:t>mezilidských vztahů</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DE0B2D">
            <w:pPr>
              <w:pStyle w:val="TableParagraph"/>
              <w:ind w:left="107" w:right="95"/>
              <w:rPr>
                <w:sz w:val="24"/>
                <w:szCs w:val="24"/>
              </w:rPr>
            </w:pPr>
            <w:r>
              <w:rPr>
                <w:sz w:val="24"/>
                <w:szCs w:val="24"/>
              </w:rPr>
              <w:t>Aktivizačními metodami, relaxačními chvilkami a osobním pozitivním přístupem vedeme žáky k vytváření duševní, tělesné a sociální pohody. Učíme žáky vystihnout své pocity, nálady a podělit se o ně s ostatními, tím si dokázat vytvořit žebříček hodnot. U žáků podporujeme schopnost vytvářet příjemnou atmosféru v týmu, upevňujeme dobré mezilidské vztahy, učíme je v případě potřeby poskytnout pomoc nebo dokázat sami o ni</w:t>
            </w:r>
            <w:r w:rsidR="00DE0B2D">
              <w:rPr>
                <w:sz w:val="24"/>
                <w:szCs w:val="24"/>
              </w:rPr>
              <w:t xml:space="preserve"> </w:t>
            </w:r>
            <w:r>
              <w:rPr>
                <w:sz w:val="24"/>
                <w:szCs w:val="24"/>
              </w:rPr>
              <w:t>požádat.</w:t>
            </w:r>
          </w:p>
        </w:tc>
      </w:tr>
      <w:tr w:rsidR="005C0C4E" w:rsidTr="005C0C4E">
        <w:trPr>
          <w:trHeight w:val="2759"/>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106"/>
              <w:rPr>
                <w:sz w:val="24"/>
                <w:szCs w:val="24"/>
              </w:rPr>
            </w:pPr>
            <w:r>
              <w:rPr>
                <w:sz w:val="24"/>
                <w:szCs w:val="24"/>
              </w:rPr>
              <w:t>Realisticky hodnotí své schopnosti, mají zdravé sebevědomí, ale nepřeceňují své schopnosti</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DE0B2D">
            <w:pPr>
              <w:pStyle w:val="TableParagraph"/>
              <w:ind w:left="107" w:right="96"/>
              <w:rPr>
                <w:sz w:val="24"/>
                <w:szCs w:val="24"/>
              </w:rPr>
            </w:pPr>
            <w:r>
              <w:rPr>
                <w:sz w:val="24"/>
                <w:szCs w:val="24"/>
              </w:rPr>
              <w:t>Usilujeme o to, aby žáci prokázali schopnost střídat role ve skupině. Pěstujeme u všech žáků zdravé sebevědomí a dovednost realisticky zhodnotit své schopnosti. U žáků vytváříme pozitivní představu o sobě samém, která podporuje jejich sebedůvěru. Učíme je ovládat svoje jednání a chování tak, aby dosáhli pocitu sebeuspokojení a sebeúcty. Vedeme žáky k realistickému hodnocení svých schopností. Vytváříme u žáků schopnost vyslovit hypotézu na základě jejich myšlení a vedeme je k</w:t>
            </w:r>
            <w:r w:rsidR="00DE0B2D">
              <w:rPr>
                <w:sz w:val="24"/>
                <w:szCs w:val="24"/>
              </w:rPr>
              <w:t> </w:t>
            </w:r>
            <w:r>
              <w:rPr>
                <w:sz w:val="24"/>
                <w:szCs w:val="24"/>
              </w:rPr>
              <w:t>jejímu</w:t>
            </w:r>
            <w:r w:rsidR="00DE0B2D">
              <w:rPr>
                <w:sz w:val="24"/>
                <w:szCs w:val="24"/>
              </w:rPr>
              <w:t xml:space="preserve"> </w:t>
            </w:r>
            <w:r>
              <w:rPr>
                <w:sz w:val="24"/>
                <w:szCs w:val="24"/>
              </w:rPr>
              <w:t>ověřování či vyvrácení pomocí protipříkladu.</w:t>
            </w:r>
          </w:p>
        </w:tc>
      </w:tr>
      <w:tr w:rsidR="005C0C4E" w:rsidTr="007B54FD">
        <w:trPr>
          <w:trHeight w:val="411"/>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263"/>
              <w:rPr>
                <w:sz w:val="24"/>
                <w:szCs w:val="24"/>
              </w:rPr>
            </w:pPr>
            <w:r>
              <w:rPr>
                <w:sz w:val="24"/>
                <w:szCs w:val="24"/>
              </w:rPr>
              <w:t>Uvědomují si zodpovědnost za své chování a jednání, zdraví a život</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7B54FD">
            <w:pPr>
              <w:pStyle w:val="TableParagraph"/>
              <w:ind w:left="107" w:right="94"/>
              <w:rPr>
                <w:sz w:val="24"/>
                <w:szCs w:val="24"/>
              </w:rPr>
            </w:pPr>
            <w:r>
              <w:rPr>
                <w:sz w:val="24"/>
                <w:szCs w:val="24"/>
              </w:rPr>
              <w:t xml:space="preserve">Řešením úkolů v menších </w:t>
            </w:r>
            <w:r w:rsidR="007B54FD">
              <w:rPr>
                <w:sz w:val="24"/>
                <w:szCs w:val="24"/>
              </w:rPr>
              <w:t xml:space="preserve">skupinách </w:t>
            </w:r>
            <w:r>
              <w:rPr>
                <w:sz w:val="24"/>
                <w:szCs w:val="24"/>
              </w:rPr>
              <w:t>vedeme</w:t>
            </w:r>
            <w:r w:rsidR="007B54FD">
              <w:rPr>
                <w:sz w:val="24"/>
                <w:szCs w:val="24"/>
              </w:rPr>
              <w:t xml:space="preserve"> </w:t>
            </w:r>
            <w:r>
              <w:rPr>
                <w:sz w:val="24"/>
                <w:szCs w:val="24"/>
              </w:rPr>
              <w:t>žáky</w:t>
            </w:r>
            <w:r w:rsidR="007B54FD">
              <w:rPr>
                <w:sz w:val="24"/>
                <w:szCs w:val="24"/>
              </w:rPr>
              <w:t xml:space="preserve"> </w:t>
            </w:r>
            <w:r>
              <w:rPr>
                <w:sz w:val="24"/>
                <w:szCs w:val="24"/>
              </w:rPr>
              <w:t>k</w:t>
            </w:r>
            <w:r w:rsidR="007B54FD">
              <w:rPr>
                <w:sz w:val="24"/>
                <w:szCs w:val="24"/>
              </w:rPr>
              <w:t> </w:t>
            </w:r>
            <w:r>
              <w:rPr>
                <w:sz w:val="24"/>
                <w:szCs w:val="24"/>
              </w:rPr>
              <w:t>odpovědnosti</w:t>
            </w:r>
            <w:r w:rsidR="007B54FD">
              <w:rPr>
                <w:sz w:val="24"/>
                <w:szCs w:val="24"/>
              </w:rPr>
              <w:t xml:space="preserve"> </w:t>
            </w:r>
            <w:r>
              <w:rPr>
                <w:sz w:val="24"/>
                <w:szCs w:val="24"/>
              </w:rPr>
              <w:t>vůči kolektivu a k vzájemné pomoci. Formujeme odpovědnost žáků za vlastní zdraví a bezpečnost, za své chování, jednání a rozhodování. Dbáme o dodržování zásad bezpečnosti práce a učíme je dovednosti poskytnutí první pomoci. Vedeme žáky k vhodnému uplatňování svých práv, uvědomování si svých povinností a jejich plnění. U žáků podporujeme dovednosti týkajíc</w:t>
            </w:r>
            <w:r w:rsidR="007B54FD">
              <w:rPr>
                <w:sz w:val="24"/>
                <w:szCs w:val="24"/>
              </w:rPr>
              <w:t xml:space="preserve">í se duševní a tělesné hygieny, </w:t>
            </w:r>
            <w:r>
              <w:rPr>
                <w:sz w:val="24"/>
                <w:szCs w:val="24"/>
              </w:rPr>
              <w:t>pěstujeme zodpovědnost za jejich zdravý život.</w:t>
            </w:r>
          </w:p>
        </w:tc>
      </w:tr>
      <w:tr w:rsidR="005C0C4E" w:rsidTr="005C0C4E">
        <w:trPr>
          <w:trHeight w:val="552"/>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68" w:lineRule="exact"/>
              <w:ind w:left="107"/>
              <w:rPr>
                <w:sz w:val="24"/>
                <w:szCs w:val="24"/>
              </w:rPr>
            </w:pPr>
            <w:r>
              <w:rPr>
                <w:sz w:val="24"/>
                <w:szCs w:val="24"/>
              </w:rPr>
              <w:t>Jsou schopni diskutovat ve</w:t>
            </w:r>
          </w:p>
          <w:p w:rsidR="005C0C4E" w:rsidRDefault="005C0C4E">
            <w:pPr>
              <w:pStyle w:val="TableParagraph"/>
              <w:spacing w:line="264" w:lineRule="exact"/>
              <w:ind w:left="107"/>
              <w:rPr>
                <w:sz w:val="24"/>
                <w:szCs w:val="24"/>
              </w:rPr>
            </w:pPr>
            <w:r>
              <w:rPr>
                <w:sz w:val="24"/>
                <w:szCs w:val="24"/>
              </w:rPr>
              <w:t>skupinách i v třídním kolektivu</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68" w:lineRule="exact"/>
              <w:ind w:left="107"/>
              <w:rPr>
                <w:sz w:val="24"/>
                <w:szCs w:val="24"/>
              </w:rPr>
            </w:pPr>
            <w:r>
              <w:rPr>
                <w:sz w:val="24"/>
                <w:szCs w:val="24"/>
              </w:rPr>
              <w:t>Učíme žáky k vzájemné spolupráci, rozvoji komunikace,</w:t>
            </w:r>
          </w:p>
          <w:p w:rsidR="005C0C4E" w:rsidRDefault="005C0C4E">
            <w:pPr>
              <w:pStyle w:val="TableParagraph"/>
              <w:spacing w:line="264" w:lineRule="exact"/>
              <w:ind w:left="107"/>
              <w:rPr>
                <w:sz w:val="24"/>
                <w:szCs w:val="24"/>
              </w:rPr>
            </w:pPr>
            <w:r>
              <w:rPr>
                <w:sz w:val="24"/>
                <w:szCs w:val="24"/>
              </w:rPr>
              <w:t>diskuse a asertivnímu chování.</w:t>
            </w:r>
          </w:p>
        </w:tc>
      </w:tr>
      <w:tr w:rsidR="005C0C4E" w:rsidTr="005C0C4E">
        <w:trPr>
          <w:trHeight w:val="1379"/>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159"/>
              <w:rPr>
                <w:sz w:val="24"/>
                <w:szCs w:val="24"/>
              </w:rPr>
            </w:pPr>
            <w:r>
              <w:rPr>
                <w:sz w:val="24"/>
                <w:szCs w:val="24"/>
              </w:rPr>
              <w:t>Žáci jsou vedeni k respektování a úctě k rodinnému prostředí.</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DE0B2D">
            <w:pPr>
              <w:pStyle w:val="TableParagraph"/>
              <w:ind w:left="107" w:right="95"/>
              <w:rPr>
                <w:sz w:val="24"/>
                <w:szCs w:val="24"/>
              </w:rPr>
            </w:pPr>
            <w:r>
              <w:rPr>
                <w:sz w:val="24"/>
                <w:szCs w:val="24"/>
              </w:rPr>
              <w:t>Posilujeme kladný vztah a úctu k rodičům, rodině a tím upevňujeme vzájemné rodinné vztahy. Uvádíme příklady možných důsledků neuváženě založené rodiny, snažíme se, aby si uvědomili potřebu úcty k lidem a svoji</w:t>
            </w:r>
            <w:r w:rsidR="00DE0B2D">
              <w:rPr>
                <w:sz w:val="24"/>
                <w:szCs w:val="24"/>
              </w:rPr>
              <w:t xml:space="preserve"> </w:t>
            </w:r>
            <w:r>
              <w:rPr>
                <w:sz w:val="24"/>
                <w:szCs w:val="24"/>
              </w:rPr>
              <w:t>zodpovědnost za zdraví a život.</w:t>
            </w:r>
          </w:p>
        </w:tc>
      </w:tr>
      <w:tr w:rsidR="005C0C4E" w:rsidTr="005C0C4E">
        <w:trPr>
          <w:trHeight w:val="1655"/>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85"/>
              <w:rPr>
                <w:sz w:val="24"/>
                <w:szCs w:val="24"/>
              </w:rPr>
            </w:pPr>
            <w:r>
              <w:rPr>
                <w:sz w:val="24"/>
                <w:szCs w:val="24"/>
              </w:rPr>
              <w:t>Při řešení úkolů a problémů jsou schopni akceptovat názory a zkušenosti jiných</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DE0B2D">
            <w:pPr>
              <w:pStyle w:val="TableParagraph"/>
              <w:ind w:left="107" w:right="96"/>
              <w:rPr>
                <w:sz w:val="24"/>
                <w:szCs w:val="24"/>
              </w:rPr>
            </w:pPr>
            <w:r>
              <w:rPr>
                <w:sz w:val="24"/>
                <w:szCs w:val="24"/>
              </w:rPr>
              <w:t>Vedeme žáky k respektování společně dohodnutých pravidel chování a zároveň je učíme k odmítavému postoji ke všemu, co narušuje dobré lidské vztahy. U žáků rozvíjíme zdravé sebevědomí, fantazii a originalitu.</w:t>
            </w:r>
            <w:r w:rsidR="00DE0B2D">
              <w:rPr>
                <w:sz w:val="24"/>
                <w:szCs w:val="24"/>
              </w:rPr>
              <w:t xml:space="preserve"> </w:t>
            </w:r>
            <w:r>
              <w:rPr>
                <w:sz w:val="24"/>
                <w:szCs w:val="24"/>
              </w:rPr>
              <w:t>Vedeme žáky k uvědomění krásy a jejího postavení v životě lidském.</w:t>
            </w:r>
          </w:p>
        </w:tc>
      </w:tr>
    </w:tbl>
    <w:p w:rsidR="005C0C4E" w:rsidRDefault="005C0C4E" w:rsidP="005C0C4E">
      <w:pPr>
        <w:rPr>
          <w:rFonts w:cs="Times New Roman"/>
          <w:szCs w:val="24"/>
        </w:rPr>
        <w:sectPr w:rsidR="005C0C4E" w:rsidSect="00B66573">
          <w:pgSz w:w="11910" w:h="16840"/>
          <w:pgMar w:top="1417" w:right="1417" w:bottom="1417" w:left="1417" w:header="0" w:footer="782" w:gutter="0"/>
          <w:cols w:space="708"/>
          <w:docGrid w:linePitch="326"/>
        </w:sectPr>
      </w:pPr>
    </w:p>
    <w:p w:rsidR="005C0C4E" w:rsidRPr="00492974" w:rsidRDefault="005C0C4E" w:rsidP="00F57D9B">
      <w:pPr>
        <w:pStyle w:val="Nadpis5"/>
        <w:keepNext w:val="0"/>
        <w:keepLines w:val="0"/>
        <w:numPr>
          <w:ilvl w:val="0"/>
          <w:numId w:val="2"/>
        </w:numPr>
        <w:spacing w:before="71" w:after="60"/>
        <w:rPr>
          <w:rFonts w:ascii="Times New Roman" w:hAnsi="Times New Roman" w:cs="Times New Roman"/>
          <w:color w:val="auto"/>
          <w:szCs w:val="24"/>
        </w:rPr>
      </w:pPr>
      <w:bookmarkStart w:id="43" w:name="_bookmark18"/>
      <w:bookmarkEnd w:id="43"/>
      <w:r w:rsidRPr="00492974">
        <w:rPr>
          <w:rFonts w:ascii="Times New Roman" w:hAnsi="Times New Roman"/>
          <w:b/>
          <w:color w:val="auto"/>
          <w:szCs w:val="24"/>
        </w:rPr>
        <w:t>KOMPETENCE OBČANSKÉ</w:t>
      </w:r>
    </w:p>
    <w:p w:rsidR="005C0C4E" w:rsidRDefault="005C0C4E" w:rsidP="005C0C4E">
      <w:pPr>
        <w:pStyle w:val="Zkladntext"/>
        <w:spacing w:before="3"/>
        <w:ind w:left="0"/>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5864"/>
      </w:tblGrid>
      <w:tr w:rsidR="005C0C4E" w:rsidTr="005C0C4E">
        <w:trPr>
          <w:trHeight w:val="278"/>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58" w:lineRule="exact"/>
              <w:ind w:left="107"/>
              <w:rPr>
                <w:sz w:val="24"/>
                <w:szCs w:val="24"/>
              </w:rPr>
            </w:pPr>
            <w:r>
              <w:rPr>
                <w:sz w:val="24"/>
                <w:szCs w:val="24"/>
              </w:rPr>
              <w:t>Dílčí kompetence</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58" w:lineRule="exact"/>
              <w:ind w:left="107"/>
              <w:rPr>
                <w:sz w:val="24"/>
                <w:szCs w:val="24"/>
              </w:rPr>
            </w:pPr>
            <w:r>
              <w:rPr>
                <w:sz w:val="24"/>
                <w:szCs w:val="24"/>
              </w:rPr>
              <w:t>Čím dosahujeme rozvoje kompetence u žáka</w:t>
            </w:r>
          </w:p>
        </w:tc>
      </w:tr>
      <w:tr w:rsidR="005C0C4E" w:rsidTr="005C0C4E">
        <w:trPr>
          <w:trHeight w:val="2759"/>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68" w:lineRule="exact"/>
              <w:ind w:left="107"/>
              <w:rPr>
                <w:sz w:val="24"/>
                <w:szCs w:val="24"/>
              </w:rPr>
            </w:pPr>
            <w:r>
              <w:rPr>
                <w:sz w:val="24"/>
                <w:szCs w:val="24"/>
              </w:rPr>
              <w:t>Žáci respektují příslušníky</w:t>
            </w:r>
          </w:p>
          <w:p w:rsidR="005C0C4E" w:rsidRDefault="005C0C4E">
            <w:pPr>
              <w:pStyle w:val="TableParagraph"/>
              <w:ind w:left="107" w:right="252"/>
              <w:rPr>
                <w:sz w:val="24"/>
                <w:szCs w:val="24"/>
              </w:rPr>
            </w:pPr>
            <w:r>
              <w:rPr>
                <w:sz w:val="24"/>
                <w:szCs w:val="24"/>
              </w:rPr>
              <w:t>jiných ras a vyznání, jsou proti útlaku a násilí.</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rsidP="00493113">
            <w:pPr>
              <w:pStyle w:val="TableParagraph"/>
              <w:spacing w:line="268" w:lineRule="exact"/>
              <w:ind w:left="107"/>
              <w:rPr>
                <w:sz w:val="24"/>
                <w:szCs w:val="24"/>
              </w:rPr>
            </w:pPr>
            <w:r>
              <w:rPr>
                <w:sz w:val="24"/>
                <w:szCs w:val="24"/>
              </w:rPr>
              <w:t>Organizujeme zájezdy do zahraničí.</w:t>
            </w:r>
            <w:r w:rsidR="00493113">
              <w:rPr>
                <w:sz w:val="24"/>
                <w:szCs w:val="24"/>
              </w:rPr>
              <w:t xml:space="preserve"> </w:t>
            </w:r>
            <w:r>
              <w:rPr>
                <w:sz w:val="24"/>
                <w:szCs w:val="24"/>
              </w:rPr>
              <w:t>Poskytujeme doplňkovou četbu, umožňujeme vyhledávat informace.</w:t>
            </w:r>
          </w:p>
          <w:p w:rsidR="005C0C4E" w:rsidRDefault="005C0C4E" w:rsidP="00493113">
            <w:pPr>
              <w:pStyle w:val="TableParagraph"/>
              <w:ind w:left="107"/>
              <w:rPr>
                <w:sz w:val="24"/>
                <w:szCs w:val="24"/>
              </w:rPr>
            </w:pPr>
            <w:r>
              <w:rPr>
                <w:sz w:val="24"/>
                <w:szCs w:val="24"/>
              </w:rPr>
              <w:t>Navštěvujeme divadelní, filmová představení a kulturní akce.</w:t>
            </w:r>
            <w:r w:rsidR="00493113">
              <w:rPr>
                <w:sz w:val="24"/>
                <w:szCs w:val="24"/>
              </w:rPr>
              <w:t xml:space="preserve"> </w:t>
            </w:r>
            <w:r>
              <w:rPr>
                <w:sz w:val="24"/>
                <w:szCs w:val="24"/>
              </w:rPr>
              <w:t>Diskutujeme o člověku, jeho potřebách a odlišnostech a vedeme tím žáky k respektování příslušníků jiných ras.</w:t>
            </w:r>
            <w:r w:rsidR="00493113">
              <w:rPr>
                <w:sz w:val="24"/>
                <w:szCs w:val="24"/>
              </w:rPr>
              <w:t xml:space="preserve"> </w:t>
            </w:r>
            <w:r>
              <w:rPr>
                <w:sz w:val="24"/>
                <w:szCs w:val="24"/>
              </w:rPr>
              <w:t>Využíváme metody dramatické výchovy. Organizujeme adaptační programy.</w:t>
            </w:r>
            <w:r w:rsidR="00493113">
              <w:rPr>
                <w:sz w:val="24"/>
                <w:szCs w:val="24"/>
              </w:rPr>
              <w:t xml:space="preserve"> </w:t>
            </w:r>
            <w:r>
              <w:rPr>
                <w:sz w:val="24"/>
                <w:szCs w:val="24"/>
              </w:rPr>
              <w:t>Využíváme skupinové práce.</w:t>
            </w:r>
          </w:p>
        </w:tc>
      </w:tr>
      <w:tr w:rsidR="005C0C4E" w:rsidTr="005C0C4E">
        <w:trPr>
          <w:trHeight w:val="1656"/>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115"/>
              <w:rPr>
                <w:sz w:val="24"/>
                <w:szCs w:val="24"/>
              </w:rPr>
            </w:pPr>
            <w:r>
              <w:rPr>
                <w:sz w:val="24"/>
                <w:szCs w:val="24"/>
              </w:rPr>
              <w:t>Žáci si jsou vědomi svých práv a povinností ve škole i mimo školu, chápou význam řádu, pravidel a zákonů pro fungování společnosti.</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Pr>
                <w:sz w:val="24"/>
                <w:szCs w:val="24"/>
              </w:rPr>
            </w:pPr>
            <w:r>
              <w:rPr>
                <w:sz w:val="24"/>
                <w:szCs w:val="24"/>
              </w:rPr>
              <w:t>Poskytujeme doplňkovou četbu, umožňujeme vyhledávat informace.</w:t>
            </w:r>
          </w:p>
          <w:p w:rsidR="005C0C4E" w:rsidRDefault="005C0C4E">
            <w:pPr>
              <w:pStyle w:val="TableParagraph"/>
              <w:ind w:left="107"/>
              <w:rPr>
                <w:sz w:val="24"/>
                <w:szCs w:val="24"/>
              </w:rPr>
            </w:pPr>
            <w:r>
              <w:rPr>
                <w:sz w:val="24"/>
                <w:szCs w:val="24"/>
              </w:rPr>
              <w:t>Dbáme na dodržování pravidel.</w:t>
            </w:r>
          </w:p>
          <w:p w:rsidR="005C0C4E" w:rsidRDefault="005C0C4E">
            <w:pPr>
              <w:pStyle w:val="TableParagraph"/>
              <w:spacing w:line="270" w:lineRule="atLeast"/>
              <w:ind w:left="107" w:right="209"/>
              <w:rPr>
                <w:sz w:val="24"/>
                <w:szCs w:val="24"/>
              </w:rPr>
            </w:pPr>
            <w:r>
              <w:rPr>
                <w:sz w:val="24"/>
                <w:szCs w:val="24"/>
              </w:rPr>
              <w:t>Diskutujeme s žáky o jejich právech a povinnostech. Vedeme žáky ke sledování a dodržování právních norem. Využíváme skupinové práce.</w:t>
            </w:r>
          </w:p>
        </w:tc>
      </w:tr>
      <w:tr w:rsidR="005C0C4E" w:rsidTr="005C0C4E">
        <w:trPr>
          <w:trHeight w:val="827"/>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rsidP="00493113">
            <w:pPr>
              <w:pStyle w:val="TableParagraph"/>
              <w:ind w:left="107" w:right="105"/>
              <w:rPr>
                <w:sz w:val="24"/>
                <w:szCs w:val="24"/>
              </w:rPr>
            </w:pPr>
            <w:r>
              <w:rPr>
                <w:sz w:val="24"/>
                <w:szCs w:val="24"/>
              </w:rPr>
              <w:t>Žáci jsou v různých situacích zodpovědní, ohleduplní, ochotní</w:t>
            </w:r>
            <w:r w:rsidR="00493113">
              <w:rPr>
                <w:sz w:val="24"/>
                <w:szCs w:val="24"/>
              </w:rPr>
              <w:t xml:space="preserve"> </w:t>
            </w:r>
            <w:r>
              <w:rPr>
                <w:sz w:val="24"/>
                <w:szCs w:val="24"/>
              </w:rPr>
              <w:t>pomáhat.</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1541"/>
              <w:rPr>
                <w:sz w:val="24"/>
                <w:szCs w:val="24"/>
              </w:rPr>
            </w:pPr>
            <w:r>
              <w:rPr>
                <w:sz w:val="24"/>
                <w:szCs w:val="24"/>
              </w:rPr>
              <w:t>Využíváme metody dramatické výchovy. Využíváme skupinové práce.</w:t>
            </w:r>
          </w:p>
        </w:tc>
      </w:tr>
      <w:tr w:rsidR="005C0C4E" w:rsidTr="005C0C4E">
        <w:trPr>
          <w:trHeight w:val="1656"/>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159"/>
              <w:rPr>
                <w:sz w:val="24"/>
                <w:szCs w:val="24"/>
              </w:rPr>
            </w:pPr>
            <w:r>
              <w:rPr>
                <w:sz w:val="24"/>
                <w:szCs w:val="24"/>
              </w:rPr>
              <w:t>Žáci mají pozitivní vztah ke kultuře a historickému dědictví, aktivně se zapojují do kulturního a sportovního dění.</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Pr>
                <w:sz w:val="24"/>
                <w:szCs w:val="24"/>
              </w:rPr>
            </w:pPr>
            <w:r>
              <w:rPr>
                <w:sz w:val="24"/>
                <w:szCs w:val="24"/>
              </w:rPr>
              <w:t>Navštěvujeme divadelní, filmová představení a kulturní akce.</w:t>
            </w:r>
          </w:p>
          <w:p w:rsidR="005C0C4E" w:rsidRDefault="005C0C4E">
            <w:pPr>
              <w:pStyle w:val="TableParagraph"/>
              <w:ind w:left="107"/>
              <w:rPr>
                <w:sz w:val="24"/>
                <w:szCs w:val="24"/>
              </w:rPr>
            </w:pPr>
            <w:r>
              <w:rPr>
                <w:sz w:val="24"/>
                <w:szCs w:val="24"/>
              </w:rPr>
              <w:t>Poskytujeme doplňkovou četbu, umožňujeme vyhledávat informace.</w:t>
            </w:r>
          </w:p>
          <w:p w:rsidR="005C0C4E" w:rsidRDefault="00493113">
            <w:pPr>
              <w:pStyle w:val="TableParagraph"/>
              <w:spacing w:line="276" w:lineRule="exact"/>
              <w:ind w:left="107" w:right="1541"/>
              <w:rPr>
                <w:sz w:val="24"/>
                <w:szCs w:val="24"/>
              </w:rPr>
            </w:pPr>
            <w:r>
              <w:rPr>
                <w:sz w:val="24"/>
                <w:szCs w:val="24"/>
              </w:rPr>
              <w:t xml:space="preserve">Žákům je nabízena účast v </w:t>
            </w:r>
            <w:r w:rsidR="005C0C4E">
              <w:rPr>
                <w:sz w:val="24"/>
                <w:szCs w:val="24"/>
              </w:rPr>
              <w:t>soutěž</w:t>
            </w:r>
            <w:r>
              <w:rPr>
                <w:sz w:val="24"/>
                <w:szCs w:val="24"/>
              </w:rPr>
              <w:t>ích</w:t>
            </w:r>
            <w:r w:rsidR="005C0C4E">
              <w:rPr>
                <w:sz w:val="24"/>
                <w:szCs w:val="24"/>
              </w:rPr>
              <w:t xml:space="preserve"> a olympiád</w:t>
            </w:r>
            <w:r>
              <w:rPr>
                <w:sz w:val="24"/>
                <w:szCs w:val="24"/>
              </w:rPr>
              <w:t>ách</w:t>
            </w:r>
            <w:r w:rsidR="005C0C4E">
              <w:rPr>
                <w:sz w:val="24"/>
                <w:szCs w:val="24"/>
              </w:rPr>
              <w:t>. Využíváme skupinové práce.</w:t>
            </w:r>
          </w:p>
        </w:tc>
      </w:tr>
      <w:tr w:rsidR="005C0C4E" w:rsidTr="007B54FD">
        <w:trPr>
          <w:trHeight w:val="560"/>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299"/>
              <w:rPr>
                <w:sz w:val="24"/>
                <w:szCs w:val="24"/>
              </w:rPr>
            </w:pPr>
            <w:r>
              <w:rPr>
                <w:sz w:val="24"/>
                <w:szCs w:val="24"/>
              </w:rPr>
              <w:t>Žáci přistupují zodpovědně ke svému okolí, jednají v zájmu podpory a ochrany prostředí a zdraví.</w:t>
            </w:r>
          </w:p>
        </w:tc>
        <w:tc>
          <w:tcPr>
            <w:tcW w:w="5864"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96"/>
              <w:rPr>
                <w:sz w:val="24"/>
                <w:szCs w:val="24"/>
              </w:rPr>
            </w:pPr>
            <w:r>
              <w:rPr>
                <w:sz w:val="24"/>
                <w:szCs w:val="24"/>
              </w:rPr>
              <w:t>Využíváme mezipředmětových vztahů a umožňujeme tvorbu prezentací k ekologickým globálním a lokálním problémům.</w:t>
            </w:r>
          </w:p>
          <w:p w:rsidR="005C0C4E" w:rsidRDefault="005C0C4E">
            <w:pPr>
              <w:pStyle w:val="TableParagraph"/>
              <w:ind w:left="107"/>
              <w:rPr>
                <w:sz w:val="24"/>
                <w:szCs w:val="24"/>
              </w:rPr>
            </w:pPr>
            <w:r>
              <w:rPr>
                <w:sz w:val="24"/>
                <w:szCs w:val="24"/>
              </w:rPr>
              <w:t>Využíváme statistických údajů ve vztahu k životnímu prostředí.</w:t>
            </w:r>
          </w:p>
          <w:p w:rsidR="005C0C4E" w:rsidRDefault="005C0C4E">
            <w:pPr>
              <w:pStyle w:val="TableParagraph"/>
              <w:ind w:left="107" w:right="1541"/>
              <w:rPr>
                <w:sz w:val="24"/>
                <w:szCs w:val="24"/>
              </w:rPr>
            </w:pPr>
            <w:r>
              <w:rPr>
                <w:sz w:val="24"/>
                <w:szCs w:val="24"/>
              </w:rPr>
              <w:t>Diskutujeme o problémech prostředí. Vedeme žáky ke sledování aktuálního dění. Organizujeme Den Země.</w:t>
            </w:r>
          </w:p>
          <w:p w:rsidR="005C0C4E" w:rsidRDefault="005C0C4E">
            <w:pPr>
              <w:pStyle w:val="TableParagraph"/>
              <w:spacing w:line="264" w:lineRule="exact"/>
              <w:ind w:left="107"/>
              <w:rPr>
                <w:sz w:val="24"/>
                <w:szCs w:val="24"/>
              </w:rPr>
            </w:pPr>
            <w:r>
              <w:rPr>
                <w:sz w:val="24"/>
                <w:szCs w:val="24"/>
              </w:rPr>
              <w:t>Využíváme skupinové práce.</w:t>
            </w:r>
          </w:p>
        </w:tc>
      </w:tr>
    </w:tbl>
    <w:p w:rsidR="00493113" w:rsidRDefault="00493113" w:rsidP="005C0C4E">
      <w:pPr>
        <w:pStyle w:val="Zkladntext"/>
        <w:spacing w:before="8"/>
        <w:ind w:left="0"/>
      </w:pPr>
    </w:p>
    <w:p w:rsidR="005C0C4E" w:rsidRPr="00492974" w:rsidRDefault="005C0C4E" w:rsidP="00F57D9B">
      <w:pPr>
        <w:pStyle w:val="Nadpis5"/>
        <w:keepNext w:val="0"/>
        <w:keepLines w:val="0"/>
        <w:numPr>
          <w:ilvl w:val="0"/>
          <w:numId w:val="2"/>
        </w:numPr>
        <w:spacing w:before="71" w:after="60"/>
        <w:rPr>
          <w:rFonts w:ascii="Times New Roman" w:hAnsi="Times New Roman" w:cs="Times New Roman"/>
          <w:color w:val="auto"/>
          <w:szCs w:val="24"/>
        </w:rPr>
      </w:pPr>
      <w:bookmarkStart w:id="44" w:name="_bookmark19"/>
      <w:bookmarkEnd w:id="44"/>
      <w:r w:rsidRPr="00492974">
        <w:rPr>
          <w:rFonts w:ascii="Times New Roman" w:hAnsi="Times New Roman"/>
          <w:b/>
          <w:color w:val="auto"/>
          <w:szCs w:val="24"/>
        </w:rPr>
        <w:t>KOMPETENCE PRACOVNÍ</w:t>
      </w:r>
    </w:p>
    <w:p w:rsidR="005C0C4E" w:rsidRDefault="005C0C4E" w:rsidP="005C0C4E">
      <w:pPr>
        <w:pStyle w:val="Zkladntext"/>
        <w:spacing w:before="3"/>
        <w:ind w:left="0"/>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5941"/>
      </w:tblGrid>
      <w:tr w:rsidR="005C0C4E" w:rsidTr="005C0C4E">
        <w:trPr>
          <w:trHeight w:val="278"/>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58" w:lineRule="exact"/>
              <w:ind w:left="107"/>
              <w:rPr>
                <w:sz w:val="24"/>
                <w:szCs w:val="24"/>
              </w:rPr>
            </w:pPr>
            <w:r>
              <w:rPr>
                <w:sz w:val="24"/>
                <w:szCs w:val="24"/>
              </w:rPr>
              <w:t>Dílčí kompetence</w:t>
            </w:r>
          </w:p>
        </w:tc>
        <w:tc>
          <w:tcPr>
            <w:tcW w:w="5941"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spacing w:line="258" w:lineRule="exact"/>
              <w:ind w:left="107"/>
              <w:rPr>
                <w:sz w:val="24"/>
                <w:szCs w:val="24"/>
              </w:rPr>
            </w:pPr>
            <w:r>
              <w:rPr>
                <w:sz w:val="24"/>
                <w:szCs w:val="24"/>
              </w:rPr>
              <w:t>Čím dosahujeme rozvoje kompetence u žáka</w:t>
            </w:r>
          </w:p>
        </w:tc>
      </w:tr>
      <w:tr w:rsidR="005C0C4E" w:rsidTr="005C0C4E">
        <w:trPr>
          <w:trHeight w:val="1655"/>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rsidP="00493113">
            <w:pPr>
              <w:pStyle w:val="TableParagraph"/>
              <w:ind w:left="107" w:right="532"/>
              <w:rPr>
                <w:sz w:val="24"/>
                <w:szCs w:val="24"/>
              </w:rPr>
            </w:pPr>
            <w:r>
              <w:rPr>
                <w:sz w:val="24"/>
                <w:szCs w:val="24"/>
              </w:rPr>
              <w:t>Žáci používají bezpečně a účinně veškeré materiály a nástroje, dodržují stanovené</w:t>
            </w:r>
            <w:r w:rsidR="00493113">
              <w:rPr>
                <w:sz w:val="24"/>
                <w:szCs w:val="24"/>
              </w:rPr>
              <w:t xml:space="preserve"> </w:t>
            </w:r>
            <w:r>
              <w:rPr>
                <w:sz w:val="24"/>
                <w:szCs w:val="24"/>
              </w:rPr>
              <w:t>pracovní postupy, dovedou se přizpůsobit pracovním podmínkám.</w:t>
            </w:r>
          </w:p>
        </w:tc>
        <w:tc>
          <w:tcPr>
            <w:tcW w:w="5941"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93"/>
              <w:rPr>
                <w:sz w:val="24"/>
                <w:szCs w:val="24"/>
              </w:rPr>
            </w:pPr>
            <w:r>
              <w:rPr>
                <w:sz w:val="24"/>
                <w:szCs w:val="24"/>
              </w:rPr>
              <w:t>Vytváříme a upevňujeme pracovní návyky žáků pomocí používání základních pomůcek a nástrojů. Vedeme žáky    k účelnému využití pracovního místa.</w:t>
            </w:r>
          </w:p>
        </w:tc>
      </w:tr>
      <w:tr w:rsidR="005C0C4E" w:rsidTr="005C0C4E">
        <w:trPr>
          <w:trHeight w:val="2484"/>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rsidP="00493113">
            <w:pPr>
              <w:pStyle w:val="TableParagraph"/>
              <w:ind w:left="107" w:right="179"/>
              <w:rPr>
                <w:sz w:val="24"/>
                <w:szCs w:val="24"/>
              </w:rPr>
            </w:pPr>
            <w:r>
              <w:rPr>
                <w:sz w:val="24"/>
                <w:szCs w:val="24"/>
              </w:rPr>
              <w:t>Výchova k šetrnosti – hospodaření s přírodními zdroji a majetkem, přistupuje</w:t>
            </w:r>
            <w:r w:rsidR="00493113">
              <w:rPr>
                <w:sz w:val="24"/>
                <w:szCs w:val="24"/>
              </w:rPr>
              <w:t xml:space="preserve"> </w:t>
            </w:r>
            <w:r>
              <w:rPr>
                <w:sz w:val="24"/>
                <w:szCs w:val="24"/>
              </w:rPr>
              <w:t>k výsledkům pracovní činnosti z hlediska kvality, funkčnosti a společenského významu, pracuje s</w:t>
            </w:r>
            <w:r w:rsidR="00493113">
              <w:rPr>
                <w:sz w:val="24"/>
                <w:szCs w:val="24"/>
              </w:rPr>
              <w:t> </w:t>
            </w:r>
            <w:r>
              <w:rPr>
                <w:sz w:val="24"/>
                <w:szCs w:val="24"/>
              </w:rPr>
              <w:t>přihlédnutím</w:t>
            </w:r>
            <w:r w:rsidR="00493113">
              <w:rPr>
                <w:sz w:val="24"/>
                <w:szCs w:val="24"/>
              </w:rPr>
              <w:t xml:space="preserve"> </w:t>
            </w:r>
            <w:r>
              <w:rPr>
                <w:sz w:val="24"/>
                <w:szCs w:val="24"/>
              </w:rPr>
              <w:t>k ochraně svého zdraví i zdraví ostatních.</w:t>
            </w:r>
          </w:p>
        </w:tc>
        <w:tc>
          <w:tcPr>
            <w:tcW w:w="5941"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103"/>
              <w:rPr>
                <w:sz w:val="24"/>
                <w:szCs w:val="24"/>
              </w:rPr>
            </w:pPr>
            <w:r>
              <w:rPr>
                <w:sz w:val="24"/>
                <w:szCs w:val="24"/>
              </w:rPr>
              <w:t>Používáním různých pomůcek a materiálů vedeme žáky k hospodaření s přírodními zdroji a majetkem.</w:t>
            </w:r>
          </w:p>
          <w:p w:rsidR="005C0C4E" w:rsidRDefault="005C0C4E">
            <w:pPr>
              <w:pStyle w:val="TableParagraph"/>
              <w:ind w:left="107" w:right="100"/>
              <w:rPr>
                <w:sz w:val="24"/>
                <w:szCs w:val="24"/>
              </w:rPr>
            </w:pPr>
            <w:r>
              <w:rPr>
                <w:sz w:val="24"/>
                <w:szCs w:val="24"/>
              </w:rPr>
              <w:t>Zapojujeme žáky do aktivit směřujících k šetrnému chování k přírodním zdrojům - účastí na sběru odpadových surovin k šetření energiemi</w:t>
            </w:r>
            <w:r w:rsidR="00493113">
              <w:rPr>
                <w:sz w:val="24"/>
                <w:szCs w:val="24"/>
              </w:rPr>
              <w:t>,</w:t>
            </w:r>
            <w:r>
              <w:rPr>
                <w:sz w:val="24"/>
                <w:szCs w:val="24"/>
              </w:rPr>
              <w:t xml:space="preserve"> k péči o čistotu a pořádek okolí školy, bydliště, apod. Třídíme odpad.</w:t>
            </w:r>
          </w:p>
        </w:tc>
      </w:tr>
      <w:tr w:rsidR="005C0C4E" w:rsidTr="005C0C4E">
        <w:trPr>
          <w:trHeight w:val="1655"/>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319"/>
              <w:rPr>
                <w:sz w:val="24"/>
                <w:szCs w:val="24"/>
              </w:rPr>
            </w:pPr>
            <w:r>
              <w:rPr>
                <w:sz w:val="24"/>
                <w:szCs w:val="24"/>
              </w:rPr>
              <w:t>Umí plánovat budoucnost, má představu o způsobu dosažení svého cíle, chápe základní zásady podnikání a zná jeho rizika.</w:t>
            </w:r>
          </w:p>
        </w:tc>
        <w:tc>
          <w:tcPr>
            <w:tcW w:w="5941" w:type="dxa"/>
            <w:tcBorders>
              <w:top w:val="single" w:sz="4" w:space="0" w:color="000000"/>
              <w:left w:val="single" w:sz="4" w:space="0" w:color="000000"/>
              <w:bottom w:val="single" w:sz="4" w:space="0" w:color="000000"/>
              <w:right w:val="single" w:sz="4" w:space="0" w:color="000000"/>
            </w:tcBorders>
            <w:hideMark/>
          </w:tcPr>
          <w:p w:rsidR="005C0C4E" w:rsidRDefault="005C0C4E" w:rsidP="00493113">
            <w:pPr>
              <w:pStyle w:val="TableParagraph"/>
              <w:ind w:left="107" w:right="94"/>
              <w:rPr>
                <w:sz w:val="24"/>
                <w:szCs w:val="24"/>
              </w:rPr>
            </w:pPr>
            <w:r>
              <w:rPr>
                <w:sz w:val="24"/>
                <w:szCs w:val="24"/>
              </w:rPr>
              <w:t>V tematickém celku o povoláních vedeme žáky prostřednictvím besedy a diskuse k poznání svých schopností a možností, které jim pomohou se rozhodnout o svém budoucím povolání. Praktická práce nad konkrétními úkoly vede žáky k upevňování dovedností v</w:t>
            </w:r>
            <w:r w:rsidR="00493113">
              <w:rPr>
                <w:sz w:val="24"/>
                <w:szCs w:val="24"/>
              </w:rPr>
              <w:t> </w:t>
            </w:r>
            <w:r>
              <w:rPr>
                <w:sz w:val="24"/>
                <w:szCs w:val="24"/>
              </w:rPr>
              <w:t>oblasti</w:t>
            </w:r>
            <w:r w:rsidR="00493113">
              <w:rPr>
                <w:sz w:val="24"/>
                <w:szCs w:val="24"/>
              </w:rPr>
              <w:t xml:space="preserve"> </w:t>
            </w:r>
            <w:r>
              <w:rPr>
                <w:sz w:val="24"/>
                <w:szCs w:val="24"/>
              </w:rPr>
              <w:t>plánování a způsobů dosažení cílů.</w:t>
            </w:r>
          </w:p>
        </w:tc>
      </w:tr>
      <w:tr w:rsidR="005C0C4E" w:rsidTr="005C0C4E">
        <w:trPr>
          <w:trHeight w:val="1932"/>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rsidP="00493113">
            <w:pPr>
              <w:pStyle w:val="TableParagraph"/>
              <w:ind w:left="107" w:right="373"/>
              <w:rPr>
                <w:sz w:val="24"/>
                <w:szCs w:val="24"/>
              </w:rPr>
            </w:pPr>
            <w:r>
              <w:rPr>
                <w:sz w:val="24"/>
                <w:szCs w:val="24"/>
              </w:rPr>
              <w:t>Při práci využívají získané poznatky z jiných předmětů a dovede je vhodně využít</w:t>
            </w:r>
            <w:r w:rsidR="00493113">
              <w:rPr>
                <w:sz w:val="24"/>
                <w:szCs w:val="24"/>
              </w:rPr>
              <w:t xml:space="preserve"> </w:t>
            </w:r>
            <w:r>
              <w:rPr>
                <w:sz w:val="24"/>
                <w:szCs w:val="24"/>
              </w:rPr>
              <w:t>k vlastnímu rozvoji a přípravě na budoucnost, dovedou je využít při volbě svého budoucího povolání.</w:t>
            </w:r>
          </w:p>
        </w:tc>
        <w:tc>
          <w:tcPr>
            <w:tcW w:w="5941"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99"/>
              <w:rPr>
                <w:sz w:val="24"/>
                <w:szCs w:val="24"/>
              </w:rPr>
            </w:pPr>
            <w:r>
              <w:rPr>
                <w:sz w:val="24"/>
                <w:szCs w:val="24"/>
              </w:rPr>
              <w:t>Srovnávací metodou učíme žáky chápat minulost jako základ a východisko jejich budoucnosti.</w:t>
            </w:r>
          </w:p>
          <w:p w:rsidR="005C0C4E" w:rsidRDefault="005C0C4E" w:rsidP="00493113">
            <w:pPr>
              <w:pStyle w:val="TableParagraph"/>
              <w:ind w:left="107" w:right="98"/>
              <w:rPr>
                <w:sz w:val="24"/>
                <w:szCs w:val="24"/>
              </w:rPr>
            </w:pPr>
            <w:r>
              <w:rPr>
                <w:sz w:val="24"/>
                <w:szCs w:val="24"/>
              </w:rPr>
              <w:t>Pravidelným tréninkem tělesných zdatností a rozvíjením dovedností, vedeme žáky k chápání zdatnosti, dobrého fyzického vzhledu i duševní pohody jako významného</w:t>
            </w:r>
            <w:r w:rsidR="00493113">
              <w:rPr>
                <w:sz w:val="24"/>
                <w:szCs w:val="24"/>
              </w:rPr>
              <w:t xml:space="preserve"> </w:t>
            </w:r>
            <w:r>
              <w:rPr>
                <w:sz w:val="24"/>
                <w:szCs w:val="24"/>
              </w:rPr>
              <w:t>předpokladu pro výběr partnera i profesní dráhy, pro uplatnění ve společnosti.</w:t>
            </w:r>
          </w:p>
        </w:tc>
      </w:tr>
      <w:tr w:rsidR="005C0C4E" w:rsidTr="005C0C4E">
        <w:trPr>
          <w:trHeight w:val="1103"/>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rsidP="00082446">
            <w:pPr>
              <w:pStyle w:val="TableParagraph"/>
              <w:ind w:left="107" w:right="412"/>
              <w:rPr>
                <w:sz w:val="24"/>
                <w:szCs w:val="24"/>
              </w:rPr>
            </w:pPr>
            <w:r>
              <w:rPr>
                <w:sz w:val="24"/>
                <w:szCs w:val="24"/>
              </w:rPr>
              <w:t>Dodržují pracovní morálku a kázeň, pracují s</w:t>
            </w:r>
            <w:r w:rsidR="00082446">
              <w:rPr>
                <w:sz w:val="24"/>
                <w:szCs w:val="24"/>
              </w:rPr>
              <w:t> </w:t>
            </w:r>
            <w:r>
              <w:rPr>
                <w:sz w:val="24"/>
                <w:szCs w:val="24"/>
              </w:rPr>
              <w:t>přihlédnutím</w:t>
            </w:r>
            <w:r w:rsidR="00082446">
              <w:rPr>
                <w:sz w:val="24"/>
                <w:szCs w:val="24"/>
              </w:rPr>
              <w:t xml:space="preserve"> </w:t>
            </w:r>
            <w:r>
              <w:rPr>
                <w:sz w:val="24"/>
                <w:szCs w:val="24"/>
              </w:rPr>
              <w:t>k ochraně svého zdraví i zdraví ostatních.</w:t>
            </w:r>
          </w:p>
        </w:tc>
        <w:tc>
          <w:tcPr>
            <w:tcW w:w="5941"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94"/>
              <w:rPr>
                <w:sz w:val="24"/>
                <w:szCs w:val="24"/>
              </w:rPr>
            </w:pPr>
            <w:r>
              <w:rPr>
                <w:sz w:val="24"/>
                <w:szCs w:val="24"/>
              </w:rPr>
              <w:t>Dodržováním bezpečnostních zásad žákům vštěpován návyk ochrany svého zdraví i zdraví druhých.</w:t>
            </w:r>
          </w:p>
        </w:tc>
      </w:tr>
      <w:tr w:rsidR="005C0C4E" w:rsidTr="005C0C4E">
        <w:trPr>
          <w:trHeight w:val="2208"/>
        </w:trPr>
        <w:tc>
          <w:tcPr>
            <w:tcW w:w="3349" w:type="dxa"/>
            <w:tcBorders>
              <w:top w:val="single" w:sz="4" w:space="0" w:color="000000"/>
              <w:left w:val="single" w:sz="4" w:space="0" w:color="000000"/>
              <w:bottom w:val="single" w:sz="4" w:space="0" w:color="000000"/>
              <w:right w:val="single" w:sz="4" w:space="0" w:color="000000"/>
            </w:tcBorders>
            <w:hideMark/>
          </w:tcPr>
          <w:p w:rsidR="005C0C4E" w:rsidRDefault="005C0C4E">
            <w:pPr>
              <w:pStyle w:val="TableParagraph"/>
              <w:ind w:left="107" w:right="206" w:firstLine="60"/>
              <w:rPr>
                <w:sz w:val="24"/>
                <w:szCs w:val="24"/>
              </w:rPr>
            </w:pPr>
            <w:r>
              <w:rPr>
                <w:sz w:val="24"/>
                <w:szCs w:val="24"/>
              </w:rPr>
              <w:t>Umí požádat o pomoc a radu a dovede je poskytnout ostatním.</w:t>
            </w:r>
          </w:p>
        </w:tc>
        <w:tc>
          <w:tcPr>
            <w:tcW w:w="5941" w:type="dxa"/>
            <w:tcBorders>
              <w:top w:val="single" w:sz="4" w:space="0" w:color="000000"/>
              <w:left w:val="single" w:sz="4" w:space="0" w:color="000000"/>
              <w:bottom w:val="single" w:sz="4" w:space="0" w:color="000000"/>
              <w:right w:val="single" w:sz="4" w:space="0" w:color="000000"/>
            </w:tcBorders>
            <w:hideMark/>
          </w:tcPr>
          <w:p w:rsidR="005C0C4E" w:rsidRDefault="005C0C4E" w:rsidP="00082446">
            <w:pPr>
              <w:pStyle w:val="TableParagraph"/>
              <w:ind w:left="107" w:right="94"/>
              <w:rPr>
                <w:sz w:val="24"/>
                <w:szCs w:val="24"/>
              </w:rPr>
            </w:pPr>
            <w:r>
              <w:rPr>
                <w:sz w:val="24"/>
                <w:szCs w:val="24"/>
              </w:rPr>
              <w:t>Nácvikem reálných dialogů učíme žáky schopnosti dorozumět se v cizím prostředí, požádat o pomoc nebo pomoc poskytnout.   Skupinovou   prací   vedeme   žáky   k vzájemné pomoci a k tomu, aby sami dokázali v případě potřeby o pomoc požádat. Praktickým seznamováním žáků se zásadami první pomoci je vedeme k bezprostřednímu poskytnutí pomoci zraněnému a znalosti požádat o</w:t>
            </w:r>
            <w:r w:rsidR="00082446">
              <w:rPr>
                <w:sz w:val="24"/>
                <w:szCs w:val="24"/>
              </w:rPr>
              <w:t xml:space="preserve"> </w:t>
            </w:r>
            <w:r>
              <w:rPr>
                <w:sz w:val="24"/>
                <w:szCs w:val="24"/>
              </w:rPr>
              <w:t>odbornou pomoc.</w:t>
            </w:r>
          </w:p>
        </w:tc>
      </w:tr>
    </w:tbl>
    <w:p w:rsidR="005C0C4E" w:rsidRDefault="005C0C4E"/>
    <w:p w:rsidR="0078314C" w:rsidRDefault="0078314C" w:rsidP="005C0C4E">
      <w:pPr>
        <w:pStyle w:val="Nadpis2"/>
        <w:rPr>
          <w:rFonts w:ascii="Times New Roman" w:hAnsi="Times New Roman"/>
          <w:sz w:val="32"/>
          <w:szCs w:val="32"/>
        </w:rPr>
      </w:pPr>
      <w:bookmarkStart w:id="45" w:name="_Toc410766544"/>
      <w:bookmarkStart w:id="46" w:name="_Toc395056738"/>
      <w:bookmarkStart w:id="47" w:name="_Toc395056528"/>
      <w:bookmarkStart w:id="48" w:name="_Toc365420165"/>
      <w:bookmarkStart w:id="49" w:name="_Hlk493617174"/>
    </w:p>
    <w:p w:rsidR="005C0C4E" w:rsidRPr="007B54FD" w:rsidRDefault="005C0C4E" w:rsidP="007B54FD">
      <w:pPr>
        <w:pStyle w:val="Nadpis2"/>
      </w:pPr>
      <w:bookmarkStart w:id="50" w:name="_Toc520744876"/>
      <w:bookmarkStart w:id="51" w:name="_Toc520745629"/>
      <w:bookmarkStart w:id="52" w:name="_Toc520745691"/>
      <w:bookmarkStart w:id="53" w:name="_Toc520749675"/>
      <w:r w:rsidRPr="007B54FD">
        <w:t>II.5 Začlenění průřezových témat v Montessori třídách</w:t>
      </w:r>
      <w:bookmarkEnd w:id="50"/>
      <w:bookmarkEnd w:id="51"/>
      <w:bookmarkEnd w:id="52"/>
      <w:bookmarkEnd w:id="53"/>
      <w:r w:rsidRPr="007B54FD">
        <w:t xml:space="preserve"> </w:t>
      </w:r>
      <w:bookmarkEnd w:id="45"/>
      <w:bookmarkEnd w:id="46"/>
      <w:bookmarkEnd w:id="47"/>
      <w:bookmarkEnd w:id="48"/>
    </w:p>
    <w:p w:rsidR="005C0C4E" w:rsidRPr="00492974" w:rsidRDefault="005C0C4E" w:rsidP="005C0C4E">
      <w:pPr>
        <w:rPr>
          <w:rFonts w:cs="Times New Roman"/>
          <w:szCs w:val="24"/>
        </w:rPr>
      </w:pPr>
    </w:p>
    <w:p w:rsidR="005C0C4E" w:rsidRDefault="005C0C4E" w:rsidP="005C0C4E">
      <w:pPr>
        <w:jc w:val="center"/>
        <w:rPr>
          <w:rFonts w:cs="Times New Roman"/>
          <w:szCs w:val="24"/>
        </w:rPr>
      </w:pPr>
      <w:r>
        <w:rPr>
          <w:rFonts w:cs="Times New Roman"/>
          <w:szCs w:val="24"/>
        </w:rPr>
        <w:t>Osobnostní a sociální výchova (OSV)</w:t>
      </w:r>
    </w:p>
    <w:p w:rsidR="005C0C4E" w:rsidRDefault="005C0C4E" w:rsidP="005C0C4E">
      <w:pPr>
        <w:rPr>
          <w:rFonts w:cs="Times New Roman"/>
          <w:szCs w:val="24"/>
        </w:rPr>
      </w:pPr>
    </w:p>
    <w:tbl>
      <w:tblPr>
        <w:tblW w:w="94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276"/>
        <w:gridCol w:w="1141"/>
        <w:gridCol w:w="1275"/>
        <w:gridCol w:w="1276"/>
        <w:gridCol w:w="1276"/>
        <w:gridCol w:w="1251"/>
      </w:tblGrid>
      <w:tr w:rsidR="005C0C4E" w:rsidTr="007B54FD">
        <w:tc>
          <w:tcPr>
            <w:tcW w:w="1970" w:type="dxa"/>
            <w:tcBorders>
              <w:top w:val="single" w:sz="4" w:space="0" w:color="auto"/>
              <w:left w:val="single" w:sz="4" w:space="0" w:color="auto"/>
              <w:bottom w:val="single" w:sz="4" w:space="0" w:color="auto"/>
              <w:right w:val="single" w:sz="4" w:space="0" w:color="auto"/>
            </w:tcBorders>
          </w:tcPr>
          <w:p w:rsidR="005C0C4E" w:rsidRDefault="005C0C4E">
            <w:pPr>
              <w:rPr>
                <w:rFonts w:cs="Times New Roman"/>
              </w:rPr>
            </w:pPr>
          </w:p>
        </w:tc>
        <w:tc>
          <w:tcPr>
            <w:tcW w:w="2417" w:type="dxa"/>
            <w:gridSpan w:val="2"/>
            <w:tcBorders>
              <w:top w:val="single" w:sz="4" w:space="0" w:color="auto"/>
              <w:left w:val="single" w:sz="4" w:space="0" w:color="auto"/>
              <w:bottom w:val="single" w:sz="4" w:space="0" w:color="auto"/>
              <w:right w:val="single" w:sz="4" w:space="0" w:color="auto"/>
            </w:tcBorders>
            <w:hideMark/>
          </w:tcPr>
          <w:p w:rsidR="005C0C4E" w:rsidRDefault="005C0C4E" w:rsidP="00F57D9B">
            <w:pPr>
              <w:numPr>
                <w:ilvl w:val="0"/>
                <w:numId w:val="3"/>
              </w:numPr>
              <w:jc w:val="center"/>
              <w:rPr>
                <w:rFonts w:cs="Times New Roman"/>
              </w:rPr>
            </w:pPr>
            <w:r>
              <w:rPr>
                <w:rFonts w:cs="Times New Roman"/>
              </w:rPr>
              <w:t>stupeň</w:t>
            </w:r>
          </w:p>
        </w:tc>
        <w:tc>
          <w:tcPr>
            <w:tcW w:w="5078" w:type="dxa"/>
            <w:gridSpan w:val="4"/>
            <w:tcBorders>
              <w:top w:val="single" w:sz="4" w:space="0" w:color="auto"/>
              <w:left w:val="single" w:sz="4" w:space="0" w:color="auto"/>
              <w:bottom w:val="single" w:sz="4" w:space="0" w:color="auto"/>
              <w:right w:val="single" w:sz="4" w:space="0" w:color="auto"/>
            </w:tcBorders>
            <w:hideMark/>
          </w:tcPr>
          <w:p w:rsidR="005C0C4E" w:rsidRDefault="005C0C4E" w:rsidP="00F57D9B">
            <w:pPr>
              <w:numPr>
                <w:ilvl w:val="0"/>
                <w:numId w:val="3"/>
              </w:numPr>
              <w:jc w:val="center"/>
              <w:rPr>
                <w:rFonts w:cs="Times New Roman"/>
              </w:rPr>
            </w:pPr>
            <w:r>
              <w:rPr>
                <w:rFonts w:cs="Times New Roman"/>
              </w:rPr>
              <w:t>stupeň</w:t>
            </w:r>
          </w:p>
        </w:tc>
      </w:tr>
      <w:tr w:rsidR="005C0C4E" w:rsidRPr="007B54FD" w:rsidTr="007B54FD">
        <w:tc>
          <w:tcPr>
            <w:tcW w:w="1970" w:type="dxa"/>
            <w:tcBorders>
              <w:top w:val="single" w:sz="4" w:space="0" w:color="auto"/>
              <w:left w:val="single" w:sz="4" w:space="0" w:color="auto"/>
              <w:bottom w:val="single" w:sz="4" w:space="0" w:color="auto"/>
              <w:right w:val="single" w:sz="4" w:space="0" w:color="auto"/>
            </w:tcBorders>
          </w:tcPr>
          <w:p w:rsidR="005C0C4E" w:rsidRPr="000B09A2" w:rsidRDefault="005C0C4E" w:rsidP="007B54FD">
            <w:pPr>
              <w:jc w:val="left"/>
              <w:rPr>
                <w:rFonts w:cs="Times New Roman"/>
                <w:sz w:val="20"/>
              </w:rPr>
            </w:pPr>
          </w:p>
        </w:tc>
        <w:tc>
          <w:tcPr>
            <w:tcW w:w="1276"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1. trojročí</w:t>
            </w:r>
          </w:p>
          <w:p w:rsidR="005C0C4E" w:rsidRPr="000B09A2" w:rsidRDefault="005C0C4E" w:rsidP="007B54FD">
            <w:pPr>
              <w:jc w:val="left"/>
              <w:rPr>
                <w:rFonts w:cs="Times New Roman"/>
                <w:sz w:val="20"/>
              </w:rPr>
            </w:pPr>
            <w:r w:rsidRPr="000B09A2">
              <w:rPr>
                <w:rFonts w:cs="Times New Roman"/>
                <w:sz w:val="20"/>
              </w:rPr>
              <w:t>1.r, 2.r, 3.r</w:t>
            </w:r>
          </w:p>
        </w:tc>
        <w:tc>
          <w:tcPr>
            <w:tcW w:w="1141"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 xml:space="preserve">2. </w:t>
            </w:r>
            <w:r w:rsidR="003313F9" w:rsidRPr="000B09A2">
              <w:rPr>
                <w:rFonts w:cs="Times New Roman"/>
                <w:sz w:val="20"/>
              </w:rPr>
              <w:t>dvojročí</w:t>
            </w:r>
          </w:p>
          <w:p w:rsidR="005C0C4E" w:rsidRPr="000B09A2" w:rsidRDefault="005C0C4E" w:rsidP="007B54FD">
            <w:pPr>
              <w:jc w:val="left"/>
              <w:rPr>
                <w:rFonts w:cs="Times New Roman"/>
                <w:sz w:val="20"/>
              </w:rPr>
            </w:pPr>
            <w:r w:rsidRPr="000B09A2">
              <w:rPr>
                <w:rFonts w:cs="Times New Roman"/>
                <w:sz w:val="20"/>
              </w:rPr>
              <w:t>4.</w:t>
            </w:r>
            <w:r w:rsidR="00082446" w:rsidRPr="000B09A2">
              <w:rPr>
                <w:rFonts w:cs="Times New Roman"/>
                <w:sz w:val="20"/>
              </w:rPr>
              <w:t>r</w:t>
            </w:r>
            <w:r w:rsidRPr="000B09A2">
              <w:rPr>
                <w:rFonts w:cs="Times New Roman"/>
                <w:sz w:val="20"/>
              </w:rPr>
              <w:t>, 5.r</w:t>
            </w:r>
          </w:p>
        </w:tc>
        <w:tc>
          <w:tcPr>
            <w:tcW w:w="1275"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 xml:space="preserve"> </w:t>
            </w:r>
          </w:p>
          <w:p w:rsidR="005C0C4E" w:rsidRPr="000B09A2" w:rsidRDefault="005C0C4E" w:rsidP="007B54FD">
            <w:pPr>
              <w:jc w:val="left"/>
              <w:rPr>
                <w:rFonts w:cs="Times New Roman"/>
                <w:sz w:val="20"/>
              </w:rPr>
            </w:pPr>
            <w:r w:rsidRPr="000B09A2">
              <w:rPr>
                <w:rFonts w:cs="Times New Roman"/>
                <w:sz w:val="20"/>
              </w:rPr>
              <w:t xml:space="preserve"> 6.r</w:t>
            </w:r>
          </w:p>
        </w:tc>
        <w:tc>
          <w:tcPr>
            <w:tcW w:w="1276"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3. trojročí</w:t>
            </w:r>
          </w:p>
          <w:p w:rsidR="005C0C4E" w:rsidRPr="000B09A2" w:rsidRDefault="005C0C4E" w:rsidP="007B54FD">
            <w:pPr>
              <w:jc w:val="left"/>
              <w:rPr>
                <w:rFonts w:cs="Times New Roman"/>
                <w:sz w:val="20"/>
              </w:rPr>
            </w:pPr>
            <w:r w:rsidRPr="000B09A2">
              <w:rPr>
                <w:rFonts w:cs="Times New Roman"/>
                <w:sz w:val="20"/>
              </w:rPr>
              <w:t>7.r</w:t>
            </w:r>
          </w:p>
        </w:tc>
        <w:tc>
          <w:tcPr>
            <w:tcW w:w="1276"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3. trojročí</w:t>
            </w:r>
          </w:p>
          <w:p w:rsidR="005C0C4E" w:rsidRPr="000B09A2" w:rsidRDefault="005C0C4E" w:rsidP="007B54FD">
            <w:pPr>
              <w:jc w:val="left"/>
              <w:rPr>
                <w:rFonts w:cs="Times New Roman"/>
                <w:sz w:val="20"/>
              </w:rPr>
            </w:pPr>
            <w:r w:rsidRPr="000B09A2">
              <w:rPr>
                <w:rFonts w:cs="Times New Roman"/>
                <w:sz w:val="20"/>
              </w:rPr>
              <w:t>8.r.</w:t>
            </w:r>
          </w:p>
        </w:tc>
        <w:tc>
          <w:tcPr>
            <w:tcW w:w="1251"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3. trojročí</w:t>
            </w:r>
          </w:p>
          <w:p w:rsidR="005C0C4E" w:rsidRPr="000B09A2" w:rsidRDefault="005C0C4E" w:rsidP="007B54FD">
            <w:pPr>
              <w:jc w:val="left"/>
              <w:rPr>
                <w:rFonts w:cs="Times New Roman"/>
                <w:sz w:val="20"/>
              </w:rPr>
            </w:pPr>
            <w:r w:rsidRPr="000B09A2">
              <w:rPr>
                <w:rFonts w:cs="Times New Roman"/>
                <w:sz w:val="20"/>
              </w:rPr>
              <w:t>9.r.</w:t>
            </w:r>
          </w:p>
        </w:tc>
      </w:tr>
      <w:tr w:rsidR="005C0C4E" w:rsidRPr="007B54FD" w:rsidTr="007B54FD">
        <w:tc>
          <w:tcPr>
            <w:tcW w:w="1970"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Rozvoj schopností poznávání</w:t>
            </w:r>
          </w:p>
        </w:tc>
        <w:tc>
          <w:tcPr>
            <w:tcW w:w="1276"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Kosmická výchova</w:t>
            </w:r>
          </w:p>
        </w:tc>
        <w:tc>
          <w:tcPr>
            <w:tcW w:w="1141"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Kosmická výchova</w:t>
            </w:r>
          </w:p>
        </w:tc>
        <w:tc>
          <w:tcPr>
            <w:tcW w:w="1275"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Člověk a příroda</w:t>
            </w:r>
          </w:p>
          <w:p w:rsidR="005C0C4E" w:rsidRPr="000B09A2" w:rsidRDefault="005C0C4E" w:rsidP="007B54FD">
            <w:pPr>
              <w:jc w:val="left"/>
              <w:rPr>
                <w:rFonts w:cs="Times New Roman"/>
                <w:sz w:val="20"/>
              </w:rPr>
            </w:pPr>
            <w:r w:rsidRPr="000B09A2">
              <w:rPr>
                <w:rFonts w:cs="Times New Roman"/>
                <w:sz w:val="20"/>
              </w:rPr>
              <w:t>Člověk a společnost</w:t>
            </w:r>
          </w:p>
        </w:tc>
        <w:tc>
          <w:tcPr>
            <w:tcW w:w="1276"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Člověk a příroda</w:t>
            </w:r>
          </w:p>
          <w:p w:rsidR="005C0C4E" w:rsidRPr="000B09A2" w:rsidRDefault="005C0C4E" w:rsidP="007B54FD">
            <w:pPr>
              <w:jc w:val="left"/>
              <w:rPr>
                <w:rFonts w:cs="Times New Roman"/>
                <w:sz w:val="20"/>
              </w:rPr>
            </w:pPr>
            <w:r w:rsidRPr="000B09A2">
              <w:rPr>
                <w:rFonts w:cs="Times New Roman"/>
                <w:sz w:val="20"/>
              </w:rPr>
              <w:t>Člověk a společnost</w:t>
            </w:r>
          </w:p>
        </w:tc>
        <w:tc>
          <w:tcPr>
            <w:tcW w:w="1276"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Člověk a příroda</w:t>
            </w:r>
          </w:p>
          <w:p w:rsidR="005C0C4E" w:rsidRPr="000B09A2" w:rsidRDefault="005C0C4E" w:rsidP="007B54FD">
            <w:pPr>
              <w:jc w:val="left"/>
              <w:rPr>
                <w:rFonts w:cs="Times New Roman"/>
                <w:sz w:val="20"/>
              </w:rPr>
            </w:pPr>
            <w:r w:rsidRPr="000B09A2">
              <w:rPr>
                <w:rFonts w:cs="Times New Roman"/>
                <w:sz w:val="20"/>
              </w:rPr>
              <w:t>Člověk a společnost</w:t>
            </w:r>
          </w:p>
        </w:tc>
        <w:tc>
          <w:tcPr>
            <w:tcW w:w="1251"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Člověk a příroda</w:t>
            </w:r>
          </w:p>
          <w:p w:rsidR="005C0C4E" w:rsidRPr="000B09A2" w:rsidRDefault="005C0C4E" w:rsidP="007B54FD">
            <w:pPr>
              <w:jc w:val="left"/>
              <w:rPr>
                <w:rFonts w:cs="Times New Roman"/>
                <w:sz w:val="20"/>
              </w:rPr>
            </w:pPr>
            <w:r w:rsidRPr="000B09A2">
              <w:rPr>
                <w:rFonts w:cs="Times New Roman"/>
                <w:sz w:val="20"/>
              </w:rPr>
              <w:t>Člověk a společnost</w:t>
            </w:r>
          </w:p>
        </w:tc>
      </w:tr>
      <w:tr w:rsidR="005C0C4E" w:rsidRPr="007B54FD" w:rsidTr="007B54FD">
        <w:tc>
          <w:tcPr>
            <w:tcW w:w="1970"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Sebepoznání a</w:t>
            </w:r>
            <w:r w:rsidR="00082446" w:rsidRPr="000B09A2">
              <w:rPr>
                <w:rFonts w:cs="Times New Roman"/>
                <w:sz w:val="20"/>
              </w:rPr>
              <w:t xml:space="preserve"> </w:t>
            </w:r>
            <w:r w:rsidRPr="000B09A2">
              <w:rPr>
                <w:rFonts w:cs="Times New Roman"/>
                <w:sz w:val="20"/>
              </w:rPr>
              <w:t>sebepojetí</w:t>
            </w:r>
          </w:p>
        </w:tc>
        <w:tc>
          <w:tcPr>
            <w:tcW w:w="1276"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082446">
            <w:pPr>
              <w:spacing w:before="0" w:line="240" w:lineRule="auto"/>
              <w:jc w:val="left"/>
              <w:rPr>
                <w:rFonts w:cs="Times New Roman"/>
                <w:sz w:val="20"/>
              </w:rPr>
            </w:pPr>
            <w:r w:rsidRPr="000B09A2">
              <w:rPr>
                <w:rFonts w:cs="Times New Roman"/>
                <w:sz w:val="20"/>
              </w:rPr>
              <w:t>Třídn</w:t>
            </w:r>
            <w:r w:rsidR="00082446" w:rsidRPr="000B09A2">
              <w:rPr>
                <w:rFonts w:cs="Times New Roman"/>
                <w:sz w:val="20"/>
              </w:rPr>
              <w:t>í</w:t>
            </w:r>
          </w:p>
          <w:p w:rsidR="005C0C4E" w:rsidRPr="000B09A2" w:rsidRDefault="000B09A2" w:rsidP="00082446">
            <w:pPr>
              <w:spacing w:before="0" w:line="240" w:lineRule="auto"/>
              <w:jc w:val="left"/>
              <w:rPr>
                <w:rFonts w:cs="Times New Roman"/>
                <w:sz w:val="20"/>
              </w:rPr>
            </w:pPr>
            <w:r w:rsidRPr="000B09A2">
              <w:rPr>
                <w:rFonts w:cs="Times New Roman"/>
                <w:sz w:val="20"/>
              </w:rPr>
              <w:t>s</w:t>
            </w:r>
            <w:r w:rsidR="005C0C4E" w:rsidRPr="000B09A2">
              <w:rPr>
                <w:rFonts w:cs="Times New Roman"/>
                <w:sz w:val="20"/>
              </w:rPr>
              <w:t>něm</w:t>
            </w:r>
          </w:p>
          <w:p w:rsidR="00082446" w:rsidRPr="000B09A2" w:rsidRDefault="00082446" w:rsidP="00082446">
            <w:pPr>
              <w:spacing w:before="0" w:line="240" w:lineRule="auto"/>
              <w:jc w:val="left"/>
              <w:rPr>
                <w:rFonts w:cs="Times New Roman"/>
                <w:sz w:val="20"/>
              </w:rPr>
            </w:pPr>
          </w:p>
          <w:p w:rsidR="00082446" w:rsidRPr="000B09A2" w:rsidRDefault="00082446" w:rsidP="00082446">
            <w:pPr>
              <w:spacing w:before="0" w:line="240" w:lineRule="auto"/>
              <w:jc w:val="left"/>
              <w:rPr>
                <w:rFonts w:cs="Times New Roman"/>
                <w:sz w:val="20"/>
              </w:rPr>
            </w:pPr>
            <w:r w:rsidRPr="000B09A2">
              <w:rPr>
                <w:rFonts w:cs="Times New Roman"/>
                <w:sz w:val="20"/>
              </w:rPr>
              <w:t>Kosmická výchova</w:t>
            </w:r>
          </w:p>
        </w:tc>
        <w:tc>
          <w:tcPr>
            <w:tcW w:w="1141"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w:t>
            </w:r>
          </w:p>
          <w:p w:rsidR="00082446" w:rsidRPr="000B09A2" w:rsidRDefault="00082446" w:rsidP="007B54FD">
            <w:pPr>
              <w:jc w:val="left"/>
              <w:rPr>
                <w:rFonts w:cs="Times New Roman"/>
                <w:sz w:val="20"/>
              </w:rPr>
            </w:pPr>
            <w:r w:rsidRPr="000B09A2">
              <w:rPr>
                <w:rFonts w:cs="Times New Roman"/>
                <w:sz w:val="20"/>
              </w:rPr>
              <w:t>Kosmická výchova</w:t>
            </w:r>
          </w:p>
        </w:tc>
        <w:tc>
          <w:tcPr>
            <w:tcW w:w="1275"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082446">
            <w:pPr>
              <w:spacing w:line="240" w:lineRule="auto"/>
              <w:jc w:val="left"/>
              <w:rPr>
                <w:rFonts w:cs="Times New Roman"/>
                <w:sz w:val="20"/>
              </w:rPr>
            </w:pPr>
            <w:r w:rsidRPr="000B09A2">
              <w:rPr>
                <w:rFonts w:cs="Times New Roman"/>
                <w:sz w:val="20"/>
              </w:rPr>
              <w:t>Člověk a společnost</w:t>
            </w:r>
          </w:p>
          <w:p w:rsidR="005C0C4E" w:rsidRPr="000B09A2" w:rsidRDefault="005C0C4E" w:rsidP="00082446">
            <w:pPr>
              <w:spacing w:line="240" w:lineRule="auto"/>
              <w:jc w:val="left"/>
              <w:rPr>
                <w:rFonts w:cs="Times New Roman"/>
                <w:sz w:val="20"/>
              </w:rPr>
            </w:pPr>
            <w:r w:rsidRPr="000B09A2">
              <w:rPr>
                <w:rFonts w:cs="Times New Roman"/>
                <w:sz w:val="20"/>
              </w:rPr>
              <w:t>Umění a kultura</w:t>
            </w:r>
          </w:p>
          <w:p w:rsidR="005C0C4E" w:rsidRPr="000B09A2" w:rsidRDefault="005C0C4E" w:rsidP="00082446">
            <w:pPr>
              <w:spacing w:line="240" w:lineRule="auto"/>
              <w:jc w:val="left"/>
              <w:rPr>
                <w:rFonts w:cs="Times New Roman"/>
                <w:sz w:val="20"/>
              </w:rPr>
            </w:pPr>
            <w:r w:rsidRPr="000B09A2">
              <w:rPr>
                <w:rFonts w:cs="Times New Roman"/>
                <w:sz w:val="20"/>
              </w:rPr>
              <w:t>Výchova k volbě povolání</w:t>
            </w:r>
          </w:p>
          <w:p w:rsidR="005C0C4E" w:rsidRPr="000B09A2" w:rsidRDefault="005C0C4E" w:rsidP="00082446">
            <w:pPr>
              <w:spacing w:line="240" w:lineRule="auto"/>
              <w:jc w:val="left"/>
              <w:rPr>
                <w:rFonts w:cs="Times New Roman"/>
                <w:sz w:val="20"/>
              </w:rPr>
            </w:pPr>
            <w:r w:rsidRPr="000B09A2">
              <w:rPr>
                <w:rFonts w:cs="Times New Roman"/>
                <w:sz w:val="20"/>
              </w:rPr>
              <w:t>Tělesná výchova</w:t>
            </w:r>
          </w:p>
          <w:p w:rsidR="005C0C4E" w:rsidRPr="000B09A2" w:rsidRDefault="005C0C4E" w:rsidP="00082446">
            <w:pPr>
              <w:spacing w:line="240" w:lineRule="auto"/>
              <w:jc w:val="left"/>
              <w:rPr>
                <w:rFonts w:cs="Times New Roman"/>
                <w:sz w:val="20"/>
              </w:rPr>
            </w:pPr>
            <w:r w:rsidRPr="000B09A2">
              <w:rPr>
                <w:rFonts w:cs="Times New Roman"/>
                <w:sz w:val="20"/>
              </w:rPr>
              <w:t>Český jazy</w:t>
            </w:r>
            <w:r w:rsidR="00082446" w:rsidRPr="000B09A2">
              <w:rPr>
                <w:rFonts w:cs="Times New Roman"/>
                <w:sz w:val="20"/>
              </w:rPr>
              <w:t>k</w:t>
            </w:r>
            <w:r w:rsidRPr="000B09A2">
              <w:rPr>
                <w:rFonts w:cs="Times New Roman"/>
                <w:sz w:val="20"/>
              </w:rPr>
              <w:t xml:space="preserve"> a literatura Třídnický sněm</w:t>
            </w:r>
          </w:p>
        </w:tc>
        <w:tc>
          <w:tcPr>
            <w:tcW w:w="1276"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082446">
            <w:pPr>
              <w:spacing w:line="240" w:lineRule="auto"/>
              <w:jc w:val="left"/>
              <w:rPr>
                <w:rFonts w:cs="Times New Roman"/>
                <w:sz w:val="20"/>
              </w:rPr>
            </w:pPr>
            <w:r w:rsidRPr="000B09A2">
              <w:rPr>
                <w:rFonts w:cs="Times New Roman"/>
                <w:sz w:val="20"/>
              </w:rPr>
              <w:t>Člověk a společnost</w:t>
            </w:r>
          </w:p>
          <w:p w:rsidR="005C0C4E" w:rsidRPr="000B09A2" w:rsidRDefault="005C0C4E" w:rsidP="00082446">
            <w:pPr>
              <w:spacing w:line="240" w:lineRule="auto"/>
              <w:jc w:val="left"/>
              <w:rPr>
                <w:rFonts w:cs="Times New Roman"/>
                <w:sz w:val="20"/>
              </w:rPr>
            </w:pPr>
            <w:r w:rsidRPr="000B09A2">
              <w:rPr>
                <w:rFonts w:cs="Times New Roman"/>
                <w:sz w:val="20"/>
              </w:rPr>
              <w:t>Umění a kultura</w:t>
            </w:r>
          </w:p>
          <w:p w:rsidR="005C0C4E" w:rsidRPr="000B09A2" w:rsidRDefault="005C0C4E" w:rsidP="00082446">
            <w:pPr>
              <w:spacing w:line="240" w:lineRule="auto"/>
              <w:jc w:val="left"/>
              <w:rPr>
                <w:rFonts w:cs="Times New Roman"/>
                <w:sz w:val="20"/>
              </w:rPr>
            </w:pPr>
            <w:r w:rsidRPr="000B09A2">
              <w:rPr>
                <w:rFonts w:cs="Times New Roman"/>
                <w:sz w:val="20"/>
              </w:rPr>
              <w:t>Výchova k volbě povolání</w:t>
            </w:r>
          </w:p>
          <w:p w:rsidR="005C0C4E" w:rsidRPr="000B09A2" w:rsidRDefault="005C0C4E" w:rsidP="00082446">
            <w:pPr>
              <w:spacing w:line="240" w:lineRule="auto"/>
              <w:jc w:val="left"/>
              <w:rPr>
                <w:rFonts w:cs="Times New Roman"/>
                <w:sz w:val="20"/>
              </w:rPr>
            </w:pPr>
            <w:r w:rsidRPr="000B09A2">
              <w:rPr>
                <w:rFonts w:cs="Times New Roman"/>
                <w:sz w:val="20"/>
              </w:rPr>
              <w:t>Tělesná výchova</w:t>
            </w:r>
          </w:p>
          <w:p w:rsidR="005C0C4E" w:rsidRPr="000B09A2" w:rsidRDefault="005C0C4E" w:rsidP="00082446">
            <w:pPr>
              <w:spacing w:line="240" w:lineRule="auto"/>
              <w:jc w:val="left"/>
              <w:rPr>
                <w:rFonts w:cs="Times New Roman"/>
                <w:sz w:val="20"/>
              </w:rPr>
            </w:pPr>
            <w:r w:rsidRPr="000B09A2">
              <w:rPr>
                <w:rFonts w:cs="Times New Roman"/>
                <w:sz w:val="20"/>
              </w:rPr>
              <w:t>Český jazy</w:t>
            </w:r>
            <w:r w:rsidR="00082446" w:rsidRPr="000B09A2">
              <w:rPr>
                <w:rFonts w:cs="Times New Roman"/>
                <w:sz w:val="20"/>
              </w:rPr>
              <w:t>k</w:t>
            </w:r>
            <w:r w:rsidRPr="000B09A2">
              <w:rPr>
                <w:rFonts w:cs="Times New Roman"/>
                <w:sz w:val="20"/>
              </w:rPr>
              <w:t xml:space="preserve"> a literatura Třídnický sněm</w:t>
            </w:r>
          </w:p>
        </w:tc>
        <w:tc>
          <w:tcPr>
            <w:tcW w:w="1276" w:type="dxa"/>
            <w:tcBorders>
              <w:top w:val="single" w:sz="4" w:space="0" w:color="auto"/>
              <w:left w:val="single" w:sz="4" w:space="0" w:color="auto"/>
              <w:bottom w:val="single" w:sz="4" w:space="0" w:color="auto"/>
              <w:right w:val="single" w:sz="4" w:space="0" w:color="auto"/>
            </w:tcBorders>
            <w:hideMark/>
          </w:tcPr>
          <w:p w:rsidR="005C0C4E" w:rsidRPr="000B09A2" w:rsidRDefault="005C0C4E" w:rsidP="00082446">
            <w:pPr>
              <w:spacing w:line="240" w:lineRule="auto"/>
              <w:jc w:val="left"/>
              <w:rPr>
                <w:rFonts w:cs="Times New Roman"/>
                <w:sz w:val="20"/>
              </w:rPr>
            </w:pPr>
            <w:r w:rsidRPr="000B09A2">
              <w:rPr>
                <w:rFonts w:cs="Times New Roman"/>
                <w:sz w:val="20"/>
              </w:rPr>
              <w:t>Člověk a společnost</w:t>
            </w:r>
          </w:p>
          <w:p w:rsidR="005C0C4E" w:rsidRPr="000B09A2" w:rsidRDefault="005C0C4E" w:rsidP="00082446">
            <w:pPr>
              <w:spacing w:line="240" w:lineRule="auto"/>
              <w:jc w:val="left"/>
              <w:rPr>
                <w:rFonts w:cs="Times New Roman"/>
                <w:sz w:val="20"/>
              </w:rPr>
            </w:pPr>
            <w:r w:rsidRPr="000B09A2">
              <w:rPr>
                <w:rFonts w:cs="Times New Roman"/>
                <w:sz w:val="20"/>
              </w:rPr>
              <w:t>Umění a kultura</w:t>
            </w:r>
          </w:p>
          <w:p w:rsidR="005C0C4E" w:rsidRPr="000B09A2" w:rsidRDefault="005C0C4E" w:rsidP="00082446">
            <w:pPr>
              <w:spacing w:line="240" w:lineRule="auto"/>
              <w:jc w:val="left"/>
              <w:rPr>
                <w:rFonts w:cs="Times New Roman"/>
                <w:sz w:val="20"/>
              </w:rPr>
            </w:pPr>
            <w:r w:rsidRPr="000B09A2">
              <w:rPr>
                <w:rFonts w:cs="Times New Roman"/>
                <w:sz w:val="20"/>
              </w:rPr>
              <w:t>Výchova k volbě povolání</w:t>
            </w:r>
          </w:p>
          <w:p w:rsidR="005C0C4E" w:rsidRPr="000B09A2" w:rsidRDefault="005C0C4E" w:rsidP="00082446">
            <w:pPr>
              <w:spacing w:line="240" w:lineRule="auto"/>
              <w:jc w:val="left"/>
              <w:rPr>
                <w:rFonts w:cs="Times New Roman"/>
                <w:sz w:val="20"/>
              </w:rPr>
            </w:pPr>
            <w:r w:rsidRPr="000B09A2">
              <w:rPr>
                <w:rFonts w:cs="Times New Roman"/>
                <w:sz w:val="20"/>
              </w:rPr>
              <w:t>Tělesná výchova</w:t>
            </w:r>
          </w:p>
          <w:p w:rsidR="005C0C4E" w:rsidRPr="000B09A2" w:rsidRDefault="005C0C4E" w:rsidP="00082446">
            <w:pPr>
              <w:spacing w:line="240" w:lineRule="auto"/>
              <w:jc w:val="left"/>
              <w:rPr>
                <w:rFonts w:cs="Times New Roman"/>
                <w:sz w:val="20"/>
              </w:rPr>
            </w:pPr>
            <w:r w:rsidRPr="000B09A2">
              <w:rPr>
                <w:rFonts w:cs="Times New Roman"/>
                <w:sz w:val="20"/>
              </w:rPr>
              <w:t>Český jazy</w:t>
            </w:r>
            <w:r w:rsidR="00082446" w:rsidRPr="000B09A2">
              <w:rPr>
                <w:rFonts w:cs="Times New Roman"/>
                <w:sz w:val="20"/>
              </w:rPr>
              <w:t>k</w:t>
            </w:r>
            <w:r w:rsidRPr="000B09A2">
              <w:rPr>
                <w:rFonts w:cs="Times New Roman"/>
                <w:sz w:val="20"/>
              </w:rPr>
              <w:t xml:space="preserve"> a literatura Třídnický sněm</w:t>
            </w:r>
          </w:p>
        </w:tc>
        <w:tc>
          <w:tcPr>
            <w:tcW w:w="1251" w:type="dxa"/>
            <w:tcBorders>
              <w:top w:val="single" w:sz="4" w:space="0" w:color="auto"/>
              <w:left w:val="single" w:sz="4" w:space="0" w:color="auto"/>
              <w:bottom w:val="single" w:sz="4" w:space="0" w:color="auto"/>
              <w:right w:val="single" w:sz="4" w:space="0" w:color="auto"/>
            </w:tcBorders>
            <w:hideMark/>
          </w:tcPr>
          <w:p w:rsidR="005C0C4E" w:rsidRPr="000B09A2" w:rsidRDefault="005C0C4E" w:rsidP="00082446">
            <w:pPr>
              <w:spacing w:line="240" w:lineRule="auto"/>
              <w:jc w:val="left"/>
              <w:rPr>
                <w:rFonts w:cs="Times New Roman"/>
                <w:sz w:val="20"/>
              </w:rPr>
            </w:pPr>
            <w:r w:rsidRPr="000B09A2">
              <w:rPr>
                <w:rFonts w:cs="Times New Roman"/>
                <w:sz w:val="20"/>
              </w:rPr>
              <w:t>Člověk a společnost</w:t>
            </w:r>
          </w:p>
          <w:p w:rsidR="005C0C4E" w:rsidRPr="000B09A2" w:rsidRDefault="005C0C4E" w:rsidP="00082446">
            <w:pPr>
              <w:spacing w:line="240" w:lineRule="auto"/>
              <w:jc w:val="left"/>
              <w:rPr>
                <w:rFonts w:cs="Times New Roman"/>
                <w:sz w:val="20"/>
              </w:rPr>
            </w:pPr>
            <w:r w:rsidRPr="000B09A2">
              <w:rPr>
                <w:rFonts w:cs="Times New Roman"/>
                <w:sz w:val="20"/>
              </w:rPr>
              <w:t>Umění a kultura</w:t>
            </w:r>
          </w:p>
          <w:p w:rsidR="005C0C4E" w:rsidRPr="000B09A2" w:rsidRDefault="005C0C4E" w:rsidP="00082446">
            <w:pPr>
              <w:spacing w:line="240" w:lineRule="auto"/>
              <w:jc w:val="left"/>
              <w:rPr>
                <w:rFonts w:cs="Times New Roman"/>
                <w:sz w:val="20"/>
              </w:rPr>
            </w:pPr>
            <w:r w:rsidRPr="000B09A2">
              <w:rPr>
                <w:rFonts w:cs="Times New Roman"/>
                <w:sz w:val="20"/>
              </w:rPr>
              <w:t>Výchova k volbě povolání</w:t>
            </w:r>
          </w:p>
          <w:p w:rsidR="005C0C4E" w:rsidRPr="000B09A2" w:rsidRDefault="005C0C4E" w:rsidP="00082446">
            <w:pPr>
              <w:spacing w:line="240" w:lineRule="auto"/>
              <w:jc w:val="left"/>
              <w:rPr>
                <w:rFonts w:cs="Times New Roman"/>
                <w:sz w:val="20"/>
              </w:rPr>
            </w:pPr>
            <w:r w:rsidRPr="000B09A2">
              <w:rPr>
                <w:rFonts w:cs="Times New Roman"/>
                <w:sz w:val="20"/>
              </w:rPr>
              <w:t>Tělesná výchova</w:t>
            </w:r>
          </w:p>
          <w:p w:rsidR="005C0C4E" w:rsidRPr="000B09A2" w:rsidRDefault="005C0C4E" w:rsidP="00082446">
            <w:pPr>
              <w:spacing w:line="240" w:lineRule="auto"/>
              <w:jc w:val="left"/>
              <w:rPr>
                <w:rFonts w:cs="Times New Roman"/>
                <w:sz w:val="20"/>
              </w:rPr>
            </w:pPr>
            <w:r w:rsidRPr="000B09A2">
              <w:rPr>
                <w:rFonts w:cs="Times New Roman"/>
                <w:sz w:val="20"/>
              </w:rPr>
              <w:t>Český jazy</w:t>
            </w:r>
            <w:r w:rsidR="00082446" w:rsidRPr="000B09A2">
              <w:rPr>
                <w:rFonts w:cs="Times New Roman"/>
                <w:sz w:val="20"/>
              </w:rPr>
              <w:t>k</w:t>
            </w:r>
            <w:r w:rsidRPr="000B09A2">
              <w:rPr>
                <w:rFonts w:cs="Times New Roman"/>
                <w:sz w:val="20"/>
              </w:rPr>
              <w:t xml:space="preserve"> a literatura Třídnický sněm</w:t>
            </w:r>
          </w:p>
        </w:tc>
      </w:tr>
      <w:tr w:rsidR="005C0C4E" w:rsidRPr="007B54FD" w:rsidTr="007B54FD">
        <w:tc>
          <w:tcPr>
            <w:tcW w:w="1970"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Seberegulace a sebeorganizace</w:t>
            </w:r>
          </w:p>
        </w:tc>
        <w:tc>
          <w:tcPr>
            <w:tcW w:w="1276"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Plánování práce</w:t>
            </w:r>
          </w:p>
        </w:tc>
        <w:tc>
          <w:tcPr>
            <w:tcW w:w="1141"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Plánování práce</w:t>
            </w:r>
          </w:p>
        </w:tc>
        <w:tc>
          <w:tcPr>
            <w:tcW w:w="1275" w:type="dxa"/>
            <w:tcBorders>
              <w:top w:val="single" w:sz="4" w:space="0" w:color="auto"/>
              <w:left w:val="single" w:sz="4" w:space="0" w:color="auto"/>
              <w:bottom w:val="single" w:sz="4" w:space="0" w:color="auto"/>
              <w:right w:val="single" w:sz="24" w:space="0" w:color="auto"/>
            </w:tcBorders>
          </w:tcPr>
          <w:p w:rsidR="005C0C4E" w:rsidRPr="000B09A2" w:rsidRDefault="005C0C4E" w:rsidP="007B54FD">
            <w:pPr>
              <w:jc w:val="left"/>
              <w:rPr>
                <w:rFonts w:cs="Times New Roman"/>
                <w:sz w:val="20"/>
              </w:rPr>
            </w:pPr>
            <w:r w:rsidRPr="000B09A2">
              <w:rPr>
                <w:rFonts w:cs="Times New Roman"/>
                <w:sz w:val="20"/>
              </w:rPr>
              <w:t>Plánování práce</w:t>
            </w:r>
          </w:p>
          <w:p w:rsidR="005C0C4E" w:rsidRPr="000B09A2" w:rsidRDefault="005C0C4E" w:rsidP="007B54FD">
            <w:pPr>
              <w:jc w:val="left"/>
              <w:rPr>
                <w:rFonts w:cs="Times New Roman"/>
                <w:sz w:val="20"/>
              </w:rPr>
            </w:pPr>
          </w:p>
        </w:tc>
        <w:tc>
          <w:tcPr>
            <w:tcW w:w="1276" w:type="dxa"/>
            <w:tcBorders>
              <w:top w:val="single" w:sz="4" w:space="0" w:color="auto"/>
              <w:left w:val="single" w:sz="24" w:space="0" w:color="auto"/>
              <w:bottom w:val="single" w:sz="4" w:space="0" w:color="auto"/>
              <w:right w:val="single" w:sz="4" w:space="0" w:color="auto"/>
            </w:tcBorders>
          </w:tcPr>
          <w:p w:rsidR="005C0C4E" w:rsidRPr="000B09A2" w:rsidRDefault="005C0C4E" w:rsidP="007B54FD">
            <w:pPr>
              <w:jc w:val="left"/>
              <w:rPr>
                <w:rFonts w:cs="Times New Roman"/>
                <w:sz w:val="20"/>
              </w:rPr>
            </w:pPr>
            <w:r w:rsidRPr="000B09A2">
              <w:rPr>
                <w:rFonts w:cs="Times New Roman"/>
                <w:sz w:val="20"/>
              </w:rPr>
              <w:t>Plánování práce</w:t>
            </w:r>
          </w:p>
          <w:p w:rsidR="005C0C4E" w:rsidRPr="000B09A2" w:rsidRDefault="005C0C4E" w:rsidP="007B54FD">
            <w:pPr>
              <w:jc w:val="left"/>
              <w:rPr>
                <w:rFonts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5C0C4E" w:rsidRPr="000B09A2" w:rsidRDefault="005C0C4E" w:rsidP="007B54FD">
            <w:pPr>
              <w:jc w:val="left"/>
              <w:rPr>
                <w:rFonts w:cs="Times New Roman"/>
                <w:sz w:val="20"/>
              </w:rPr>
            </w:pPr>
            <w:r w:rsidRPr="000B09A2">
              <w:rPr>
                <w:rFonts w:cs="Times New Roman"/>
                <w:sz w:val="20"/>
              </w:rPr>
              <w:t>Plánování práce</w:t>
            </w:r>
          </w:p>
          <w:p w:rsidR="005C0C4E" w:rsidRPr="000B09A2" w:rsidRDefault="005C0C4E" w:rsidP="007B54FD">
            <w:pPr>
              <w:jc w:val="left"/>
              <w:rPr>
                <w:rFonts w:cs="Times New Roman"/>
                <w:sz w:val="20"/>
              </w:rPr>
            </w:pPr>
          </w:p>
        </w:tc>
        <w:tc>
          <w:tcPr>
            <w:tcW w:w="1251" w:type="dxa"/>
            <w:tcBorders>
              <w:top w:val="single" w:sz="4" w:space="0" w:color="auto"/>
              <w:left w:val="single" w:sz="4" w:space="0" w:color="auto"/>
              <w:bottom w:val="single" w:sz="4" w:space="0" w:color="auto"/>
              <w:right w:val="single" w:sz="4" w:space="0" w:color="auto"/>
            </w:tcBorders>
          </w:tcPr>
          <w:p w:rsidR="005C0C4E" w:rsidRPr="000B09A2" w:rsidRDefault="005C0C4E" w:rsidP="007B54FD">
            <w:pPr>
              <w:jc w:val="left"/>
              <w:rPr>
                <w:rFonts w:cs="Times New Roman"/>
                <w:sz w:val="20"/>
              </w:rPr>
            </w:pPr>
            <w:r w:rsidRPr="000B09A2">
              <w:rPr>
                <w:rFonts w:cs="Times New Roman"/>
                <w:sz w:val="20"/>
              </w:rPr>
              <w:t>Plánování práce</w:t>
            </w:r>
          </w:p>
          <w:p w:rsidR="005C0C4E" w:rsidRPr="000B09A2" w:rsidRDefault="005C0C4E" w:rsidP="007B54FD">
            <w:pPr>
              <w:jc w:val="left"/>
              <w:rPr>
                <w:rFonts w:cs="Times New Roman"/>
                <w:sz w:val="20"/>
              </w:rPr>
            </w:pPr>
          </w:p>
        </w:tc>
      </w:tr>
      <w:tr w:rsidR="005C0C4E" w:rsidRPr="007B54FD" w:rsidTr="007B54FD">
        <w:tc>
          <w:tcPr>
            <w:tcW w:w="1970"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Psychohygiena</w:t>
            </w:r>
          </w:p>
        </w:tc>
        <w:tc>
          <w:tcPr>
            <w:tcW w:w="1276"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Odpočinek ve třídě i v terénu</w:t>
            </w:r>
          </w:p>
        </w:tc>
        <w:tc>
          <w:tcPr>
            <w:tcW w:w="1141"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Regul</w:t>
            </w:r>
            <w:r w:rsidR="00082446" w:rsidRPr="000B09A2">
              <w:rPr>
                <w:rFonts w:cs="Times New Roman"/>
                <w:sz w:val="20"/>
              </w:rPr>
              <w:t>ace</w:t>
            </w:r>
            <w:r w:rsidRPr="000B09A2">
              <w:rPr>
                <w:rFonts w:cs="Times New Roman"/>
                <w:sz w:val="20"/>
              </w:rPr>
              <w:t xml:space="preserve"> času na práci a na odpočinek</w:t>
            </w:r>
          </w:p>
        </w:tc>
        <w:tc>
          <w:tcPr>
            <w:tcW w:w="1275"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Tělesná výchova</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w:t>
            </w:r>
          </w:p>
          <w:p w:rsidR="005C0C4E" w:rsidRPr="000B09A2" w:rsidRDefault="005C0C4E" w:rsidP="007B54FD">
            <w:pPr>
              <w:jc w:val="left"/>
              <w:rPr>
                <w:rFonts w:cs="Times New Roman"/>
                <w:sz w:val="20"/>
              </w:rPr>
            </w:pPr>
            <w:r w:rsidRPr="000B09A2">
              <w:rPr>
                <w:rFonts w:cs="Times New Roman"/>
                <w:sz w:val="20"/>
              </w:rPr>
              <w:t>Dny v terénu</w:t>
            </w:r>
          </w:p>
        </w:tc>
        <w:tc>
          <w:tcPr>
            <w:tcW w:w="1276"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Tělesná výchova</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w:t>
            </w:r>
          </w:p>
          <w:p w:rsidR="005C0C4E" w:rsidRPr="000B09A2" w:rsidRDefault="005C0C4E" w:rsidP="007B54FD">
            <w:pPr>
              <w:jc w:val="left"/>
              <w:rPr>
                <w:rFonts w:cs="Times New Roman"/>
                <w:sz w:val="20"/>
              </w:rPr>
            </w:pPr>
            <w:r w:rsidRPr="000B09A2">
              <w:rPr>
                <w:rFonts w:cs="Times New Roman"/>
                <w:sz w:val="20"/>
              </w:rPr>
              <w:t>Dny v terénu</w:t>
            </w:r>
          </w:p>
        </w:tc>
        <w:tc>
          <w:tcPr>
            <w:tcW w:w="1276"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Tělesná výchova</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w:t>
            </w:r>
          </w:p>
          <w:p w:rsidR="005C0C4E" w:rsidRPr="000B09A2" w:rsidRDefault="005C0C4E" w:rsidP="007B54FD">
            <w:pPr>
              <w:jc w:val="left"/>
              <w:rPr>
                <w:rFonts w:cs="Times New Roman"/>
                <w:sz w:val="20"/>
              </w:rPr>
            </w:pPr>
            <w:r w:rsidRPr="000B09A2">
              <w:rPr>
                <w:rFonts w:cs="Times New Roman"/>
                <w:sz w:val="20"/>
              </w:rPr>
              <w:t>Dny v terénu</w:t>
            </w:r>
          </w:p>
        </w:tc>
        <w:tc>
          <w:tcPr>
            <w:tcW w:w="1251"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Tělesná výchova</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w:t>
            </w:r>
          </w:p>
          <w:p w:rsidR="005C0C4E" w:rsidRPr="000B09A2" w:rsidRDefault="005C0C4E" w:rsidP="007B54FD">
            <w:pPr>
              <w:jc w:val="left"/>
              <w:rPr>
                <w:rFonts w:cs="Times New Roman"/>
                <w:sz w:val="20"/>
              </w:rPr>
            </w:pPr>
            <w:r w:rsidRPr="000B09A2">
              <w:rPr>
                <w:rFonts w:cs="Times New Roman"/>
                <w:sz w:val="20"/>
              </w:rPr>
              <w:t>Dny v terénu</w:t>
            </w:r>
          </w:p>
        </w:tc>
      </w:tr>
      <w:tr w:rsidR="005C0C4E" w:rsidRPr="007B54FD" w:rsidTr="007B54FD">
        <w:tc>
          <w:tcPr>
            <w:tcW w:w="1970"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Kreativita</w:t>
            </w:r>
          </w:p>
        </w:tc>
        <w:tc>
          <w:tcPr>
            <w:tcW w:w="1276"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Umění a kultura</w:t>
            </w:r>
          </w:p>
        </w:tc>
        <w:tc>
          <w:tcPr>
            <w:tcW w:w="1141"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Umění a kultura</w:t>
            </w:r>
          </w:p>
          <w:p w:rsidR="005C0C4E" w:rsidRPr="000B09A2" w:rsidRDefault="005C0C4E" w:rsidP="007B54FD">
            <w:pPr>
              <w:jc w:val="left"/>
              <w:rPr>
                <w:rFonts w:cs="Times New Roman"/>
                <w:sz w:val="20"/>
              </w:rPr>
            </w:pPr>
            <w:r w:rsidRPr="000B09A2">
              <w:rPr>
                <w:rFonts w:cs="Times New Roman"/>
                <w:sz w:val="20"/>
              </w:rPr>
              <w:t>Český jazyk a literatura</w:t>
            </w:r>
          </w:p>
        </w:tc>
        <w:tc>
          <w:tcPr>
            <w:tcW w:w="1275"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Umění a kultura</w:t>
            </w:r>
          </w:p>
          <w:p w:rsidR="005C0C4E" w:rsidRPr="000B09A2" w:rsidRDefault="005C0C4E" w:rsidP="007B54FD">
            <w:pPr>
              <w:jc w:val="left"/>
              <w:rPr>
                <w:rFonts w:cs="Times New Roman"/>
                <w:sz w:val="20"/>
              </w:rPr>
            </w:pPr>
            <w:r w:rsidRPr="000B09A2">
              <w:rPr>
                <w:rFonts w:cs="Times New Roman"/>
                <w:sz w:val="20"/>
              </w:rPr>
              <w:t>Český jazyk a literatura</w:t>
            </w:r>
          </w:p>
        </w:tc>
        <w:tc>
          <w:tcPr>
            <w:tcW w:w="1276"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Umění a kultura</w:t>
            </w:r>
          </w:p>
          <w:p w:rsidR="005C0C4E" w:rsidRPr="000B09A2" w:rsidRDefault="005C0C4E" w:rsidP="007B54FD">
            <w:pPr>
              <w:jc w:val="left"/>
              <w:rPr>
                <w:rFonts w:cs="Times New Roman"/>
                <w:sz w:val="20"/>
              </w:rPr>
            </w:pPr>
            <w:r w:rsidRPr="000B09A2">
              <w:rPr>
                <w:rFonts w:cs="Times New Roman"/>
                <w:sz w:val="20"/>
              </w:rPr>
              <w:t>Český jazyk a literatura</w:t>
            </w:r>
          </w:p>
        </w:tc>
        <w:tc>
          <w:tcPr>
            <w:tcW w:w="1276"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Umění a kultura</w:t>
            </w:r>
          </w:p>
          <w:p w:rsidR="005C0C4E" w:rsidRPr="000B09A2" w:rsidRDefault="005C0C4E" w:rsidP="007B54FD">
            <w:pPr>
              <w:jc w:val="left"/>
              <w:rPr>
                <w:rFonts w:cs="Times New Roman"/>
                <w:sz w:val="20"/>
              </w:rPr>
            </w:pPr>
            <w:r w:rsidRPr="000B09A2">
              <w:rPr>
                <w:rFonts w:cs="Times New Roman"/>
                <w:sz w:val="20"/>
              </w:rPr>
              <w:t>Český jazyk a literatura</w:t>
            </w:r>
          </w:p>
        </w:tc>
        <w:tc>
          <w:tcPr>
            <w:tcW w:w="1251"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Umění a kultura</w:t>
            </w:r>
          </w:p>
          <w:p w:rsidR="005C0C4E" w:rsidRPr="000B09A2" w:rsidRDefault="005C0C4E" w:rsidP="007B54FD">
            <w:pPr>
              <w:jc w:val="left"/>
              <w:rPr>
                <w:rFonts w:cs="Times New Roman"/>
                <w:sz w:val="20"/>
              </w:rPr>
            </w:pPr>
            <w:r w:rsidRPr="000B09A2">
              <w:rPr>
                <w:rFonts w:cs="Times New Roman"/>
                <w:sz w:val="20"/>
              </w:rPr>
              <w:t>Český jazyk a literatura</w:t>
            </w:r>
          </w:p>
        </w:tc>
      </w:tr>
      <w:tr w:rsidR="005C0C4E" w:rsidRPr="007B54FD" w:rsidTr="007B54FD">
        <w:tc>
          <w:tcPr>
            <w:tcW w:w="1970"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Poznávání lidí</w:t>
            </w:r>
          </w:p>
        </w:tc>
        <w:tc>
          <w:tcPr>
            <w:tcW w:w="1276"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w:t>
            </w:r>
          </w:p>
        </w:tc>
        <w:tc>
          <w:tcPr>
            <w:tcW w:w="1141"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Práce v terénu, exkurze</w:t>
            </w:r>
          </w:p>
        </w:tc>
        <w:tc>
          <w:tcPr>
            <w:tcW w:w="1275"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Člověk a společnost</w:t>
            </w:r>
          </w:p>
          <w:p w:rsidR="005C0C4E" w:rsidRPr="000B09A2" w:rsidRDefault="005C0C4E" w:rsidP="007B54FD">
            <w:pPr>
              <w:jc w:val="left"/>
              <w:rPr>
                <w:rFonts w:cs="Times New Roman"/>
                <w:sz w:val="20"/>
              </w:rPr>
            </w:pPr>
            <w:r w:rsidRPr="000B09A2">
              <w:rPr>
                <w:rFonts w:cs="Times New Roman"/>
                <w:sz w:val="20"/>
              </w:rPr>
              <w:t>Výchova k volbě povolání</w:t>
            </w:r>
          </w:p>
        </w:tc>
        <w:tc>
          <w:tcPr>
            <w:tcW w:w="1276"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Člověk a společnost</w:t>
            </w:r>
          </w:p>
          <w:p w:rsidR="005C0C4E" w:rsidRPr="000B09A2" w:rsidRDefault="005C0C4E" w:rsidP="007B54FD">
            <w:pPr>
              <w:jc w:val="left"/>
              <w:rPr>
                <w:rFonts w:cs="Times New Roman"/>
                <w:sz w:val="20"/>
              </w:rPr>
            </w:pPr>
            <w:r w:rsidRPr="000B09A2">
              <w:rPr>
                <w:rFonts w:cs="Times New Roman"/>
                <w:sz w:val="20"/>
              </w:rPr>
              <w:t>Výchova k volbě povolání</w:t>
            </w:r>
          </w:p>
        </w:tc>
        <w:tc>
          <w:tcPr>
            <w:tcW w:w="1276"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Člověk a společnost</w:t>
            </w:r>
          </w:p>
          <w:p w:rsidR="005C0C4E" w:rsidRPr="000B09A2" w:rsidRDefault="005C0C4E" w:rsidP="007B54FD">
            <w:pPr>
              <w:jc w:val="left"/>
              <w:rPr>
                <w:rFonts w:cs="Times New Roman"/>
                <w:sz w:val="20"/>
              </w:rPr>
            </w:pPr>
            <w:r w:rsidRPr="000B09A2">
              <w:rPr>
                <w:rFonts w:cs="Times New Roman"/>
                <w:sz w:val="20"/>
              </w:rPr>
              <w:t>Výchova k volbě povolání</w:t>
            </w:r>
          </w:p>
        </w:tc>
        <w:tc>
          <w:tcPr>
            <w:tcW w:w="1251"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Člověk a společnost</w:t>
            </w:r>
          </w:p>
          <w:p w:rsidR="005C0C4E" w:rsidRPr="000B09A2" w:rsidRDefault="005C0C4E" w:rsidP="007B54FD">
            <w:pPr>
              <w:jc w:val="left"/>
              <w:rPr>
                <w:rFonts w:cs="Times New Roman"/>
                <w:sz w:val="20"/>
              </w:rPr>
            </w:pPr>
            <w:r w:rsidRPr="000B09A2">
              <w:rPr>
                <w:rFonts w:cs="Times New Roman"/>
                <w:sz w:val="20"/>
              </w:rPr>
              <w:t>Výchova k volbě povolání</w:t>
            </w:r>
          </w:p>
        </w:tc>
      </w:tr>
      <w:tr w:rsidR="005C0C4E" w:rsidRPr="007B54FD" w:rsidTr="007B54FD">
        <w:tc>
          <w:tcPr>
            <w:tcW w:w="1970"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Mezilidské vztahy</w:t>
            </w:r>
          </w:p>
        </w:tc>
        <w:tc>
          <w:tcPr>
            <w:tcW w:w="1276"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p>
          <w:p w:rsidR="005C0C4E" w:rsidRPr="000B09A2" w:rsidRDefault="005C0C4E" w:rsidP="007B54FD">
            <w:pPr>
              <w:jc w:val="left"/>
              <w:rPr>
                <w:rFonts w:cs="Times New Roman"/>
                <w:sz w:val="20"/>
              </w:rPr>
            </w:pPr>
            <w:r w:rsidRPr="000B09A2">
              <w:rPr>
                <w:rFonts w:cs="Times New Roman"/>
                <w:sz w:val="20"/>
              </w:rPr>
              <w:t>sněm</w:t>
            </w:r>
          </w:p>
        </w:tc>
        <w:tc>
          <w:tcPr>
            <w:tcW w:w="1141"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 sněm</w:t>
            </w:r>
          </w:p>
          <w:p w:rsidR="005C0C4E" w:rsidRPr="000B09A2" w:rsidRDefault="005C0C4E" w:rsidP="007B54FD">
            <w:pPr>
              <w:jc w:val="left"/>
              <w:rPr>
                <w:rFonts w:cs="Times New Roman"/>
                <w:sz w:val="20"/>
              </w:rPr>
            </w:pPr>
            <w:r w:rsidRPr="000B09A2">
              <w:rPr>
                <w:rFonts w:cs="Times New Roman"/>
                <w:sz w:val="20"/>
              </w:rPr>
              <w:t>Člověk a zdraví</w:t>
            </w:r>
          </w:p>
        </w:tc>
        <w:tc>
          <w:tcPr>
            <w:tcW w:w="1275"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Výchova k volbě povolání</w:t>
            </w:r>
          </w:p>
          <w:p w:rsidR="005C0C4E" w:rsidRPr="000B09A2" w:rsidRDefault="005C0C4E" w:rsidP="007B54FD">
            <w:pPr>
              <w:jc w:val="left"/>
              <w:rPr>
                <w:rFonts w:cs="Times New Roman"/>
                <w:sz w:val="20"/>
              </w:rPr>
            </w:pPr>
            <w:r w:rsidRPr="000B09A2">
              <w:rPr>
                <w:rFonts w:cs="Times New Roman"/>
                <w:sz w:val="20"/>
              </w:rPr>
              <w:t>Člověk a společnost</w:t>
            </w:r>
          </w:p>
          <w:p w:rsidR="005C0C4E" w:rsidRPr="000B09A2" w:rsidRDefault="005C0C4E" w:rsidP="007B54FD">
            <w:pPr>
              <w:jc w:val="left"/>
              <w:rPr>
                <w:rFonts w:cs="Times New Roman"/>
                <w:sz w:val="20"/>
              </w:rPr>
            </w:pPr>
            <w:r w:rsidRPr="000B09A2">
              <w:rPr>
                <w:rFonts w:cs="Times New Roman"/>
                <w:sz w:val="20"/>
              </w:rPr>
              <w:t>Tělesná výchova</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sněmy</w:t>
            </w:r>
          </w:p>
        </w:tc>
        <w:tc>
          <w:tcPr>
            <w:tcW w:w="1276"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Výchova k volbě povolání</w:t>
            </w:r>
          </w:p>
          <w:p w:rsidR="005C0C4E" w:rsidRPr="000B09A2" w:rsidRDefault="005C0C4E" w:rsidP="007B54FD">
            <w:pPr>
              <w:jc w:val="left"/>
              <w:rPr>
                <w:rFonts w:cs="Times New Roman"/>
                <w:sz w:val="20"/>
              </w:rPr>
            </w:pPr>
            <w:r w:rsidRPr="000B09A2">
              <w:rPr>
                <w:rFonts w:cs="Times New Roman"/>
                <w:sz w:val="20"/>
              </w:rPr>
              <w:t>Člověk a společnost</w:t>
            </w:r>
          </w:p>
          <w:p w:rsidR="005C0C4E" w:rsidRPr="000B09A2" w:rsidRDefault="005C0C4E" w:rsidP="007B54FD">
            <w:pPr>
              <w:jc w:val="left"/>
              <w:rPr>
                <w:rFonts w:cs="Times New Roman"/>
                <w:sz w:val="20"/>
              </w:rPr>
            </w:pPr>
            <w:r w:rsidRPr="000B09A2">
              <w:rPr>
                <w:rFonts w:cs="Times New Roman"/>
                <w:sz w:val="20"/>
              </w:rPr>
              <w:t>Tělesná výchova</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sněmy</w:t>
            </w:r>
          </w:p>
        </w:tc>
        <w:tc>
          <w:tcPr>
            <w:tcW w:w="1276"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Výchova k volbě povolání</w:t>
            </w:r>
          </w:p>
          <w:p w:rsidR="005C0C4E" w:rsidRPr="000B09A2" w:rsidRDefault="005C0C4E" w:rsidP="007B54FD">
            <w:pPr>
              <w:jc w:val="left"/>
              <w:rPr>
                <w:rFonts w:cs="Times New Roman"/>
                <w:sz w:val="20"/>
              </w:rPr>
            </w:pPr>
            <w:r w:rsidRPr="000B09A2">
              <w:rPr>
                <w:rFonts w:cs="Times New Roman"/>
                <w:sz w:val="20"/>
              </w:rPr>
              <w:t>Člověk a společnost</w:t>
            </w:r>
          </w:p>
          <w:p w:rsidR="005C0C4E" w:rsidRPr="000B09A2" w:rsidRDefault="005C0C4E" w:rsidP="007B54FD">
            <w:pPr>
              <w:jc w:val="left"/>
              <w:rPr>
                <w:rFonts w:cs="Times New Roman"/>
                <w:sz w:val="20"/>
              </w:rPr>
            </w:pPr>
            <w:r w:rsidRPr="000B09A2">
              <w:rPr>
                <w:rFonts w:cs="Times New Roman"/>
                <w:sz w:val="20"/>
              </w:rPr>
              <w:t>Tělesná výchova</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sněmy</w:t>
            </w:r>
          </w:p>
        </w:tc>
        <w:tc>
          <w:tcPr>
            <w:tcW w:w="1251"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Výchova k volbě povolání</w:t>
            </w:r>
          </w:p>
          <w:p w:rsidR="005C0C4E" w:rsidRPr="000B09A2" w:rsidRDefault="005C0C4E" w:rsidP="007B54FD">
            <w:pPr>
              <w:jc w:val="left"/>
              <w:rPr>
                <w:rFonts w:cs="Times New Roman"/>
                <w:sz w:val="20"/>
              </w:rPr>
            </w:pPr>
            <w:r w:rsidRPr="000B09A2">
              <w:rPr>
                <w:rFonts w:cs="Times New Roman"/>
                <w:sz w:val="20"/>
              </w:rPr>
              <w:t>Člověk a společnost</w:t>
            </w:r>
          </w:p>
          <w:p w:rsidR="005C0C4E" w:rsidRPr="000B09A2" w:rsidRDefault="005C0C4E" w:rsidP="007B54FD">
            <w:pPr>
              <w:jc w:val="left"/>
              <w:rPr>
                <w:rFonts w:cs="Times New Roman"/>
                <w:sz w:val="20"/>
              </w:rPr>
            </w:pPr>
            <w:r w:rsidRPr="000B09A2">
              <w:rPr>
                <w:rFonts w:cs="Times New Roman"/>
                <w:sz w:val="20"/>
              </w:rPr>
              <w:t>Tělesná výchova</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sněmy</w:t>
            </w:r>
          </w:p>
        </w:tc>
      </w:tr>
      <w:tr w:rsidR="005C0C4E" w:rsidRPr="007B54FD" w:rsidTr="007B54FD">
        <w:tc>
          <w:tcPr>
            <w:tcW w:w="1970"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Komunikace</w:t>
            </w:r>
          </w:p>
        </w:tc>
        <w:tc>
          <w:tcPr>
            <w:tcW w:w="1276"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Český jaz</w:t>
            </w:r>
            <w:r w:rsidR="00082446" w:rsidRPr="000B09A2">
              <w:rPr>
                <w:rFonts w:cs="Times New Roman"/>
                <w:sz w:val="20"/>
              </w:rPr>
              <w:t xml:space="preserve">yk </w:t>
            </w:r>
            <w:r w:rsidRPr="000B09A2">
              <w:rPr>
                <w:rFonts w:cs="Times New Roman"/>
                <w:sz w:val="20"/>
              </w:rPr>
              <w:t>a lit.</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w:t>
            </w:r>
          </w:p>
        </w:tc>
        <w:tc>
          <w:tcPr>
            <w:tcW w:w="1141"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Český jaz</w:t>
            </w:r>
            <w:r w:rsidR="00082446" w:rsidRPr="000B09A2">
              <w:rPr>
                <w:rFonts w:cs="Times New Roman"/>
                <w:sz w:val="20"/>
              </w:rPr>
              <w:t xml:space="preserve">yk </w:t>
            </w:r>
            <w:r w:rsidRPr="000B09A2">
              <w:rPr>
                <w:rFonts w:cs="Times New Roman"/>
                <w:sz w:val="20"/>
              </w:rPr>
              <w:t>a lit.</w:t>
            </w:r>
          </w:p>
          <w:p w:rsidR="005C0C4E" w:rsidRPr="000B09A2" w:rsidRDefault="005C0C4E" w:rsidP="007B54FD">
            <w:pPr>
              <w:jc w:val="left"/>
              <w:rPr>
                <w:rFonts w:cs="Times New Roman"/>
                <w:sz w:val="20"/>
              </w:rPr>
            </w:pPr>
            <w:r w:rsidRPr="000B09A2">
              <w:rPr>
                <w:rFonts w:cs="Times New Roman"/>
                <w:sz w:val="20"/>
              </w:rPr>
              <w:t>Cizí jazyk</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w:t>
            </w:r>
          </w:p>
        </w:tc>
        <w:tc>
          <w:tcPr>
            <w:tcW w:w="1275"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Český jazyk a literatura</w:t>
            </w:r>
          </w:p>
          <w:p w:rsidR="005C0C4E" w:rsidRPr="000B09A2" w:rsidRDefault="005C0C4E" w:rsidP="007B54FD">
            <w:pPr>
              <w:jc w:val="left"/>
              <w:rPr>
                <w:rFonts w:cs="Times New Roman"/>
                <w:sz w:val="20"/>
              </w:rPr>
            </w:pPr>
            <w:r w:rsidRPr="000B09A2">
              <w:rPr>
                <w:rFonts w:cs="Times New Roman"/>
                <w:sz w:val="20"/>
              </w:rPr>
              <w:t>Cizí jazyk</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w:t>
            </w:r>
          </w:p>
        </w:tc>
        <w:tc>
          <w:tcPr>
            <w:tcW w:w="1276"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Český jazyk a literatura</w:t>
            </w:r>
          </w:p>
          <w:p w:rsidR="005C0C4E" w:rsidRPr="000B09A2" w:rsidRDefault="005C0C4E" w:rsidP="007B54FD">
            <w:pPr>
              <w:jc w:val="left"/>
              <w:rPr>
                <w:rFonts w:cs="Times New Roman"/>
                <w:sz w:val="20"/>
              </w:rPr>
            </w:pPr>
            <w:r w:rsidRPr="000B09A2">
              <w:rPr>
                <w:rFonts w:cs="Times New Roman"/>
                <w:sz w:val="20"/>
              </w:rPr>
              <w:t>Cizí jazyk</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w:t>
            </w:r>
          </w:p>
        </w:tc>
        <w:tc>
          <w:tcPr>
            <w:tcW w:w="1276"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Český jazyk a literatura</w:t>
            </w:r>
          </w:p>
          <w:p w:rsidR="005C0C4E" w:rsidRPr="000B09A2" w:rsidRDefault="005C0C4E" w:rsidP="007B54FD">
            <w:pPr>
              <w:jc w:val="left"/>
              <w:rPr>
                <w:rFonts w:cs="Times New Roman"/>
                <w:sz w:val="20"/>
              </w:rPr>
            </w:pPr>
            <w:r w:rsidRPr="000B09A2">
              <w:rPr>
                <w:rFonts w:cs="Times New Roman"/>
                <w:sz w:val="20"/>
              </w:rPr>
              <w:t>Cizí jazyk</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w:t>
            </w:r>
          </w:p>
        </w:tc>
        <w:tc>
          <w:tcPr>
            <w:tcW w:w="1251"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Český jazyk a literatura</w:t>
            </w:r>
          </w:p>
          <w:p w:rsidR="005C0C4E" w:rsidRPr="000B09A2" w:rsidRDefault="005C0C4E" w:rsidP="007B54FD">
            <w:pPr>
              <w:jc w:val="left"/>
              <w:rPr>
                <w:rFonts w:cs="Times New Roman"/>
                <w:sz w:val="20"/>
              </w:rPr>
            </w:pPr>
            <w:r w:rsidRPr="000B09A2">
              <w:rPr>
                <w:rFonts w:cs="Times New Roman"/>
                <w:sz w:val="20"/>
              </w:rPr>
              <w:t>Cizí jazyk</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w:t>
            </w:r>
          </w:p>
        </w:tc>
      </w:tr>
      <w:tr w:rsidR="005C0C4E" w:rsidRPr="007B54FD" w:rsidTr="007B54FD">
        <w:tc>
          <w:tcPr>
            <w:tcW w:w="1970"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 xml:space="preserve">Kooperace </w:t>
            </w:r>
          </w:p>
        </w:tc>
        <w:tc>
          <w:tcPr>
            <w:tcW w:w="1276"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Skupinové práce při kosmické výchově a dalších předmětech</w:t>
            </w:r>
          </w:p>
        </w:tc>
        <w:tc>
          <w:tcPr>
            <w:tcW w:w="1141"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Skupino</w:t>
            </w:r>
            <w:r w:rsidR="00082446" w:rsidRPr="000B09A2">
              <w:rPr>
                <w:rFonts w:cs="Times New Roman"/>
                <w:sz w:val="20"/>
              </w:rPr>
              <w:t>v</w:t>
            </w:r>
            <w:r w:rsidRPr="000B09A2">
              <w:rPr>
                <w:rFonts w:cs="Times New Roman"/>
                <w:sz w:val="20"/>
              </w:rPr>
              <w:t>é práce při kosmické výchově a dalších předmětech</w:t>
            </w:r>
          </w:p>
        </w:tc>
        <w:tc>
          <w:tcPr>
            <w:tcW w:w="1275"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Skupinové práce ve všech předmětech</w:t>
            </w:r>
          </w:p>
        </w:tc>
        <w:tc>
          <w:tcPr>
            <w:tcW w:w="1276"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Skupinové práce ve všech předmětech</w:t>
            </w:r>
          </w:p>
        </w:tc>
        <w:tc>
          <w:tcPr>
            <w:tcW w:w="1276"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Skupinové práce ve všech předmětech</w:t>
            </w:r>
          </w:p>
        </w:tc>
        <w:tc>
          <w:tcPr>
            <w:tcW w:w="1251"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Skupinové práce ve všech předmětech</w:t>
            </w:r>
          </w:p>
        </w:tc>
      </w:tr>
      <w:tr w:rsidR="005C0C4E" w:rsidRPr="007B54FD" w:rsidTr="007B54FD">
        <w:tc>
          <w:tcPr>
            <w:tcW w:w="1970"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Řešení problémů a rozhodovací dovednosti</w:t>
            </w:r>
          </w:p>
        </w:tc>
        <w:tc>
          <w:tcPr>
            <w:tcW w:w="1276"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Kosmická výchova</w:t>
            </w:r>
          </w:p>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w:t>
            </w:r>
          </w:p>
          <w:p w:rsidR="005C0C4E" w:rsidRPr="000B09A2" w:rsidRDefault="005C0C4E" w:rsidP="007B54FD">
            <w:pPr>
              <w:jc w:val="left"/>
              <w:rPr>
                <w:rFonts w:cs="Times New Roman"/>
                <w:sz w:val="20"/>
              </w:rPr>
            </w:pPr>
            <w:r w:rsidRPr="000B09A2">
              <w:rPr>
                <w:rFonts w:cs="Times New Roman"/>
                <w:sz w:val="20"/>
              </w:rPr>
              <w:t>Plánování práce</w:t>
            </w:r>
          </w:p>
        </w:tc>
        <w:tc>
          <w:tcPr>
            <w:tcW w:w="1141"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Kosmická výchova Třídn</w:t>
            </w:r>
            <w:r w:rsidR="00082446" w:rsidRPr="000B09A2">
              <w:rPr>
                <w:rFonts w:cs="Times New Roman"/>
                <w:sz w:val="20"/>
              </w:rPr>
              <w:t>í</w:t>
            </w:r>
            <w:r w:rsidRPr="000B09A2">
              <w:rPr>
                <w:rFonts w:cs="Times New Roman"/>
                <w:sz w:val="20"/>
              </w:rPr>
              <w:t xml:space="preserve"> sněm</w:t>
            </w:r>
          </w:p>
          <w:p w:rsidR="005C0C4E" w:rsidRPr="000B09A2" w:rsidRDefault="005C0C4E" w:rsidP="007B54FD">
            <w:pPr>
              <w:jc w:val="left"/>
              <w:rPr>
                <w:rFonts w:cs="Times New Roman"/>
                <w:sz w:val="20"/>
              </w:rPr>
            </w:pPr>
            <w:r w:rsidRPr="000B09A2">
              <w:rPr>
                <w:rFonts w:cs="Times New Roman"/>
                <w:sz w:val="20"/>
              </w:rPr>
              <w:t>Plánování práce</w:t>
            </w:r>
          </w:p>
        </w:tc>
        <w:tc>
          <w:tcPr>
            <w:tcW w:w="1275"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Třídnický sněm</w:t>
            </w:r>
          </w:p>
          <w:p w:rsidR="005C0C4E" w:rsidRPr="000B09A2" w:rsidRDefault="005C0C4E" w:rsidP="007B54FD">
            <w:pPr>
              <w:jc w:val="left"/>
              <w:rPr>
                <w:rFonts w:cs="Times New Roman"/>
                <w:sz w:val="20"/>
              </w:rPr>
            </w:pPr>
            <w:r w:rsidRPr="000B09A2">
              <w:rPr>
                <w:rFonts w:cs="Times New Roman"/>
                <w:sz w:val="20"/>
              </w:rPr>
              <w:t>Plánování práce</w:t>
            </w:r>
          </w:p>
          <w:p w:rsidR="005C0C4E" w:rsidRPr="000B09A2" w:rsidRDefault="005C0C4E" w:rsidP="007B54FD">
            <w:pPr>
              <w:jc w:val="left"/>
              <w:rPr>
                <w:rFonts w:cs="Times New Roman"/>
                <w:sz w:val="20"/>
              </w:rPr>
            </w:pPr>
            <w:r w:rsidRPr="000B09A2">
              <w:rPr>
                <w:rFonts w:cs="Times New Roman"/>
                <w:sz w:val="20"/>
              </w:rPr>
              <w:t>Člověk a společnost</w:t>
            </w:r>
          </w:p>
          <w:p w:rsidR="005C0C4E" w:rsidRPr="000B09A2" w:rsidRDefault="005C0C4E" w:rsidP="007B54FD">
            <w:pPr>
              <w:jc w:val="left"/>
              <w:rPr>
                <w:rFonts w:cs="Times New Roman"/>
                <w:sz w:val="20"/>
              </w:rPr>
            </w:pPr>
            <w:r w:rsidRPr="000B09A2">
              <w:rPr>
                <w:rFonts w:cs="Times New Roman"/>
                <w:sz w:val="20"/>
              </w:rPr>
              <w:t>Člověk a příroda</w:t>
            </w:r>
          </w:p>
        </w:tc>
        <w:tc>
          <w:tcPr>
            <w:tcW w:w="1276"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Třídnický sněm</w:t>
            </w:r>
          </w:p>
          <w:p w:rsidR="005C0C4E" w:rsidRPr="000B09A2" w:rsidRDefault="005C0C4E" w:rsidP="007B54FD">
            <w:pPr>
              <w:jc w:val="left"/>
              <w:rPr>
                <w:rFonts w:cs="Times New Roman"/>
                <w:sz w:val="20"/>
              </w:rPr>
            </w:pPr>
            <w:r w:rsidRPr="000B09A2">
              <w:rPr>
                <w:rFonts w:cs="Times New Roman"/>
                <w:sz w:val="20"/>
              </w:rPr>
              <w:t>Plánování práce</w:t>
            </w:r>
          </w:p>
          <w:p w:rsidR="005C0C4E" w:rsidRPr="000B09A2" w:rsidRDefault="005C0C4E" w:rsidP="007B54FD">
            <w:pPr>
              <w:jc w:val="left"/>
              <w:rPr>
                <w:rFonts w:cs="Times New Roman"/>
                <w:sz w:val="20"/>
              </w:rPr>
            </w:pPr>
            <w:r w:rsidRPr="000B09A2">
              <w:rPr>
                <w:rFonts w:cs="Times New Roman"/>
                <w:sz w:val="20"/>
              </w:rPr>
              <w:t>Člověk a společnost</w:t>
            </w:r>
          </w:p>
          <w:p w:rsidR="005C0C4E" w:rsidRPr="000B09A2" w:rsidRDefault="005C0C4E" w:rsidP="007B54FD">
            <w:pPr>
              <w:jc w:val="left"/>
              <w:rPr>
                <w:rFonts w:cs="Times New Roman"/>
                <w:sz w:val="20"/>
              </w:rPr>
            </w:pPr>
            <w:r w:rsidRPr="000B09A2">
              <w:rPr>
                <w:rFonts w:cs="Times New Roman"/>
                <w:sz w:val="20"/>
              </w:rPr>
              <w:t>Člověk a příroda</w:t>
            </w:r>
          </w:p>
        </w:tc>
        <w:tc>
          <w:tcPr>
            <w:tcW w:w="1276"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Třídnický sněm</w:t>
            </w:r>
          </w:p>
          <w:p w:rsidR="005C0C4E" w:rsidRPr="000B09A2" w:rsidRDefault="005C0C4E" w:rsidP="007B54FD">
            <w:pPr>
              <w:jc w:val="left"/>
              <w:rPr>
                <w:rFonts w:cs="Times New Roman"/>
                <w:sz w:val="20"/>
              </w:rPr>
            </w:pPr>
            <w:r w:rsidRPr="000B09A2">
              <w:rPr>
                <w:rFonts w:cs="Times New Roman"/>
                <w:sz w:val="20"/>
              </w:rPr>
              <w:t>Plánování práce</w:t>
            </w:r>
          </w:p>
          <w:p w:rsidR="005C0C4E" w:rsidRPr="000B09A2" w:rsidRDefault="005C0C4E" w:rsidP="007B54FD">
            <w:pPr>
              <w:jc w:val="left"/>
              <w:rPr>
                <w:rFonts w:cs="Times New Roman"/>
                <w:sz w:val="20"/>
              </w:rPr>
            </w:pPr>
            <w:r w:rsidRPr="000B09A2">
              <w:rPr>
                <w:rFonts w:cs="Times New Roman"/>
                <w:sz w:val="20"/>
              </w:rPr>
              <w:t>Člověk a společnost</w:t>
            </w:r>
          </w:p>
          <w:p w:rsidR="005C0C4E" w:rsidRPr="000B09A2" w:rsidRDefault="005C0C4E" w:rsidP="007B54FD">
            <w:pPr>
              <w:jc w:val="left"/>
              <w:rPr>
                <w:rFonts w:cs="Times New Roman"/>
                <w:sz w:val="20"/>
              </w:rPr>
            </w:pPr>
            <w:r w:rsidRPr="000B09A2">
              <w:rPr>
                <w:rFonts w:cs="Times New Roman"/>
                <w:sz w:val="20"/>
              </w:rPr>
              <w:t>Člověk a příroda</w:t>
            </w:r>
          </w:p>
        </w:tc>
        <w:tc>
          <w:tcPr>
            <w:tcW w:w="1251"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Třídnický sněm</w:t>
            </w:r>
          </w:p>
          <w:p w:rsidR="005C0C4E" w:rsidRPr="000B09A2" w:rsidRDefault="005C0C4E" w:rsidP="007B54FD">
            <w:pPr>
              <w:jc w:val="left"/>
              <w:rPr>
                <w:rFonts w:cs="Times New Roman"/>
                <w:sz w:val="20"/>
              </w:rPr>
            </w:pPr>
            <w:r w:rsidRPr="000B09A2">
              <w:rPr>
                <w:rFonts w:cs="Times New Roman"/>
                <w:sz w:val="20"/>
              </w:rPr>
              <w:t>Plánování práce</w:t>
            </w:r>
          </w:p>
          <w:p w:rsidR="005C0C4E" w:rsidRPr="000B09A2" w:rsidRDefault="005C0C4E" w:rsidP="007B54FD">
            <w:pPr>
              <w:jc w:val="left"/>
              <w:rPr>
                <w:rFonts w:cs="Times New Roman"/>
                <w:sz w:val="20"/>
              </w:rPr>
            </w:pPr>
            <w:r w:rsidRPr="000B09A2">
              <w:rPr>
                <w:rFonts w:cs="Times New Roman"/>
                <w:sz w:val="20"/>
              </w:rPr>
              <w:t>Člověk a společnost</w:t>
            </w:r>
          </w:p>
          <w:p w:rsidR="005C0C4E" w:rsidRPr="000B09A2" w:rsidRDefault="005C0C4E" w:rsidP="007B54FD">
            <w:pPr>
              <w:jc w:val="left"/>
              <w:rPr>
                <w:rFonts w:cs="Times New Roman"/>
                <w:sz w:val="20"/>
              </w:rPr>
            </w:pPr>
            <w:r w:rsidRPr="000B09A2">
              <w:rPr>
                <w:rFonts w:cs="Times New Roman"/>
                <w:sz w:val="20"/>
              </w:rPr>
              <w:t>Člověk a příroda</w:t>
            </w:r>
          </w:p>
        </w:tc>
      </w:tr>
      <w:tr w:rsidR="005C0C4E" w:rsidRPr="007B54FD" w:rsidTr="007B54FD">
        <w:tc>
          <w:tcPr>
            <w:tcW w:w="1970"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Hodnoty, postoje, praktická etika</w:t>
            </w:r>
          </w:p>
        </w:tc>
        <w:tc>
          <w:tcPr>
            <w:tcW w:w="1276"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 i celý průběh komunikace učitel-žák</w:t>
            </w:r>
          </w:p>
        </w:tc>
        <w:tc>
          <w:tcPr>
            <w:tcW w:w="1141"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 i celý průběh komunikace učitel-žák</w:t>
            </w:r>
          </w:p>
        </w:tc>
        <w:tc>
          <w:tcPr>
            <w:tcW w:w="1275" w:type="dxa"/>
            <w:tcBorders>
              <w:top w:val="single" w:sz="4" w:space="0" w:color="auto"/>
              <w:left w:val="single" w:sz="4" w:space="0" w:color="auto"/>
              <w:bottom w:val="single" w:sz="4" w:space="0" w:color="auto"/>
              <w:right w:val="single" w:sz="24" w:space="0" w:color="auto"/>
            </w:tcBorders>
            <w:hideMark/>
          </w:tcPr>
          <w:p w:rsidR="005C0C4E" w:rsidRPr="000B09A2" w:rsidRDefault="005C0C4E" w:rsidP="007B54FD">
            <w:pPr>
              <w:jc w:val="left"/>
              <w:rPr>
                <w:rFonts w:cs="Times New Roman"/>
                <w:sz w:val="20"/>
              </w:rPr>
            </w:pPr>
            <w:r w:rsidRPr="000B09A2">
              <w:rPr>
                <w:rFonts w:cs="Times New Roman"/>
                <w:sz w:val="20"/>
              </w:rPr>
              <w:t>Třídn</w:t>
            </w:r>
            <w:r w:rsidR="00082446" w:rsidRPr="000B09A2">
              <w:rPr>
                <w:rFonts w:cs="Times New Roman"/>
                <w:sz w:val="20"/>
              </w:rPr>
              <w:t>í</w:t>
            </w:r>
            <w:r w:rsidRPr="000B09A2">
              <w:rPr>
                <w:rFonts w:cs="Times New Roman"/>
                <w:sz w:val="20"/>
              </w:rPr>
              <w:t xml:space="preserve"> sněm i celý průběh komunikace učitel-žák, </w:t>
            </w:r>
          </w:p>
        </w:tc>
        <w:tc>
          <w:tcPr>
            <w:tcW w:w="1276" w:type="dxa"/>
            <w:tcBorders>
              <w:top w:val="single" w:sz="4" w:space="0" w:color="auto"/>
              <w:left w:val="single" w:sz="2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Třídn</w:t>
            </w:r>
            <w:r w:rsidR="00AC7D58" w:rsidRPr="000B09A2">
              <w:rPr>
                <w:rFonts w:cs="Times New Roman"/>
                <w:sz w:val="20"/>
              </w:rPr>
              <w:t>í</w:t>
            </w:r>
            <w:r w:rsidRPr="000B09A2">
              <w:rPr>
                <w:rFonts w:cs="Times New Roman"/>
                <w:sz w:val="20"/>
              </w:rPr>
              <w:t xml:space="preserve"> sněm i celý průběh komunikace učitel-žák</w:t>
            </w:r>
          </w:p>
        </w:tc>
        <w:tc>
          <w:tcPr>
            <w:tcW w:w="1276"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Třídn</w:t>
            </w:r>
            <w:r w:rsidR="00AC7D58" w:rsidRPr="000B09A2">
              <w:rPr>
                <w:rFonts w:cs="Times New Roman"/>
                <w:sz w:val="20"/>
              </w:rPr>
              <w:t>í</w:t>
            </w:r>
            <w:r w:rsidRPr="000B09A2">
              <w:rPr>
                <w:rFonts w:cs="Times New Roman"/>
                <w:sz w:val="20"/>
              </w:rPr>
              <w:t xml:space="preserve"> sněm i celý průběh komunikace učitel-žák</w:t>
            </w:r>
          </w:p>
        </w:tc>
        <w:tc>
          <w:tcPr>
            <w:tcW w:w="1251" w:type="dxa"/>
            <w:tcBorders>
              <w:top w:val="single" w:sz="4" w:space="0" w:color="auto"/>
              <w:left w:val="single" w:sz="4" w:space="0" w:color="auto"/>
              <w:bottom w:val="single" w:sz="4" w:space="0" w:color="auto"/>
              <w:right w:val="single" w:sz="4" w:space="0" w:color="auto"/>
            </w:tcBorders>
            <w:hideMark/>
          </w:tcPr>
          <w:p w:rsidR="005C0C4E" w:rsidRPr="000B09A2" w:rsidRDefault="005C0C4E" w:rsidP="007B54FD">
            <w:pPr>
              <w:jc w:val="left"/>
              <w:rPr>
                <w:rFonts w:cs="Times New Roman"/>
                <w:sz w:val="20"/>
              </w:rPr>
            </w:pPr>
            <w:r w:rsidRPr="000B09A2">
              <w:rPr>
                <w:rFonts w:cs="Times New Roman"/>
                <w:sz w:val="20"/>
              </w:rPr>
              <w:t>Třídn</w:t>
            </w:r>
            <w:r w:rsidR="00AC7D58" w:rsidRPr="000B09A2">
              <w:rPr>
                <w:rFonts w:cs="Times New Roman"/>
                <w:sz w:val="20"/>
              </w:rPr>
              <w:t xml:space="preserve">í </w:t>
            </w:r>
            <w:r w:rsidRPr="000B09A2">
              <w:rPr>
                <w:rFonts w:cs="Times New Roman"/>
                <w:sz w:val="20"/>
              </w:rPr>
              <w:t>sněm i celý průběh komunikace učitel-žák</w:t>
            </w:r>
          </w:p>
        </w:tc>
      </w:tr>
    </w:tbl>
    <w:p w:rsidR="005C0C4E" w:rsidRPr="00D84330" w:rsidRDefault="005C0C4E" w:rsidP="00D84330">
      <w:pPr>
        <w:rPr>
          <w:b/>
        </w:rPr>
      </w:pPr>
      <w:bookmarkStart w:id="54" w:name="_Toc520744877"/>
      <w:bookmarkStart w:id="55" w:name="_Toc520745630"/>
      <w:bookmarkStart w:id="56" w:name="_Toc520745692"/>
      <w:r w:rsidRPr="00D84330">
        <w:rPr>
          <w:b/>
        </w:rPr>
        <w:t>Praktická realizace v Montessori třídách na ZŠ Národní</w:t>
      </w:r>
      <w:bookmarkEnd w:id="54"/>
      <w:bookmarkEnd w:id="55"/>
      <w:bookmarkEnd w:id="56"/>
    </w:p>
    <w:p w:rsidR="005C0C4E" w:rsidRDefault="005C0C4E" w:rsidP="00F42A3D">
      <w:pPr>
        <w:pStyle w:val="Odstavecseseznamem"/>
        <w:numPr>
          <w:ilvl w:val="0"/>
          <w:numId w:val="141"/>
        </w:numPr>
      </w:pPr>
      <w:r>
        <w:t>pravidelný třídn</w:t>
      </w:r>
      <w:r w:rsidR="00AC7D58">
        <w:t>í</w:t>
      </w:r>
      <w:r>
        <w:t>, velký, generální sněm</w:t>
      </w:r>
    </w:p>
    <w:p w:rsidR="005C0C4E" w:rsidRDefault="005C0C4E" w:rsidP="00F42A3D">
      <w:pPr>
        <w:pStyle w:val="Odstavecseseznamem"/>
        <w:numPr>
          <w:ilvl w:val="0"/>
          <w:numId w:val="141"/>
        </w:numPr>
      </w:pPr>
      <w:r>
        <w:t>společné sestavování pravidel a jejich změna v případě potřeby</w:t>
      </w:r>
    </w:p>
    <w:p w:rsidR="005C0C4E" w:rsidRDefault="005C0C4E" w:rsidP="00F42A3D">
      <w:pPr>
        <w:pStyle w:val="Odstavecseseznamem"/>
        <w:numPr>
          <w:ilvl w:val="0"/>
          <w:numId w:val="141"/>
        </w:numPr>
      </w:pPr>
      <w:r>
        <w:t>setkávání při společných akcích Montessori tříd</w:t>
      </w:r>
    </w:p>
    <w:p w:rsidR="005C0C4E" w:rsidRDefault="005C0C4E" w:rsidP="00F42A3D">
      <w:pPr>
        <w:pStyle w:val="Odstavecseseznamem"/>
        <w:numPr>
          <w:ilvl w:val="0"/>
          <w:numId w:val="141"/>
        </w:numPr>
      </w:pPr>
      <w:r>
        <w:t>setkávání při společných akcích školy</w:t>
      </w:r>
    </w:p>
    <w:p w:rsidR="005C0C4E" w:rsidRDefault="005C0C4E" w:rsidP="00F42A3D">
      <w:pPr>
        <w:pStyle w:val="Odstavecseseznamem"/>
        <w:numPr>
          <w:ilvl w:val="0"/>
          <w:numId w:val="141"/>
        </w:numPr>
      </w:pPr>
      <w:r>
        <w:t>pořádání a zapojení se do charitativních akcí</w:t>
      </w:r>
      <w:r w:rsidR="000B09A2">
        <w:t>,</w:t>
      </w:r>
      <w:r>
        <w:t xml:space="preserve"> sbírek</w:t>
      </w:r>
    </w:p>
    <w:p w:rsidR="005C0C4E" w:rsidRDefault="005C0C4E" w:rsidP="00F42A3D">
      <w:pPr>
        <w:pStyle w:val="Odstavecseseznamem"/>
        <w:numPr>
          <w:ilvl w:val="0"/>
          <w:numId w:val="141"/>
        </w:numPr>
      </w:pPr>
      <w:r>
        <w:t>v případě potřeby spolupráce třídních kolektivů se speciálním pedagogem a psychologem</w:t>
      </w:r>
    </w:p>
    <w:p w:rsidR="005C0C4E" w:rsidRDefault="000B09A2" w:rsidP="00F42A3D">
      <w:pPr>
        <w:pStyle w:val="Odstavecseseznamem"/>
        <w:numPr>
          <w:ilvl w:val="0"/>
          <w:numId w:val="141"/>
        </w:numPr>
      </w:pPr>
      <w:r>
        <w:t xml:space="preserve">pravidelná </w:t>
      </w:r>
      <w:r w:rsidR="005C0C4E">
        <w:t>spolupráce s Domovem matky Vojtěchy</w:t>
      </w:r>
      <w:r w:rsidR="00234713">
        <w:t xml:space="preserve"> a Hospicem Sv. J. N. Neumana případně s jinými organizacemi, </w:t>
      </w:r>
      <w:r w:rsidR="005C0C4E">
        <w:t>společné aktivity s klienty Domovem matky Vojtěchy</w:t>
      </w:r>
    </w:p>
    <w:p w:rsidR="005C0C4E" w:rsidRDefault="005C0C4E" w:rsidP="00F42A3D">
      <w:pPr>
        <w:pStyle w:val="Odstavecseseznamem"/>
        <w:numPr>
          <w:ilvl w:val="0"/>
          <w:numId w:val="141"/>
        </w:numPr>
      </w:pPr>
      <w:r>
        <w:t>spolupráce s dětmi z Montessori dětské skupiny, pomoc při jejich zařazování do školního prostředí</w:t>
      </w:r>
    </w:p>
    <w:p w:rsidR="005C0C4E" w:rsidRDefault="005C0C4E" w:rsidP="00F42A3D">
      <w:pPr>
        <w:pStyle w:val="Odstavecseseznamem"/>
        <w:numPr>
          <w:ilvl w:val="0"/>
          <w:numId w:val="141"/>
        </w:numPr>
      </w:pPr>
      <w:r>
        <w:t>cílené zaměření na rétoriku – dovednosti kvalitně sdělit svůj názor, pravidelné samostatné prezentace před celou třídou, popř. třídami</w:t>
      </w:r>
      <w:r w:rsidR="00234713">
        <w:t xml:space="preserve"> či veřejností (rodiči)</w:t>
      </w:r>
    </w:p>
    <w:p w:rsidR="005C0C4E" w:rsidRDefault="005C0C4E" w:rsidP="00F42A3D">
      <w:pPr>
        <w:pStyle w:val="Odstavecseseznamem"/>
        <w:numPr>
          <w:ilvl w:val="0"/>
          <w:numId w:val="141"/>
        </w:numPr>
      </w:pPr>
      <w:r>
        <w:t xml:space="preserve">závěrečné ročníkové práce na konci </w:t>
      </w:r>
      <w:r w:rsidR="000B09A2">
        <w:t>roku od 5. ročníku</w:t>
      </w:r>
    </w:p>
    <w:p w:rsidR="005C0C4E" w:rsidRDefault="005C0C4E" w:rsidP="005C0C4E">
      <w:pPr>
        <w:rPr>
          <w:rFonts w:cs="Times New Roman"/>
          <w:szCs w:val="24"/>
        </w:rPr>
      </w:pPr>
    </w:p>
    <w:p w:rsidR="000B09A2" w:rsidRDefault="000B09A2" w:rsidP="005C0C4E">
      <w:pPr>
        <w:rPr>
          <w:rFonts w:cs="Times New Roman"/>
          <w:szCs w:val="24"/>
        </w:rPr>
      </w:pPr>
    </w:p>
    <w:p w:rsidR="000B09A2" w:rsidRDefault="000B09A2" w:rsidP="005C0C4E">
      <w:pPr>
        <w:rPr>
          <w:rFonts w:cs="Times New Roman"/>
          <w:szCs w:val="24"/>
        </w:rPr>
      </w:pPr>
    </w:p>
    <w:p w:rsidR="005C0C4E" w:rsidRDefault="005C0C4E" w:rsidP="005C0C4E">
      <w:pPr>
        <w:jc w:val="center"/>
        <w:rPr>
          <w:rFonts w:cs="Times New Roman"/>
          <w:szCs w:val="24"/>
        </w:rPr>
      </w:pPr>
      <w:r>
        <w:rPr>
          <w:rFonts w:cs="Times New Roman"/>
          <w:szCs w:val="24"/>
        </w:rPr>
        <w:t>Výchova demokratického občana (VDO)</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29"/>
        <w:gridCol w:w="1135"/>
        <w:gridCol w:w="1123"/>
        <w:gridCol w:w="1289"/>
        <w:gridCol w:w="1419"/>
        <w:gridCol w:w="1702"/>
      </w:tblGrid>
      <w:tr w:rsidR="005C0C4E" w:rsidTr="000B09A2">
        <w:tc>
          <w:tcPr>
            <w:tcW w:w="2268" w:type="dxa"/>
            <w:tcBorders>
              <w:top w:val="single" w:sz="4" w:space="0" w:color="auto"/>
              <w:left w:val="single" w:sz="4" w:space="0" w:color="auto"/>
              <w:bottom w:val="single" w:sz="4" w:space="0" w:color="auto"/>
              <w:right w:val="single" w:sz="4" w:space="0" w:color="auto"/>
            </w:tcBorders>
          </w:tcPr>
          <w:p w:rsidR="005C0C4E" w:rsidRDefault="005C0C4E">
            <w:pPr>
              <w:rPr>
                <w:rFonts w:cs="Times New Roman"/>
                <w:szCs w:val="24"/>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5C0C4E" w:rsidRDefault="005C0C4E" w:rsidP="00F57D9B">
            <w:pPr>
              <w:numPr>
                <w:ilvl w:val="0"/>
                <w:numId w:val="4"/>
              </w:numPr>
              <w:jc w:val="center"/>
              <w:rPr>
                <w:rFonts w:cs="Times New Roman"/>
                <w:szCs w:val="24"/>
              </w:rPr>
            </w:pPr>
            <w:r>
              <w:rPr>
                <w:rFonts w:cs="Times New Roman"/>
                <w:szCs w:val="24"/>
              </w:rPr>
              <w:t>stupeň</w:t>
            </w:r>
          </w:p>
        </w:tc>
        <w:tc>
          <w:tcPr>
            <w:tcW w:w="5533" w:type="dxa"/>
            <w:gridSpan w:val="4"/>
            <w:tcBorders>
              <w:top w:val="single" w:sz="4" w:space="0" w:color="auto"/>
              <w:left w:val="single" w:sz="4" w:space="0" w:color="auto"/>
              <w:bottom w:val="single" w:sz="4" w:space="0" w:color="auto"/>
              <w:right w:val="single" w:sz="4" w:space="0" w:color="auto"/>
            </w:tcBorders>
            <w:hideMark/>
          </w:tcPr>
          <w:p w:rsidR="005C0C4E" w:rsidRDefault="005C0C4E" w:rsidP="00F57D9B">
            <w:pPr>
              <w:numPr>
                <w:ilvl w:val="0"/>
                <w:numId w:val="4"/>
              </w:numPr>
              <w:jc w:val="center"/>
              <w:rPr>
                <w:rFonts w:cs="Times New Roman"/>
                <w:szCs w:val="24"/>
              </w:rPr>
            </w:pPr>
            <w:r>
              <w:rPr>
                <w:rFonts w:cs="Times New Roman"/>
                <w:szCs w:val="24"/>
              </w:rPr>
              <w:t>stupeň</w:t>
            </w:r>
          </w:p>
        </w:tc>
      </w:tr>
      <w:tr w:rsidR="005C0C4E" w:rsidTr="000B09A2">
        <w:tc>
          <w:tcPr>
            <w:tcW w:w="2268" w:type="dxa"/>
            <w:tcBorders>
              <w:top w:val="single" w:sz="4" w:space="0" w:color="auto"/>
              <w:left w:val="single" w:sz="4" w:space="0" w:color="auto"/>
              <w:bottom w:val="single" w:sz="4" w:space="0" w:color="auto"/>
              <w:right w:val="single" w:sz="4" w:space="0" w:color="auto"/>
            </w:tcBorders>
          </w:tcPr>
          <w:p w:rsidR="005C0C4E" w:rsidRPr="00234713" w:rsidRDefault="005C0C4E">
            <w:pPr>
              <w:rPr>
                <w:rFonts w:cs="Times New Roman"/>
              </w:rPr>
            </w:pPr>
          </w:p>
        </w:tc>
        <w:tc>
          <w:tcPr>
            <w:tcW w:w="1129" w:type="dxa"/>
            <w:tcBorders>
              <w:top w:val="single" w:sz="4" w:space="0" w:color="auto"/>
              <w:left w:val="single" w:sz="4" w:space="0" w:color="auto"/>
              <w:bottom w:val="single" w:sz="4" w:space="0" w:color="auto"/>
              <w:right w:val="single" w:sz="24" w:space="0" w:color="auto"/>
            </w:tcBorders>
            <w:hideMark/>
          </w:tcPr>
          <w:p w:rsidR="005C0C4E" w:rsidRPr="000B09A2" w:rsidRDefault="005C0C4E">
            <w:pPr>
              <w:rPr>
                <w:rFonts w:cs="Times New Roman"/>
                <w:sz w:val="20"/>
              </w:rPr>
            </w:pPr>
            <w:r w:rsidRPr="000B09A2">
              <w:rPr>
                <w:rFonts w:cs="Times New Roman"/>
                <w:sz w:val="20"/>
              </w:rPr>
              <w:t>1. trojročí</w:t>
            </w:r>
          </w:p>
          <w:p w:rsidR="005C0C4E" w:rsidRPr="000B09A2" w:rsidRDefault="005C0C4E">
            <w:pPr>
              <w:rPr>
                <w:rFonts w:cs="Times New Roman"/>
                <w:sz w:val="20"/>
              </w:rPr>
            </w:pPr>
            <w:r w:rsidRPr="000B09A2">
              <w:rPr>
                <w:rFonts w:cs="Times New Roman"/>
                <w:sz w:val="20"/>
              </w:rPr>
              <w:t>1.r, 2.r, 3.r</w:t>
            </w:r>
          </w:p>
        </w:tc>
        <w:tc>
          <w:tcPr>
            <w:tcW w:w="1135" w:type="dxa"/>
            <w:tcBorders>
              <w:top w:val="single" w:sz="4" w:space="0" w:color="auto"/>
              <w:left w:val="single" w:sz="24" w:space="0" w:color="auto"/>
              <w:bottom w:val="single" w:sz="4" w:space="0" w:color="auto"/>
              <w:right w:val="single" w:sz="4" w:space="0" w:color="auto"/>
            </w:tcBorders>
            <w:hideMark/>
          </w:tcPr>
          <w:p w:rsidR="005C0C4E" w:rsidRPr="000B09A2" w:rsidRDefault="005C0C4E">
            <w:pPr>
              <w:rPr>
                <w:rFonts w:cs="Times New Roman"/>
                <w:sz w:val="20"/>
              </w:rPr>
            </w:pPr>
            <w:r w:rsidRPr="000B09A2">
              <w:rPr>
                <w:rFonts w:cs="Times New Roman"/>
                <w:sz w:val="20"/>
              </w:rPr>
              <w:t xml:space="preserve">2. </w:t>
            </w:r>
            <w:r w:rsidR="003313F9" w:rsidRPr="000B09A2">
              <w:rPr>
                <w:rFonts w:cs="Times New Roman"/>
                <w:sz w:val="20"/>
              </w:rPr>
              <w:t>dvo</w:t>
            </w:r>
            <w:r w:rsidRPr="000B09A2">
              <w:rPr>
                <w:rFonts w:cs="Times New Roman"/>
                <w:sz w:val="20"/>
              </w:rPr>
              <w:t>jročí</w:t>
            </w:r>
          </w:p>
          <w:p w:rsidR="005C0C4E" w:rsidRPr="000B09A2" w:rsidRDefault="005C0C4E">
            <w:pPr>
              <w:rPr>
                <w:rFonts w:cs="Times New Roman"/>
                <w:sz w:val="20"/>
              </w:rPr>
            </w:pPr>
            <w:r w:rsidRPr="000B09A2">
              <w:rPr>
                <w:rFonts w:cs="Times New Roman"/>
                <w:sz w:val="20"/>
              </w:rPr>
              <w:t>4.č, 5.r</w:t>
            </w:r>
          </w:p>
        </w:tc>
        <w:tc>
          <w:tcPr>
            <w:tcW w:w="1123" w:type="dxa"/>
            <w:tcBorders>
              <w:top w:val="single" w:sz="4" w:space="0" w:color="auto"/>
              <w:left w:val="single" w:sz="4" w:space="0" w:color="auto"/>
              <w:bottom w:val="single" w:sz="4" w:space="0" w:color="auto"/>
              <w:right w:val="single" w:sz="24" w:space="0" w:color="auto"/>
            </w:tcBorders>
            <w:hideMark/>
          </w:tcPr>
          <w:p w:rsidR="005C0C4E" w:rsidRPr="000B09A2" w:rsidRDefault="005C0C4E">
            <w:pPr>
              <w:rPr>
                <w:rFonts w:cs="Times New Roman"/>
                <w:sz w:val="20"/>
              </w:rPr>
            </w:pPr>
            <w:r w:rsidRPr="000B09A2">
              <w:rPr>
                <w:rFonts w:cs="Times New Roman"/>
                <w:sz w:val="20"/>
              </w:rPr>
              <w:t xml:space="preserve"> </w:t>
            </w:r>
          </w:p>
          <w:p w:rsidR="005C0C4E" w:rsidRPr="000B09A2" w:rsidRDefault="005C0C4E">
            <w:pPr>
              <w:rPr>
                <w:rFonts w:cs="Times New Roman"/>
                <w:sz w:val="20"/>
              </w:rPr>
            </w:pPr>
            <w:r w:rsidRPr="000B09A2">
              <w:rPr>
                <w:rFonts w:cs="Times New Roman"/>
                <w:sz w:val="20"/>
              </w:rPr>
              <w:t xml:space="preserve"> 6.r</w:t>
            </w:r>
          </w:p>
        </w:tc>
        <w:tc>
          <w:tcPr>
            <w:tcW w:w="1289" w:type="dxa"/>
            <w:tcBorders>
              <w:top w:val="single" w:sz="4" w:space="0" w:color="auto"/>
              <w:left w:val="single" w:sz="24" w:space="0" w:color="auto"/>
              <w:bottom w:val="single" w:sz="4" w:space="0" w:color="auto"/>
              <w:right w:val="single" w:sz="4" w:space="0" w:color="auto"/>
            </w:tcBorders>
            <w:hideMark/>
          </w:tcPr>
          <w:p w:rsidR="005C0C4E" w:rsidRPr="000B09A2" w:rsidRDefault="005C0C4E">
            <w:pPr>
              <w:rPr>
                <w:rFonts w:cs="Times New Roman"/>
                <w:sz w:val="20"/>
              </w:rPr>
            </w:pPr>
            <w:r w:rsidRPr="000B09A2">
              <w:rPr>
                <w:rFonts w:cs="Times New Roman"/>
                <w:sz w:val="20"/>
              </w:rPr>
              <w:t>3. trojročí</w:t>
            </w:r>
          </w:p>
          <w:p w:rsidR="005C0C4E" w:rsidRPr="000B09A2" w:rsidRDefault="005C0C4E">
            <w:pPr>
              <w:rPr>
                <w:rFonts w:cs="Times New Roman"/>
                <w:sz w:val="20"/>
              </w:rPr>
            </w:pPr>
            <w:r w:rsidRPr="000B09A2">
              <w:rPr>
                <w:rFonts w:cs="Times New Roman"/>
                <w:sz w:val="20"/>
              </w:rPr>
              <w:t>7.r</w:t>
            </w:r>
          </w:p>
        </w:tc>
        <w:tc>
          <w:tcPr>
            <w:tcW w:w="1419" w:type="dxa"/>
            <w:tcBorders>
              <w:top w:val="single" w:sz="4" w:space="0" w:color="auto"/>
              <w:left w:val="single" w:sz="4" w:space="0" w:color="auto"/>
              <w:bottom w:val="single" w:sz="4" w:space="0" w:color="auto"/>
              <w:right w:val="single" w:sz="4" w:space="0" w:color="auto"/>
            </w:tcBorders>
            <w:hideMark/>
          </w:tcPr>
          <w:p w:rsidR="005C0C4E" w:rsidRPr="000B09A2" w:rsidRDefault="005C0C4E">
            <w:pPr>
              <w:rPr>
                <w:rFonts w:cs="Times New Roman"/>
                <w:sz w:val="20"/>
              </w:rPr>
            </w:pPr>
            <w:r w:rsidRPr="000B09A2">
              <w:rPr>
                <w:rFonts w:cs="Times New Roman"/>
                <w:sz w:val="20"/>
              </w:rPr>
              <w:t>3. trojročí</w:t>
            </w:r>
          </w:p>
          <w:p w:rsidR="005C0C4E" w:rsidRPr="000B09A2" w:rsidRDefault="005C0C4E">
            <w:pPr>
              <w:rPr>
                <w:rFonts w:cs="Times New Roman"/>
                <w:sz w:val="20"/>
              </w:rPr>
            </w:pPr>
            <w:r w:rsidRPr="000B09A2">
              <w:rPr>
                <w:rFonts w:cs="Times New Roman"/>
                <w:sz w:val="20"/>
              </w:rPr>
              <w:t>8.r</w:t>
            </w:r>
          </w:p>
        </w:tc>
        <w:tc>
          <w:tcPr>
            <w:tcW w:w="1702" w:type="dxa"/>
            <w:tcBorders>
              <w:top w:val="single" w:sz="4" w:space="0" w:color="auto"/>
              <w:left w:val="single" w:sz="4" w:space="0" w:color="auto"/>
              <w:bottom w:val="single" w:sz="4" w:space="0" w:color="auto"/>
              <w:right w:val="single" w:sz="4" w:space="0" w:color="auto"/>
            </w:tcBorders>
            <w:hideMark/>
          </w:tcPr>
          <w:p w:rsidR="005C0C4E" w:rsidRPr="000B09A2" w:rsidRDefault="005C0C4E">
            <w:pPr>
              <w:rPr>
                <w:rFonts w:cs="Times New Roman"/>
                <w:sz w:val="20"/>
              </w:rPr>
            </w:pPr>
            <w:r w:rsidRPr="000B09A2">
              <w:rPr>
                <w:rFonts w:cs="Times New Roman"/>
                <w:sz w:val="20"/>
              </w:rPr>
              <w:t>3. trojročí</w:t>
            </w:r>
          </w:p>
          <w:p w:rsidR="005C0C4E" w:rsidRPr="000B09A2" w:rsidRDefault="005C0C4E">
            <w:pPr>
              <w:rPr>
                <w:rFonts w:cs="Times New Roman"/>
                <w:sz w:val="20"/>
              </w:rPr>
            </w:pPr>
            <w:r w:rsidRPr="000B09A2">
              <w:rPr>
                <w:rFonts w:cs="Times New Roman"/>
                <w:sz w:val="20"/>
              </w:rPr>
              <w:t>9.r</w:t>
            </w:r>
          </w:p>
        </w:tc>
      </w:tr>
      <w:tr w:rsidR="005C0C4E" w:rsidTr="000B09A2">
        <w:tc>
          <w:tcPr>
            <w:tcW w:w="2268" w:type="dxa"/>
            <w:tcBorders>
              <w:top w:val="single" w:sz="4" w:space="0" w:color="auto"/>
              <w:left w:val="single" w:sz="4" w:space="0" w:color="auto"/>
              <w:bottom w:val="single" w:sz="4" w:space="0" w:color="auto"/>
              <w:right w:val="single" w:sz="4" w:space="0" w:color="auto"/>
            </w:tcBorders>
            <w:hideMark/>
          </w:tcPr>
          <w:p w:rsidR="005C0C4E" w:rsidRPr="00234713" w:rsidRDefault="005C0C4E">
            <w:pPr>
              <w:rPr>
                <w:rFonts w:cs="Times New Roman"/>
              </w:rPr>
            </w:pPr>
            <w:r w:rsidRPr="00234713">
              <w:rPr>
                <w:rFonts w:cs="Times New Roman"/>
              </w:rPr>
              <w:t>Občanská společnost a škola</w:t>
            </w:r>
          </w:p>
        </w:tc>
        <w:tc>
          <w:tcPr>
            <w:tcW w:w="1129" w:type="dxa"/>
            <w:tcBorders>
              <w:top w:val="single" w:sz="4" w:space="0" w:color="auto"/>
              <w:left w:val="single" w:sz="4" w:space="0" w:color="auto"/>
              <w:bottom w:val="single" w:sz="4" w:space="0" w:color="auto"/>
              <w:right w:val="single" w:sz="24" w:space="0" w:color="auto"/>
            </w:tcBorders>
            <w:hideMark/>
          </w:tcPr>
          <w:p w:rsidR="005C0C4E" w:rsidRPr="000B09A2" w:rsidRDefault="005C0C4E">
            <w:pPr>
              <w:rPr>
                <w:rFonts w:cs="Times New Roman"/>
                <w:sz w:val="20"/>
              </w:rPr>
            </w:pPr>
            <w:r w:rsidRPr="000B09A2">
              <w:rPr>
                <w:rFonts w:cs="Times New Roman"/>
                <w:sz w:val="20"/>
              </w:rPr>
              <w:t>Kosmická výchova</w:t>
            </w:r>
          </w:p>
        </w:tc>
        <w:tc>
          <w:tcPr>
            <w:tcW w:w="1135" w:type="dxa"/>
            <w:tcBorders>
              <w:top w:val="single" w:sz="4" w:space="0" w:color="auto"/>
              <w:left w:val="single" w:sz="24" w:space="0" w:color="auto"/>
              <w:bottom w:val="single" w:sz="4" w:space="0" w:color="auto"/>
              <w:right w:val="single" w:sz="4" w:space="0" w:color="auto"/>
            </w:tcBorders>
            <w:hideMark/>
          </w:tcPr>
          <w:p w:rsidR="005C0C4E" w:rsidRPr="000B09A2" w:rsidRDefault="005C0C4E">
            <w:pPr>
              <w:rPr>
                <w:rFonts w:cs="Times New Roman"/>
                <w:sz w:val="20"/>
              </w:rPr>
            </w:pPr>
            <w:r w:rsidRPr="000B09A2">
              <w:rPr>
                <w:rFonts w:cs="Times New Roman"/>
                <w:sz w:val="20"/>
              </w:rPr>
              <w:t>Kosmická výchova</w:t>
            </w:r>
          </w:p>
        </w:tc>
        <w:tc>
          <w:tcPr>
            <w:tcW w:w="1123" w:type="dxa"/>
            <w:tcBorders>
              <w:top w:val="single" w:sz="4" w:space="0" w:color="auto"/>
              <w:left w:val="single" w:sz="4" w:space="0" w:color="auto"/>
              <w:bottom w:val="single" w:sz="4" w:space="0" w:color="auto"/>
              <w:right w:val="single" w:sz="24" w:space="0" w:color="auto"/>
            </w:tcBorders>
            <w:hideMark/>
          </w:tcPr>
          <w:p w:rsidR="005C0C4E" w:rsidRPr="000B09A2" w:rsidRDefault="005C0C4E">
            <w:pPr>
              <w:rPr>
                <w:rFonts w:cs="Times New Roman"/>
                <w:sz w:val="20"/>
              </w:rPr>
            </w:pPr>
            <w:r w:rsidRPr="000B09A2">
              <w:rPr>
                <w:rFonts w:cs="Times New Roman"/>
                <w:sz w:val="20"/>
              </w:rPr>
              <w:t>Člověk a společnost</w:t>
            </w:r>
          </w:p>
        </w:tc>
        <w:tc>
          <w:tcPr>
            <w:tcW w:w="1289" w:type="dxa"/>
            <w:tcBorders>
              <w:top w:val="single" w:sz="4" w:space="0" w:color="auto"/>
              <w:left w:val="single" w:sz="24" w:space="0" w:color="auto"/>
              <w:bottom w:val="single" w:sz="4" w:space="0" w:color="auto"/>
              <w:right w:val="single" w:sz="4" w:space="0" w:color="auto"/>
            </w:tcBorders>
            <w:hideMark/>
          </w:tcPr>
          <w:p w:rsidR="005C0C4E" w:rsidRPr="000B09A2" w:rsidRDefault="005C0C4E">
            <w:pPr>
              <w:rPr>
                <w:rFonts w:cs="Times New Roman"/>
                <w:sz w:val="20"/>
              </w:rPr>
            </w:pPr>
            <w:r w:rsidRPr="000B09A2">
              <w:rPr>
                <w:rFonts w:cs="Times New Roman"/>
                <w:sz w:val="20"/>
              </w:rPr>
              <w:t>Člověk a společnost</w:t>
            </w:r>
          </w:p>
        </w:tc>
        <w:tc>
          <w:tcPr>
            <w:tcW w:w="1419" w:type="dxa"/>
            <w:tcBorders>
              <w:top w:val="single" w:sz="4" w:space="0" w:color="auto"/>
              <w:left w:val="single" w:sz="4" w:space="0" w:color="auto"/>
              <w:bottom w:val="single" w:sz="4" w:space="0" w:color="auto"/>
              <w:right w:val="single" w:sz="4" w:space="0" w:color="auto"/>
            </w:tcBorders>
            <w:hideMark/>
          </w:tcPr>
          <w:p w:rsidR="005C0C4E" w:rsidRPr="000B09A2" w:rsidRDefault="005C0C4E">
            <w:pPr>
              <w:rPr>
                <w:rFonts w:cs="Times New Roman"/>
                <w:sz w:val="20"/>
              </w:rPr>
            </w:pPr>
            <w:r w:rsidRPr="000B09A2">
              <w:rPr>
                <w:rFonts w:cs="Times New Roman"/>
                <w:sz w:val="20"/>
              </w:rPr>
              <w:t>Člověk a společnost</w:t>
            </w:r>
          </w:p>
        </w:tc>
        <w:tc>
          <w:tcPr>
            <w:tcW w:w="1702" w:type="dxa"/>
            <w:tcBorders>
              <w:top w:val="single" w:sz="4" w:space="0" w:color="auto"/>
              <w:left w:val="single" w:sz="4" w:space="0" w:color="auto"/>
              <w:bottom w:val="single" w:sz="4" w:space="0" w:color="auto"/>
              <w:right w:val="single" w:sz="4" w:space="0" w:color="auto"/>
            </w:tcBorders>
            <w:hideMark/>
          </w:tcPr>
          <w:p w:rsidR="005C0C4E" w:rsidRPr="000B09A2" w:rsidRDefault="005C0C4E">
            <w:pPr>
              <w:rPr>
                <w:rFonts w:cs="Times New Roman"/>
                <w:sz w:val="20"/>
              </w:rPr>
            </w:pPr>
            <w:r w:rsidRPr="000B09A2">
              <w:rPr>
                <w:rFonts w:cs="Times New Roman"/>
                <w:sz w:val="20"/>
              </w:rPr>
              <w:t>Člověk a společnost</w:t>
            </w:r>
          </w:p>
        </w:tc>
      </w:tr>
      <w:tr w:rsidR="005C0C4E" w:rsidTr="000B09A2">
        <w:tc>
          <w:tcPr>
            <w:tcW w:w="2268" w:type="dxa"/>
            <w:tcBorders>
              <w:top w:val="single" w:sz="4" w:space="0" w:color="auto"/>
              <w:left w:val="single" w:sz="4" w:space="0" w:color="auto"/>
              <w:bottom w:val="single" w:sz="4" w:space="0" w:color="auto"/>
              <w:right w:val="single" w:sz="4" w:space="0" w:color="auto"/>
            </w:tcBorders>
            <w:hideMark/>
          </w:tcPr>
          <w:p w:rsidR="005C0C4E" w:rsidRPr="00234713" w:rsidRDefault="005C0C4E">
            <w:pPr>
              <w:rPr>
                <w:rFonts w:cs="Times New Roman"/>
              </w:rPr>
            </w:pPr>
            <w:r w:rsidRPr="00234713">
              <w:rPr>
                <w:rFonts w:cs="Times New Roman"/>
              </w:rPr>
              <w:t>Občan, občanská společnost a stát</w:t>
            </w:r>
          </w:p>
        </w:tc>
        <w:tc>
          <w:tcPr>
            <w:tcW w:w="1129" w:type="dxa"/>
            <w:tcBorders>
              <w:top w:val="single" w:sz="4" w:space="0" w:color="auto"/>
              <w:left w:val="single" w:sz="4" w:space="0" w:color="auto"/>
              <w:bottom w:val="single" w:sz="4" w:space="0" w:color="auto"/>
              <w:right w:val="single" w:sz="24" w:space="0" w:color="auto"/>
            </w:tcBorders>
            <w:hideMark/>
          </w:tcPr>
          <w:p w:rsidR="005C0C4E" w:rsidRPr="000B09A2" w:rsidRDefault="005C0C4E">
            <w:pPr>
              <w:rPr>
                <w:rFonts w:cs="Times New Roman"/>
                <w:sz w:val="20"/>
              </w:rPr>
            </w:pPr>
            <w:r w:rsidRPr="000B09A2">
              <w:rPr>
                <w:rFonts w:cs="Times New Roman"/>
                <w:sz w:val="20"/>
              </w:rPr>
              <w:t>Kosmická výchova</w:t>
            </w:r>
          </w:p>
        </w:tc>
        <w:tc>
          <w:tcPr>
            <w:tcW w:w="1135" w:type="dxa"/>
            <w:tcBorders>
              <w:top w:val="single" w:sz="4" w:space="0" w:color="auto"/>
              <w:left w:val="single" w:sz="24" w:space="0" w:color="auto"/>
              <w:bottom w:val="single" w:sz="4" w:space="0" w:color="auto"/>
              <w:right w:val="single" w:sz="4" w:space="0" w:color="auto"/>
            </w:tcBorders>
            <w:hideMark/>
          </w:tcPr>
          <w:p w:rsidR="005C0C4E" w:rsidRPr="000B09A2" w:rsidRDefault="005C0C4E">
            <w:pPr>
              <w:rPr>
                <w:rFonts w:cs="Times New Roman"/>
                <w:sz w:val="20"/>
              </w:rPr>
            </w:pPr>
            <w:r w:rsidRPr="000B09A2">
              <w:rPr>
                <w:rFonts w:cs="Times New Roman"/>
                <w:sz w:val="20"/>
              </w:rPr>
              <w:t>Kosmická výchova</w:t>
            </w:r>
          </w:p>
        </w:tc>
        <w:tc>
          <w:tcPr>
            <w:tcW w:w="1123" w:type="dxa"/>
            <w:tcBorders>
              <w:top w:val="single" w:sz="4" w:space="0" w:color="auto"/>
              <w:left w:val="single" w:sz="4" w:space="0" w:color="auto"/>
              <w:bottom w:val="single" w:sz="4" w:space="0" w:color="auto"/>
              <w:right w:val="single" w:sz="24" w:space="0" w:color="auto"/>
            </w:tcBorders>
            <w:hideMark/>
          </w:tcPr>
          <w:p w:rsidR="005C0C4E" w:rsidRPr="000B09A2" w:rsidRDefault="005C0C4E">
            <w:pPr>
              <w:rPr>
                <w:rFonts w:cs="Times New Roman"/>
                <w:sz w:val="20"/>
              </w:rPr>
            </w:pPr>
            <w:r w:rsidRPr="000B09A2">
              <w:rPr>
                <w:rFonts w:cs="Times New Roman"/>
                <w:sz w:val="20"/>
              </w:rPr>
              <w:t>Člověk a společnost</w:t>
            </w:r>
          </w:p>
        </w:tc>
        <w:tc>
          <w:tcPr>
            <w:tcW w:w="1289" w:type="dxa"/>
            <w:tcBorders>
              <w:top w:val="single" w:sz="4" w:space="0" w:color="auto"/>
              <w:left w:val="single" w:sz="24" w:space="0" w:color="auto"/>
              <w:bottom w:val="single" w:sz="4" w:space="0" w:color="auto"/>
              <w:right w:val="single" w:sz="4" w:space="0" w:color="auto"/>
            </w:tcBorders>
            <w:hideMark/>
          </w:tcPr>
          <w:p w:rsidR="005C0C4E" w:rsidRPr="000B09A2" w:rsidRDefault="005C0C4E">
            <w:pPr>
              <w:rPr>
                <w:rFonts w:cs="Times New Roman"/>
                <w:sz w:val="20"/>
              </w:rPr>
            </w:pPr>
            <w:r w:rsidRPr="000B09A2">
              <w:rPr>
                <w:rFonts w:cs="Times New Roman"/>
                <w:sz w:val="20"/>
              </w:rPr>
              <w:t>Člověk a společnost</w:t>
            </w:r>
          </w:p>
        </w:tc>
        <w:tc>
          <w:tcPr>
            <w:tcW w:w="1419" w:type="dxa"/>
            <w:tcBorders>
              <w:top w:val="single" w:sz="4" w:space="0" w:color="auto"/>
              <w:left w:val="single" w:sz="4" w:space="0" w:color="auto"/>
              <w:bottom w:val="single" w:sz="4" w:space="0" w:color="auto"/>
              <w:right w:val="single" w:sz="4" w:space="0" w:color="auto"/>
            </w:tcBorders>
            <w:hideMark/>
          </w:tcPr>
          <w:p w:rsidR="005C0C4E" w:rsidRPr="000B09A2" w:rsidRDefault="005C0C4E">
            <w:pPr>
              <w:rPr>
                <w:rFonts w:cs="Times New Roman"/>
                <w:sz w:val="20"/>
              </w:rPr>
            </w:pPr>
            <w:r w:rsidRPr="000B09A2">
              <w:rPr>
                <w:rFonts w:cs="Times New Roman"/>
                <w:sz w:val="20"/>
              </w:rPr>
              <w:t>Člověk a společnost</w:t>
            </w:r>
          </w:p>
        </w:tc>
        <w:tc>
          <w:tcPr>
            <w:tcW w:w="1702" w:type="dxa"/>
            <w:tcBorders>
              <w:top w:val="single" w:sz="4" w:space="0" w:color="auto"/>
              <w:left w:val="single" w:sz="4" w:space="0" w:color="auto"/>
              <w:bottom w:val="single" w:sz="4" w:space="0" w:color="auto"/>
              <w:right w:val="single" w:sz="4" w:space="0" w:color="auto"/>
            </w:tcBorders>
            <w:hideMark/>
          </w:tcPr>
          <w:p w:rsidR="005C0C4E" w:rsidRPr="000B09A2" w:rsidRDefault="005C0C4E">
            <w:pPr>
              <w:rPr>
                <w:rFonts w:cs="Times New Roman"/>
                <w:sz w:val="20"/>
              </w:rPr>
            </w:pPr>
            <w:r w:rsidRPr="000B09A2">
              <w:rPr>
                <w:rFonts w:cs="Times New Roman"/>
                <w:sz w:val="20"/>
              </w:rPr>
              <w:t>Člověk a společnost</w:t>
            </w:r>
          </w:p>
        </w:tc>
      </w:tr>
      <w:tr w:rsidR="005C0C4E" w:rsidTr="000B09A2">
        <w:tc>
          <w:tcPr>
            <w:tcW w:w="2268" w:type="dxa"/>
            <w:tcBorders>
              <w:top w:val="single" w:sz="4" w:space="0" w:color="auto"/>
              <w:left w:val="single" w:sz="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Formy participace občanů v politickém životě</w:t>
            </w:r>
          </w:p>
        </w:tc>
        <w:tc>
          <w:tcPr>
            <w:tcW w:w="1129" w:type="dxa"/>
            <w:tcBorders>
              <w:top w:val="single" w:sz="4" w:space="0" w:color="auto"/>
              <w:left w:val="single" w:sz="4" w:space="0" w:color="auto"/>
              <w:bottom w:val="single" w:sz="4" w:space="0" w:color="auto"/>
              <w:right w:val="single" w:sz="24" w:space="0" w:color="auto"/>
            </w:tcBorders>
          </w:tcPr>
          <w:p w:rsidR="005C0C4E" w:rsidRPr="006B001E" w:rsidRDefault="005C0C4E">
            <w:pPr>
              <w:rPr>
                <w:rFonts w:cs="Times New Roman"/>
                <w:sz w:val="20"/>
              </w:rPr>
            </w:pPr>
          </w:p>
        </w:tc>
        <w:tc>
          <w:tcPr>
            <w:tcW w:w="1135" w:type="dxa"/>
            <w:tcBorders>
              <w:top w:val="single" w:sz="4" w:space="0" w:color="auto"/>
              <w:left w:val="single" w:sz="24" w:space="0" w:color="auto"/>
              <w:bottom w:val="single" w:sz="4" w:space="0" w:color="auto"/>
              <w:right w:val="single" w:sz="4" w:space="0" w:color="auto"/>
            </w:tcBorders>
          </w:tcPr>
          <w:p w:rsidR="005C0C4E" w:rsidRPr="006B001E" w:rsidRDefault="005C0C4E">
            <w:pPr>
              <w:rPr>
                <w:rFonts w:cs="Times New Roman"/>
                <w:sz w:val="20"/>
              </w:rPr>
            </w:pPr>
          </w:p>
        </w:tc>
        <w:tc>
          <w:tcPr>
            <w:tcW w:w="1123" w:type="dxa"/>
            <w:tcBorders>
              <w:top w:val="single" w:sz="4" w:space="0" w:color="auto"/>
              <w:left w:val="single" w:sz="4" w:space="0" w:color="auto"/>
              <w:bottom w:val="single" w:sz="4" w:space="0" w:color="auto"/>
              <w:right w:val="single" w:sz="24" w:space="0" w:color="auto"/>
            </w:tcBorders>
            <w:hideMark/>
          </w:tcPr>
          <w:p w:rsidR="005C0C4E" w:rsidRPr="006B001E" w:rsidRDefault="005C0C4E">
            <w:pPr>
              <w:rPr>
                <w:rFonts w:cs="Times New Roman"/>
                <w:sz w:val="20"/>
              </w:rPr>
            </w:pPr>
            <w:r w:rsidRPr="006B001E">
              <w:rPr>
                <w:rFonts w:cs="Times New Roman"/>
                <w:sz w:val="20"/>
              </w:rPr>
              <w:t>Člověk a společnost</w:t>
            </w:r>
          </w:p>
        </w:tc>
        <w:tc>
          <w:tcPr>
            <w:tcW w:w="1289" w:type="dxa"/>
            <w:tcBorders>
              <w:top w:val="single" w:sz="4" w:space="0" w:color="auto"/>
              <w:left w:val="single" w:sz="2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Člověk a společnost</w:t>
            </w:r>
          </w:p>
        </w:tc>
        <w:tc>
          <w:tcPr>
            <w:tcW w:w="1419" w:type="dxa"/>
            <w:tcBorders>
              <w:top w:val="single" w:sz="4" w:space="0" w:color="auto"/>
              <w:left w:val="single" w:sz="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Člověk a společnost</w:t>
            </w:r>
          </w:p>
        </w:tc>
        <w:tc>
          <w:tcPr>
            <w:tcW w:w="1702" w:type="dxa"/>
            <w:tcBorders>
              <w:top w:val="single" w:sz="4" w:space="0" w:color="auto"/>
              <w:left w:val="single" w:sz="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Člověk a společnost</w:t>
            </w:r>
          </w:p>
        </w:tc>
      </w:tr>
      <w:tr w:rsidR="005C0C4E" w:rsidTr="000B09A2">
        <w:tc>
          <w:tcPr>
            <w:tcW w:w="2268" w:type="dxa"/>
            <w:tcBorders>
              <w:top w:val="single" w:sz="4" w:space="0" w:color="auto"/>
              <w:left w:val="single" w:sz="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Principy demokracie jako formy vlády a způsobu rozhodování</w:t>
            </w:r>
          </w:p>
        </w:tc>
        <w:tc>
          <w:tcPr>
            <w:tcW w:w="1129" w:type="dxa"/>
            <w:tcBorders>
              <w:top w:val="single" w:sz="4" w:space="0" w:color="auto"/>
              <w:left w:val="single" w:sz="4" w:space="0" w:color="auto"/>
              <w:bottom w:val="single" w:sz="4" w:space="0" w:color="auto"/>
              <w:right w:val="single" w:sz="24" w:space="0" w:color="auto"/>
            </w:tcBorders>
          </w:tcPr>
          <w:p w:rsidR="005C0C4E" w:rsidRPr="006B001E" w:rsidRDefault="005C0C4E">
            <w:pPr>
              <w:rPr>
                <w:rFonts w:cs="Times New Roman"/>
                <w:sz w:val="20"/>
              </w:rPr>
            </w:pPr>
          </w:p>
        </w:tc>
        <w:tc>
          <w:tcPr>
            <w:tcW w:w="1135" w:type="dxa"/>
            <w:tcBorders>
              <w:top w:val="single" w:sz="4" w:space="0" w:color="auto"/>
              <w:left w:val="single" w:sz="2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Kosmická výchova</w:t>
            </w:r>
          </w:p>
        </w:tc>
        <w:tc>
          <w:tcPr>
            <w:tcW w:w="1123" w:type="dxa"/>
            <w:tcBorders>
              <w:top w:val="single" w:sz="4" w:space="0" w:color="auto"/>
              <w:left w:val="single" w:sz="4" w:space="0" w:color="auto"/>
              <w:bottom w:val="single" w:sz="4" w:space="0" w:color="auto"/>
              <w:right w:val="single" w:sz="24" w:space="0" w:color="auto"/>
            </w:tcBorders>
            <w:hideMark/>
          </w:tcPr>
          <w:p w:rsidR="005C0C4E" w:rsidRPr="006B001E" w:rsidRDefault="005C0C4E">
            <w:pPr>
              <w:rPr>
                <w:rFonts w:cs="Times New Roman"/>
                <w:sz w:val="20"/>
              </w:rPr>
            </w:pPr>
            <w:r w:rsidRPr="006B001E">
              <w:rPr>
                <w:rFonts w:cs="Times New Roman"/>
                <w:sz w:val="20"/>
              </w:rPr>
              <w:t>Člověk a společnost</w:t>
            </w:r>
          </w:p>
        </w:tc>
        <w:tc>
          <w:tcPr>
            <w:tcW w:w="1289" w:type="dxa"/>
            <w:tcBorders>
              <w:top w:val="single" w:sz="4" w:space="0" w:color="auto"/>
              <w:left w:val="single" w:sz="2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Člověk a společnost</w:t>
            </w:r>
          </w:p>
        </w:tc>
        <w:tc>
          <w:tcPr>
            <w:tcW w:w="1419" w:type="dxa"/>
            <w:tcBorders>
              <w:top w:val="single" w:sz="4" w:space="0" w:color="auto"/>
              <w:left w:val="single" w:sz="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Člověk a společnost</w:t>
            </w:r>
          </w:p>
        </w:tc>
        <w:tc>
          <w:tcPr>
            <w:tcW w:w="1702" w:type="dxa"/>
            <w:tcBorders>
              <w:top w:val="single" w:sz="4" w:space="0" w:color="auto"/>
              <w:left w:val="single" w:sz="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Člověk a společnost</w:t>
            </w:r>
          </w:p>
        </w:tc>
      </w:tr>
    </w:tbl>
    <w:p w:rsidR="005C0C4E" w:rsidRDefault="005C0C4E" w:rsidP="005C0C4E">
      <w:pPr>
        <w:rPr>
          <w:rFonts w:cs="Times New Roman"/>
          <w:szCs w:val="24"/>
        </w:rPr>
      </w:pPr>
    </w:p>
    <w:p w:rsidR="005C0C4E" w:rsidRPr="00D84330" w:rsidRDefault="005C0C4E" w:rsidP="00D84330">
      <w:pPr>
        <w:rPr>
          <w:b/>
        </w:rPr>
      </w:pPr>
      <w:bookmarkStart w:id="57" w:name="_Toc520744878"/>
      <w:bookmarkStart w:id="58" w:name="_Toc520745631"/>
      <w:bookmarkStart w:id="59" w:name="_Toc520745693"/>
      <w:r w:rsidRPr="00D84330">
        <w:rPr>
          <w:b/>
        </w:rPr>
        <w:t>Praktická realizace v Montessori třídách na ZŠ Národní</w:t>
      </w:r>
      <w:bookmarkEnd w:id="57"/>
      <w:bookmarkEnd w:id="58"/>
      <w:bookmarkEnd w:id="59"/>
    </w:p>
    <w:p w:rsidR="005C0C4E" w:rsidRDefault="005C0C4E" w:rsidP="00F42A3D">
      <w:pPr>
        <w:pStyle w:val="Odstavecseseznamem"/>
        <w:numPr>
          <w:ilvl w:val="0"/>
          <w:numId w:val="142"/>
        </w:numPr>
      </w:pPr>
      <w:r>
        <w:t>fungování třídních samospráv</w:t>
      </w:r>
    </w:p>
    <w:p w:rsidR="005C0C4E" w:rsidRDefault="005C0C4E" w:rsidP="00F42A3D">
      <w:pPr>
        <w:pStyle w:val="Odstavecseseznamem"/>
        <w:numPr>
          <w:ilvl w:val="0"/>
          <w:numId w:val="142"/>
        </w:numPr>
      </w:pPr>
      <w:r>
        <w:t>pravidelné volby do žákovského parlamentu</w:t>
      </w:r>
    </w:p>
    <w:p w:rsidR="005C0C4E" w:rsidRDefault="005C0C4E" w:rsidP="00F42A3D">
      <w:pPr>
        <w:pStyle w:val="Odstavecseseznamem"/>
        <w:numPr>
          <w:ilvl w:val="0"/>
          <w:numId w:val="142"/>
        </w:numPr>
      </w:pPr>
      <w:r>
        <w:t xml:space="preserve">práce žákovského parlamentu </w:t>
      </w:r>
    </w:p>
    <w:p w:rsidR="005C0C4E" w:rsidRDefault="00234713" w:rsidP="00F42A3D">
      <w:pPr>
        <w:pStyle w:val="Odstavecseseznamem"/>
        <w:numPr>
          <w:ilvl w:val="0"/>
          <w:numId w:val="142"/>
        </w:numPr>
      </w:pPr>
      <w:r>
        <w:t>přispívání do</w:t>
      </w:r>
      <w:r w:rsidR="005C0C4E">
        <w:t xml:space="preserve"> školního časopisu Větrník</w:t>
      </w:r>
    </w:p>
    <w:p w:rsidR="005C0C4E" w:rsidRDefault="005C0C4E" w:rsidP="00F42A3D">
      <w:pPr>
        <w:pStyle w:val="Odstavecseseznamem"/>
        <w:numPr>
          <w:ilvl w:val="0"/>
          <w:numId w:val="142"/>
        </w:numPr>
      </w:pPr>
      <w:r>
        <w:t>účast žáků ve Studentské radě Města Prachatice</w:t>
      </w:r>
    </w:p>
    <w:p w:rsidR="005C0C4E" w:rsidRDefault="005C0C4E" w:rsidP="00F42A3D">
      <w:pPr>
        <w:pStyle w:val="Odstavecseseznamem"/>
        <w:numPr>
          <w:ilvl w:val="0"/>
          <w:numId w:val="142"/>
        </w:numPr>
      </w:pPr>
      <w:r>
        <w:t xml:space="preserve">spolupodíl žáků na pravidelné evaluaci školy </w:t>
      </w:r>
    </w:p>
    <w:p w:rsidR="005C0C4E" w:rsidRDefault="005C0C4E" w:rsidP="00F42A3D">
      <w:pPr>
        <w:pStyle w:val="Odstavecseseznamem"/>
        <w:numPr>
          <w:ilvl w:val="0"/>
          <w:numId w:val="142"/>
        </w:numPr>
      </w:pPr>
      <w:r>
        <w:t>spolupráce s obecními komunitami, s občany města v rámci akcí školy a obce</w:t>
      </w:r>
    </w:p>
    <w:p w:rsidR="005C0C4E" w:rsidRDefault="005C0C4E" w:rsidP="00F42A3D">
      <w:pPr>
        <w:pStyle w:val="Odstavecseseznamem"/>
        <w:numPr>
          <w:ilvl w:val="0"/>
          <w:numId w:val="142"/>
        </w:numPr>
      </w:pPr>
      <w:r>
        <w:t>spolupráce s ostatními Montessori školami v ČR, ale i v</w:t>
      </w:r>
      <w:r w:rsidR="00E55E23">
        <w:t> </w:t>
      </w:r>
      <w:r>
        <w:t>zahraničí</w:t>
      </w:r>
      <w:r w:rsidR="00E55E23">
        <w:t xml:space="preserve"> </w:t>
      </w:r>
      <w:r w:rsidR="00E55E23" w:rsidRPr="009636FA">
        <w:rPr>
          <w:sz w:val="22"/>
        </w:rPr>
        <w:t>(Montessori Freyung)</w:t>
      </w:r>
    </w:p>
    <w:p w:rsidR="005C0C4E" w:rsidRDefault="005C0C4E" w:rsidP="005C0C4E">
      <w:pPr>
        <w:rPr>
          <w:rFonts w:cs="Times New Roman"/>
          <w:szCs w:val="24"/>
        </w:rPr>
      </w:pPr>
    </w:p>
    <w:p w:rsidR="005C0C4E" w:rsidRDefault="005C0C4E" w:rsidP="005C0C4E">
      <w:pPr>
        <w:jc w:val="center"/>
        <w:rPr>
          <w:rFonts w:cs="Times New Roman"/>
          <w:szCs w:val="24"/>
        </w:rPr>
      </w:pPr>
      <w:r>
        <w:rPr>
          <w:rFonts w:cs="Times New Roman"/>
          <w:szCs w:val="24"/>
        </w:rPr>
        <w:t>Výchova k myšlení v evropských a globálních souvislostech (VMEGS)</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29"/>
        <w:gridCol w:w="1135"/>
        <w:gridCol w:w="1135"/>
        <w:gridCol w:w="1406"/>
        <w:gridCol w:w="1417"/>
        <w:gridCol w:w="1575"/>
      </w:tblGrid>
      <w:tr w:rsidR="005C0C4E" w:rsidTr="006B001E">
        <w:tc>
          <w:tcPr>
            <w:tcW w:w="2268" w:type="dxa"/>
            <w:tcBorders>
              <w:top w:val="single" w:sz="4" w:space="0" w:color="auto"/>
              <w:left w:val="single" w:sz="4" w:space="0" w:color="auto"/>
              <w:bottom w:val="single" w:sz="4" w:space="0" w:color="auto"/>
              <w:right w:val="single" w:sz="4" w:space="0" w:color="auto"/>
            </w:tcBorders>
          </w:tcPr>
          <w:p w:rsidR="005C0C4E" w:rsidRDefault="005C0C4E">
            <w:pPr>
              <w:rPr>
                <w:rFonts w:cs="Times New Roman"/>
                <w:szCs w:val="24"/>
              </w:rPr>
            </w:pPr>
          </w:p>
        </w:tc>
        <w:tc>
          <w:tcPr>
            <w:tcW w:w="2264" w:type="dxa"/>
            <w:gridSpan w:val="2"/>
            <w:tcBorders>
              <w:top w:val="single" w:sz="4" w:space="0" w:color="auto"/>
              <w:left w:val="single" w:sz="4" w:space="0" w:color="auto"/>
              <w:bottom w:val="single" w:sz="4" w:space="0" w:color="auto"/>
              <w:right w:val="single" w:sz="4" w:space="0" w:color="auto"/>
            </w:tcBorders>
            <w:hideMark/>
          </w:tcPr>
          <w:p w:rsidR="005C0C4E" w:rsidRDefault="005C0C4E" w:rsidP="00F57D9B">
            <w:pPr>
              <w:numPr>
                <w:ilvl w:val="0"/>
                <w:numId w:val="5"/>
              </w:numPr>
              <w:jc w:val="center"/>
              <w:rPr>
                <w:rFonts w:cs="Times New Roman"/>
                <w:szCs w:val="24"/>
              </w:rPr>
            </w:pPr>
            <w:r>
              <w:rPr>
                <w:rFonts w:cs="Times New Roman"/>
                <w:szCs w:val="24"/>
              </w:rPr>
              <w:t>stupeň</w:t>
            </w:r>
          </w:p>
        </w:tc>
        <w:tc>
          <w:tcPr>
            <w:tcW w:w="5533" w:type="dxa"/>
            <w:gridSpan w:val="4"/>
            <w:tcBorders>
              <w:top w:val="single" w:sz="4" w:space="0" w:color="auto"/>
              <w:left w:val="single" w:sz="4" w:space="0" w:color="auto"/>
              <w:bottom w:val="single" w:sz="4" w:space="0" w:color="auto"/>
              <w:right w:val="single" w:sz="4" w:space="0" w:color="auto"/>
            </w:tcBorders>
            <w:hideMark/>
          </w:tcPr>
          <w:p w:rsidR="005C0C4E" w:rsidRDefault="005C0C4E" w:rsidP="00F57D9B">
            <w:pPr>
              <w:numPr>
                <w:ilvl w:val="0"/>
                <w:numId w:val="5"/>
              </w:numPr>
              <w:jc w:val="center"/>
              <w:rPr>
                <w:rFonts w:cs="Times New Roman"/>
                <w:szCs w:val="24"/>
              </w:rPr>
            </w:pPr>
            <w:r>
              <w:rPr>
                <w:rFonts w:cs="Times New Roman"/>
                <w:szCs w:val="24"/>
              </w:rPr>
              <w:t>stupeň</w:t>
            </w:r>
          </w:p>
        </w:tc>
      </w:tr>
      <w:tr w:rsidR="005C0C4E" w:rsidTr="006B001E">
        <w:tc>
          <w:tcPr>
            <w:tcW w:w="2268" w:type="dxa"/>
            <w:tcBorders>
              <w:top w:val="single" w:sz="4" w:space="0" w:color="auto"/>
              <w:left w:val="single" w:sz="4" w:space="0" w:color="auto"/>
              <w:bottom w:val="single" w:sz="4" w:space="0" w:color="auto"/>
              <w:right w:val="single" w:sz="4" w:space="0" w:color="auto"/>
            </w:tcBorders>
          </w:tcPr>
          <w:p w:rsidR="005C0C4E" w:rsidRPr="006B001E" w:rsidRDefault="005C0C4E">
            <w:pPr>
              <w:rPr>
                <w:rFonts w:cs="Times New Roman"/>
                <w:sz w:val="20"/>
              </w:rPr>
            </w:pPr>
          </w:p>
        </w:tc>
        <w:tc>
          <w:tcPr>
            <w:tcW w:w="1129" w:type="dxa"/>
            <w:tcBorders>
              <w:top w:val="single" w:sz="4" w:space="0" w:color="auto"/>
              <w:left w:val="single" w:sz="4" w:space="0" w:color="auto"/>
              <w:bottom w:val="single" w:sz="4" w:space="0" w:color="auto"/>
              <w:right w:val="single" w:sz="24" w:space="0" w:color="auto"/>
            </w:tcBorders>
            <w:hideMark/>
          </w:tcPr>
          <w:p w:rsidR="005C0C4E" w:rsidRPr="006B001E" w:rsidRDefault="005C0C4E">
            <w:pPr>
              <w:rPr>
                <w:rFonts w:cs="Times New Roman"/>
                <w:sz w:val="20"/>
              </w:rPr>
            </w:pPr>
            <w:r w:rsidRPr="006B001E">
              <w:rPr>
                <w:rFonts w:cs="Times New Roman"/>
                <w:sz w:val="20"/>
              </w:rPr>
              <w:t>1. trojročí</w:t>
            </w:r>
          </w:p>
          <w:p w:rsidR="005C0C4E" w:rsidRPr="006B001E" w:rsidRDefault="005C0C4E">
            <w:pPr>
              <w:rPr>
                <w:rFonts w:cs="Times New Roman"/>
                <w:sz w:val="20"/>
              </w:rPr>
            </w:pPr>
            <w:r w:rsidRPr="006B001E">
              <w:rPr>
                <w:rFonts w:cs="Times New Roman"/>
                <w:sz w:val="20"/>
              </w:rPr>
              <w:t>1.r, 2.r, 3.r</w:t>
            </w:r>
          </w:p>
        </w:tc>
        <w:tc>
          <w:tcPr>
            <w:tcW w:w="1135" w:type="dxa"/>
            <w:tcBorders>
              <w:top w:val="single" w:sz="4" w:space="0" w:color="auto"/>
              <w:left w:val="single" w:sz="2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 xml:space="preserve">2. </w:t>
            </w:r>
            <w:r w:rsidR="003313F9" w:rsidRPr="006B001E">
              <w:rPr>
                <w:rFonts w:cs="Times New Roman"/>
                <w:sz w:val="20"/>
              </w:rPr>
              <w:t>dvo</w:t>
            </w:r>
            <w:r w:rsidRPr="006B001E">
              <w:rPr>
                <w:rFonts w:cs="Times New Roman"/>
                <w:sz w:val="20"/>
              </w:rPr>
              <w:t>jročí</w:t>
            </w:r>
          </w:p>
          <w:p w:rsidR="005C0C4E" w:rsidRPr="006B001E" w:rsidRDefault="005C0C4E">
            <w:pPr>
              <w:rPr>
                <w:rFonts w:cs="Times New Roman"/>
                <w:sz w:val="20"/>
              </w:rPr>
            </w:pPr>
            <w:r w:rsidRPr="006B001E">
              <w:rPr>
                <w:rFonts w:cs="Times New Roman"/>
                <w:sz w:val="20"/>
              </w:rPr>
              <w:t>4.č, 5.r</w:t>
            </w:r>
          </w:p>
        </w:tc>
        <w:tc>
          <w:tcPr>
            <w:tcW w:w="1135" w:type="dxa"/>
            <w:tcBorders>
              <w:top w:val="single" w:sz="4" w:space="0" w:color="auto"/>
              <w:left w:val="single" w:sz="4" w:space="0" w:color="auto"/>
              <w:bottom w:val="single" w:sz="4" w:space="0" w:color="auto"/>
              <w:right w:val="single" w:sz="24" w:space="0" w:color="auto"/>
            </w:tcBorders>
            <w:hideMark/>
          </w:tcPr>
          <w:p w:rsidR="005C0C4E" w:rsidRPr="006B001E" w:rsidRDefault="005C0C4E">
            <w:pPr>
              <w:rPr>
                <w:rFonts w:cs="Times New Roman"/>
                <w:sz w:val="20"/>
              </w:rPr>
            </w:pPr>
            <w:r w:rsidRPr="006B001E">
              <w:rPr>
                <w:rFonts w:cs="Times New Roman"/>
                <w:sz w:val="20"/>
              </w:rPr>
              <w:t xml:space="preserve"> </w:t>
            </w:r>
          </w:p>
          <w:p w:rsidR="005C0C4E" w:rsidRPr="006B001E" w:rsidRDefault="005C0C4E">
            <w:pPr>
              <w:rPr>
                <w:rFonts w:cs="Times New Roman"/>
                <w:sz w:val="20"/>
              </w:rPr>
            </w:pPr>
            <w:r w:rsidRPr="006B001E">
              <w:rPr>
                <w:rFonts w:cs="Times New Roman"/>
                <w:sz w:val="20"/>
              </w:rPr>
              <w:t xml:space="preserve"> 6.r</w:t>
            </w:r>
          </w:p>
        </w:tc>
        <w:tc>
          <w:tcPr>
            <w:tcW w:w="1406" w:type="dxa"/>
            <w:tcBorders>
              <w:top w:val="single" w:sz="4" w:space="0" w:color="auto"/>
              <w:left w:val="single" w:sz="2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3. trojročí</w:t>
            </w:r>
          </w:p>
          <w:p w:rsidR="005C0C4E" w:rsidRPr="006B001E" w:rsidRDefault="005C0C4E">
            <w:pPr>
              <w:rPr>
                <w:rFonts w:cs="Times New Roman"/>
                <w:sz w:val="20"/>
              </w:rPr>
            </w:pPr>
            <w:r w:rsidRPr="006B001E">
              <w:rPr>
                <w:rFonts w:cs="Times New Roman"/>
                <w:sz w:val="20"/>
              </w:rPr>
              <w:t>7.r</w:t>
            </w:r>
          </w:p>
        </w:tc>
        <w:tc>
          <w:tcPr>
            <w:tcW w:w="1417" w:type="dxa"/>
            <w:tcBorders>
              <w:top w:val="single" w:sz="4" w:space="0" w:color="auto"/>
              <w:left w:val="single" w:sz="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3. trojročí</w:t>
            </w:r>
          </w:p>
          <w:p w:rsidR="005C0C4E" w:rsidRPr="006B001E" w:rsidRDefault="005C0C4E">
            <w:pPr>
              <w:rPr>
                <w:rFonts w:cs="Times New Roman"/>
                <w:sz w:val="20"/>
              </w:rPr>
            </w:pPr>
            <w:r w:rsidRPr="006B001E">
              <w:rPr>
                <w:rFonts w:cs="Times New Roman"/>
                <w:sz w:val="20"/>
              </w:rPr>
              <w:t>8.r</w:t>
            </w:r>
          </w:p>
        </w:tc>
        <w:tc>
          <w:tcPr>
            <w:tcW w:w="1575" w:type="dxa"/>
            <w:tcBorders>
              <w:top w:val="single" w:sz="4" w:space="0" w:color="auto"/>
              <w:left w:val="single" w:sz="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3. trojročí</w:t>
            </w:r>
          </w:p>
          <w:p w:rsidR="005C0C4E" w:rsidRPr="006B001E" w:rsidRDefault="005C0C4E">
            <w:pPr>
              <w:rPr>
                <w:rFonts w:cs="Times New Roman"/>
                <w:sz w:val="20"/>
              </w:rPr>
            </w:pPr>
            <w:r w:rsidRPr="006B001E">
              <w:rPr>
                <w:rFonts w:cs="Times New Roman"/>
                <w:sz w:val="20"/>
              </w:rPr>
              <w:t>9.r</w:t>
            </w:r>
          </w:p>
        </w:tc>
      </w:tr>
      <w:tr w:rsidR="005C0C4E" w:rsidTr="006B001E">
        <w:tc>
          <w:tcPr>
            <w:tcW w:w="2268" w:type="dxa"/>
            <w:tcBorders>
              <w:top w:val="single" w:sz="4" w:space="0" w:color="auto"/>
              <w:left w:val="single" w:sz="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Evropa a svět nás zajímá</w:t>
            </w:r>
          </w:p>
        </w:tc>
        <w:tc>
          <w:tcPr>
            <w:tcW w:w="1129" w:type="dxa"/>
            <w:tcBorders>
              <w:top w:val="single" w:sz="4" w:space="0" w:color="auto"/>
              <w:left w:val="single" w:sz="4" w:space="0" w:color="auto"/>
              <w:bottom w:val="single" w:sz="4" w:space="0" w:color="auto"/>
              <w:right w:val="single" w:sz="24" w:space="0" w:color="auto"/>
            </w:tcBorders>
            <w:hideMark/>
          </w:tcPr>
          <w:p w:rsidR="005C0C4E" w:rsidRPr="006B001E" w:rsidRDefault="005C0C4E">
            <w:pPr>
              <w:rPr>
                <w:rFonts w:cs="Times New Roman"/>
                <w:sz w:val="20"/>
              </w:rPr>
            </w:pPr>
            <w:r w:rsidRPr="006B001E">
              <w:rPr>
                <w:rFonts w:cs="Times New Roman"/>
                <w:sz w:val="20"/>
              </w:rPr>
              <w:t>Kosmická výchova</w:t>
            </w:r>
          </w:p>
        </w:tc>
        <w:tc>
          <w:tcPr>
            <w:tcW w:w="1135" w:type="dxa"/>
            <w:tcBorders>
              <w:top w:val="single" w:sz="4" w:space="0" w:color="auto"/>
              <w:left w:val="single" w:sz="2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Kosmická výchova</w:t>
            </w:r>
          </w:p>
        </w:tc>
        <w:tc>
          <w:tcPr>
            <w:tcW w:w="1135" w:type="dxa"/>
            <w:tcBorders>
              <w:top w:val="single" w:sz="4" w:space="0" w:color="auto"/>
              <w:left w:val="single" w:sz="4" w:space="0" w:color="auto"/>
              <w:bottom w:val="single" w:sz="4" w:space="0" w:color="auto"/>
              <w:right w:val="single" w:sz="24" w:space="0" w:color="auto"/>
            </w:tcBorders>
            <w:hideMark/>
          </w:tcPr>
          <w:p w:rsidR="005C0C4E" w:rsidRDefault="005C0C4E">
            <w:pPr>
              <w:rPr>
                <w:rFonts w:cs="Times New Roman"/>
                <w:sz w:val="20"/>
              </w:rPr>
            </w:pPr>
            <w:r w:rsidRPr="006B001E">
              <w:rPr>
                <w:rFonts w:cs="Times New Roman"/>
                <w:sz w:val="20"/>
              </w:rPr>
              <w:t>Člověk a společnost</w:t>
            </w:r>
          </w:p>
          <w:p w:rsidR="006B001E" w:rsidRPr="006B001E" w:rsidRDefault="006B001E">
            <w:pPr>
              <w:rPr>
                <w:rFonts w:cs="Times New Roman"/>
                <w:sz w:val="20"/>
              </w:rPr>
            </w:pPr>
            <w:r>
              <w:rPr>
                <w:rFonts w:cs="Times New Roman"/>
                <w:sz w:val="20"/>
              </w:rPr>
              <w:t>Člověk a příroda</w:t>
            </w:r>
          </w:p>
        </w:tc>
        <w:tc>
          <w:tcPr>
            <w:tcW w:w="1406" w:type="dxa"/>
            <w:tcBorders>
              <w:top w:val="single" w:sz="4" w:space="0" w:color="auto"/>
              <w:left w:val="single" w:sz="24" w:space="0" w:color="auto"/>
              <w:bottom w:val="single" w:sz="4" w:space="0" w:color="auto"/>
              <w:right w:val="single" w:sz="4" w:space="0" w:color="auto"/>
            </w:tcBorders>
            <w:hideMark/>
          </w:tcPr>
          <w:p w:rsidR="005C0C4E" w:rsidRDefault="005C0C4E" w:rsidP="006B001E">
            <w:pPr>
              <w:jc w:val="left"/>
              <w:rPr>
                <w:rFonts w:cs="Times New Roman"/>
                <w:sz w:val="20"/>
              </w:rPr>
            </w:pPr>
            <w:r w:rsidRPr="006B001E">
              <w:rPr>
                <w:rFonts w:cs="Times New Roman"/>
                <w:sz w:val="20"/>
              </w:rPr>
              <w:t>Člověk a společnost</w:t>
            </w:r>
          </w:p>
          <w:p w:rsidR="006B001E" w:rsidRPr="006B001E" w:rsidRDefault="006B001E" w:rsidP="006B001E">
            <w:pPr>
              <w:jc w:val="left"/>
              <w:rPr>
                <w:rFonts w:cs="Times New Roman"/>
                <w:sz w:val="20"/>
              </w:rPr>
            </w:pPr>
            <w:r>
              <w:rPr>
                <w:rFonts w:cs="Times New Roman"/>
                <w:sz w:val="20"/>
              </w:rPr>
              <w:t>Člověk a příroda</w:t>
            </w:r>
          </w:p>
        </w:tc>
        <w:tc>
          <w:tcPr>
            <w:tcW w:w="1417" w:type="dxa"/>
            <w:tcBorders>
              <w:top w:val="single" w:sz="4" w:space="0" w:color="auto"/>
              <w:left w:val="single" w:sz="4" w:space="0" w:color="auto"/>
              <w:bottom w:val="single" w:sz="4" w:space="0" w:color="auto"/>
              <w:right w:val="single" w:sz="4" w:space="0" w:color="auto"/>
            </w:tcBorders>
            <w:hideMark/>
          </w:tcPr>
          <w:p w:rsidR="005C0C4E" w:rsidRDefault="005C0C4E" w:rsidP="006B001E">
            <w:pPr>
              <w:jc w:val="left"/>
              <w:rPr>
                <w:rFonts w:cs="Times New Roman"/>
                <w:sz w:val="20"/>
              </w:rPr>
            </w:pPr>
            <w:r w:rsidRPr="006B001E">
              <w:rPr>
                <w:rFonts w:cs="Times New Roman"/>
                <w:sz w:val="20"/>
              </w:rPr>
              <w:t>Člověk a společnost</w:t>
            </w:r>
          </w:p>
          <w:p w:rsidR="006B001E" w:rsidRPr="006B001E" w:rsidRDefault="006B001E" w:rsidP="006B001E">
            <w:pPr>
              <w:jc w:val="left"/>
              <w:rPr>
                <w:rFonts w:cs="Times New Roman"/>
                <w:sz w:val="20"/>
              </w:rPr>
            </w:pPr>
            <w:r>
              <w:rPr>
                <w:rFonts w:cs="Times New Roman"/>
                <w:sz w:val="20"/>
              </w:rPr>
              <w:t>Člověk a příroda</w:t>
            </w:r>
          </w:p>
        </w:tc>
        <w:tc>
          <w:tcPr>
            <w:tcW w:w="1575" w:type="dxa"/>
            <w:tcBorders>
              <w:top w:val="single" w:sz="4" w:space="0" w:color="auto"/>
              <w:left w:val="single" w:sz="4" w:space="0" w:color="auto"/>
              <w:bottom w:val="single" w:sz="4" w:space="0" w:color="auto"/>
              <w:right w:val="single" w:sz="4" w:space="0" w:color="auto"/>
            </w:tcBorders>
            <w:hideMark/>
          </w:tcPr>
          <w:p w:rsidR="005C0C4E" w:rsidRDefault="005C0C4E" w:rsidP="006B001E">
            <w:pPr>
              <w:jc w:val="left"/>
              <w:rPr>
                <w:rFonts w:cs="Times New Roman"/>
                <w:sz w:val="20"/>
              </w:rPr>
            </w:pPr>
            <w:r w:rsidRPr="006B001E">
              <w:rPr>
                <w:rFonts w:cs="Times New Roman"/>
                <w:sz w:val="20"/>
              </w:rPr>
              <w:t>Člověk a společnost</w:t>
            </w:r>
          </w:p>
          <w:p w:rsidR="006B001E" w:rsidRPr="006B001E" w:rsidRDefault="006B001E" w:rsidP="006B001E">
            <w:pPr>
              <w:jc w:val="left"/>
              <w:rPr>
                <w:rFonts w:cs="Times New Roman"/>
                <w:sz w:val="20"/>
              </w:rPr>
            </w:pPr>
            <w:r>
              <w:rPr>
                <w:rFonts w:cs="Times New Roman"/>
                <w:sz w:val="20"/>
              </w:rPr>
              <w:t>Člověk a příroda</w:t>
            </w:r>
          </w:p>
        </w:tc>
      </w:tr>
      <w:tr w:rsidR="005C0C4E" w:rsidTr="006B001E">
        <w:tc>
          <w:tcPr>
            <w:tcW w:w="2268" w:type="dxa"/>
            <w:tcBorders>
              <w:top w:val="single" w:sz="4" w:space="0" w:color="auto"/>
              <w:left w:val="single" w:sz="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Objevujeme Evropu a svět</w:t>
            </w:r>
          </w:p>
        </w:tc>
        <w:tc>
          <w:tcPr>
            <w:tcW w:w="1129" w:type="dxa"/>
            <w:tcBorders>
              <w:top w:val="single" w:sz="4" w:space="0" w:color="auto"/>
              <w:left w:val="single" w:sz="4" w:space="0" w:color="auto"/>
              <w:bottom w:val="single" w:sz="4" w:space="0" w:color="auto"/>
              <w:right w:val="single" w:sz="24" w:space="0" w:color="auto"/>
            </w:tcBorders>
            <w:hideMark/>
          </w:tcPr>
          <w:p w:rsidR="005C0C4E" w:rsidRPr="006B001E" w:rsidRDefault="005C0C4E">
            <w:pPr>
              <w:rPr>
                <w:rFonts w:cs="Times New Roman"/>
                <w:sz w:val="20"/>
              </w:rPr>
            </w:pPr>
            <w:r w:rsidRPr="006B001E">
              <w:rPr>
                <w:rFonts w:cs="Times New Roman"/>
                <w:sz w:val="20"/>
              </w:rPr>
              <w:t>Kosmická výchova</w:t>
            </w:r>
          </w:p>
        </w:tc>
        <w:tc>
          <w:tcPr>
            <w:tcW w:w="1135" w:type="dxa"/>
            <w:tcBorders>
              <w:top w:val="single" w:sz="4" w:space="0" w:color="auto"/>
              <w:left w:val="single" w:sz="2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Kosmická výchova</w:t>
            </w:r>
          </w:p>
        </w:tc>
        <w:tc>
          <w:tcPr>
            <w:tcW w:w="1135" w:type="dxa"/>
            <w:tcBorders>
              <w:top w:val="single" w:sz="4" w:space="0" w:color="auto"/>
              <w:left w:val="single" w:sz="4" w:space="0" w:color="auto"/>
              <w:bottom w:val="single" w:sz="4" w:space="0" w:color="auto"/>
              <w:right w:val="single" w:sz="24" w:space="0" w:color="auto"/>
            </w:tcBorders>
            <w:hideMark/>
          </w:tcPr>
          <w:p w:rsidR="005C0C4E" w:rsidRDefault="005C0C4E">
            <w:pPr>
              <w:rPr>
                <w:rFonts w:cs="Times New Roman"/>
                <w:sz w:val="20"/>
              </w:rPr>
            </w:pPr>
            <w:r w:rsidRPr="006B001E">
              <w:rPr>
                <w:rFonts w:cs="Times New Roman"/>
                <w:sz w:val="20"/>
              </w:rPr>
              <w:t>Člověk a společnost</w:t>
            </w:r>
          </w:p>
          <w:p w:rsidR="006B001E" w:rsidRPr="006B001E" w:rsidRDefault="006B001E">
            <w:pPr>
              <w:rPr>
                <w:rFonts w:cs="Times New Roman"/>
                <w:sz w:val="20"/>
              </w:rPr>
            </w:pPr>
            <w:r>
              <w:rPr>
                <w:rFonts w:cs="Times New Roman"/>
                <w:sz w:val="20"/>
              </w:rPr>
              <w:t>Člověk a příroda</w:t>
            </w:r>
          </w:p>
        </w:tc>
        <w:tc>
          <w:tcPr>
            <w:tcW w:w="1406" w:type="dxa"/>
            <w:tcBorders>
              <w:top w:val="single" w:sz="4" w:space="0" w:color="auto"/>
              <w:left w:val="single" w:sz="24" w:space="0" w:color="auto"/>
              <w:bottom w:val="single" w:sz="4" w:space="0" w:color="auto"/>
              <w:right w:val="single" w:sz="4" w:space="0" w:color="auto"/>
            </w:tcBorders>
            <w:hideMark/>
          </w:tcPr>
          <w:p w:rsidR="005C0C4E" w:rsidRDefault="005C0C4E" w:rsidP="006B001E">
            <w:pPr>
              <w:jc w:val="left"/>
              <w:rPr>
                <w:rFonts w:cs="Times New Roman"/>
                <w:sz w:val="20"/>
              </w:rPr>
            </w:pPr>
            <w:r w:rsidRPr="006B001E">
              <w:rPr>
                <w:rFonts w:cs="Times New Roman"/>
                <w:sz w:val="20"/>
              </w:rPr>
              <w:t>Člověk a společnost</w:t>
            </w:r>
          </w:p>
          <w:p w:rsidR="006B001E" w:rsidRPr="006B001E" w:rsidRDefault="006B001E" w:rsidP="006B001E">
            <w:pPr>
              <w:jc w:val="left"/>
              <w:rPr>
                <w:rFonts w:cs="Times New Roman"/>
                <w:sz w:val="20"/>
              </w:rPr>
            </w:pPr>
            <w:r>
              <w:rPr>
                <w:rFonts w:cs="Times New Roman"/>
                <w:sz w:val="20"/>
              </w:rPr>
              <w:t>Člověk a příroda</w:t>
            </w:r>
          </w:p>
        </w:tc>
        <w:tc>
          <w:tcPr>
            <w:tcW w:w="1417" w:type="dxa"/>
            <w:tcBorders>
              <w:top w:val="single" w:sz="4" w:space="0" w:color="auto"/>
              <w:left w:val="single" w:sz="4" w:space="0" w:color="auto"/>
              <w:bottom w:val="single" w:sz="4" w:space="0" w:color="auto"/>
              <w:right w:val="single" w:sz="4" w:space="0" w:color="auto"/>
            </w:tcBorders>
            <w:hideMark/>
          </w:tcPr>
          <w:p w:rsidR="005C0C4E" w:rsidRDefault="005C0C4E" w:rsidP="006B001E">
            <w:pPr>
              <w:jc w:val="left"/>
              <w:rPr>
                <w:rFonts w:cs="Times New Roman"/>
                <w:sz w:val="20"/>
              </w:rPr>
            </w:pPr>
            <w:r w:rsidRPr="006B001E">
              <w:rPr>
                <w:rFonts w:cs="Times New Roman"/>
                <w:sz w:val="20"/>
              </w:rPr>
              <w:t>Člověk a společnost</w:t>
            </w:r>
          </w:p>
          <w:p w:rsidR="006B001E" w:rsidRPr="006B001E" w:rsidRDefault="006B001E" w:rsidP="006B001E">
            <w:pPr>
              <w:jc w:val="left"/>
              <w:rPr>
                <w:rFonts w:cs="Times New Roman"/>
                <w:sz w:val="20"/>
              </w:rPr>
            </w:pPr>
            <w:r>
              <w:rPr>
                <w:rFonts w:cs="Times New Roman"/>
                <w:sz w:val="20"/>
              </w:rPr>
              <w:t>Člověk a příroda</w:t>
            </w:r>
          </w:p>
        </w:tc>
        <w:tc>
          <w:tcPr>
            <w:tcW w:w="1575" w:type="dxa"/>
            <w:tcBorders>
              <w:top w:val="single" w:sz="4" w:space="0" w:color="auto"/>
              <w:left w:val="single" w:sz="4" w:space="0" w:color="auto"/>
              <w:bottom w:val="single" w:sz="4" w:space="0" w:color="auto"/>
              <w:right w:val="single" w:sz="4" w:space="0" w:color="auto"/>
            </w:tcBorders>
            <w:hideMark/>
          </w:tcPr>
          <w:p w:rsidR="005C0C4E" w:rsidRDefault="005C0C4E" w:rsidP="006B001E">
            <w:pPr>
              <w:jc w:val="left"/>
              <w:rPr>
                <w:rFonts w:cs="Times New Roman"/>
                <w:sz w:val="20"/>
              </w:rPr>
            </w:pPr>
            <w:r w:rsidRPr="006B001E">
              <w:rPr>
                <w:rFonts w:cs="Times New Roman"/>
                <w:sz w:val="20"/>
              </w:rPr>
              <w:t>Člověk a společnost</w:t>
            </w:r>
          </w:p>
          <w:p w:rsidR="006B001E" w:rsidRPr="006B001E" w:rsidRDefault="006B001E" w:rsidP="006B001E">
            <w:pPr>
              <w:jc w:val="left"/>
              <w:rPr>
                <w:rFonts w:cs="Times New Roman"/>
                <w:sz w:val="20"/>
              </w:rPr>
            </w:pPr>
            <w:r>
              <w:rPr>
                <w:rFonts w:cs="Times New Roman"/>
                <w:sz w:val="20"/>
              </w:rPr>
              <w:t>Člověk a příroda</w:t>
            </w:r>
          </w:p>
        </w:tc>
      </w:tr>
      <w:tr w:rsidR="005C0C4E" w:rsidTr="006B001E">
        <w:tc>
          <w:tcPr>
            <w:tcW w:w="2268" w:type="dxa"/>
            <w:tcBorders>
              <w:top w:val="single" w:sz="4" w:space="0" w:color="auto"/>
              <w:left w:val="single" w:sz="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Jsme Evropané</w:t>
            </w:r>
          </w:p>
        </w:tc>
        <w:tc>
          <w:tcPr>
            <w:tcW w:w="1129" w:type="dxa"/>
            <w:tcBorders>
              <w:top w:val="single" w:sz="4" w:space="0" w:color="auto"/>
              <w:left w:val="single" w:sz="4" w:space="0" w:color="auto"/>
              <w:bottom w:val="single" w:sz="4" w:space="0" w:color="auto"/>
              <w:right w:val="single" w:sz="24" w:space="0" w:color="auto"/>
            </w:tcBorders>
          </w:tcPr>
          <w:p w:rsidR="005C0C4E" w:rsidRPr="006B001E" w:rsidRDefault="005C0C4E">
            <w:pPr>
              <w:rPr>
                <w:rFonts w:cs="Times New Roman"/>
                <w:sz w:val="20"/>
              </w:rPr>
            </w:pPr>
          </w:p>
        </w:tc>
        <w:tc>
          <w:tcPr>
            <w:tcW w:w="1135" w:type="dxa"/>
            <w:tcBorders>
              <w:top w:val="single" w:sz="4" w:space="0" w:color="auto"/>
              <w:left w:val="single" w:sz="24" w:space="0" w:color="auto"/>
              <w:bottom w:val="single" w:sz="4" w:space="0" w:color="auto"/>
              <w:right w:val="single" w:sz="4" w:space="0" w:color="auto"/>
            </w:tcBorders>
            <w:hideMark/>
          </w:tcPr>
          <w:p w:rsidR="005C0C4E" w:rsidRPr="006B001E" w:rsidRDefault="005C0C4E">
            <w:pPr>
              <w:rPr>
                <w:rFonts w:cs="Times New Roman"/>
                <w:sz w:val="20"/>
              </w:rPr>
            </w:pPr>
            <w:r w:rsidRPr="006B001E">
              <w:rPr>
                <w:rFonts w:cs="Times New Roman"/>
                <w:sz w:val="20"/>
              </w:rPr>
              <w:t>Kosmická výchova</w:t>
            </w:r>
          </w:p>
        </w:tc>
        <w:tc>
          <w:tcPr>
            <w:tcW w:w="1135" w:type="dxa"/>
            <w:tcBorders>
              <w:top w:val="single" w:sz="4" w:space="0" w:color="auto"/>
              <w:left w:val="single" w:sz="4" w:space="0" w:color="auto"/>
              <w:bottom w:val="single" w:sz="4" w:space="0" w:color="auto"/>
              <w:right w:val="single" w:sz="24" w:space="0" w:color="auto"/>
            </w:tcBorders>
            <w:hideMark/>
          </w:tcPr>
          <w:p w:rsidR="005C0C4E" w:rsidRDefault="005C0C4E">
            <w:pPr>
              <w:rPr>
                <w:rFonts w:cs="Times New Roman"/>
                <w:sz w:val="20"/>
              </w:rPr>
            </w:pPr>
            <w:r w:rsidRPr="006B001E">
              <w:rPr>
                <w:rFonts w:cs="Times New Roman"/>
                <w:sz w:val="20"/>
              </w:rPr>
              <w:t>Člověk a společnost</w:t>
            </w:r>
          </w:p>
          <w:p w:rsidR="006B001E" w:rsidRPr="006B001E" w:rsidRDefault="006B001E">
            <w:pPr>
              <w:rPr>
                <w:rFonts w:cs="Times New Roman"/>
                <w:sz w:val="20"/>
              </w:rPr>
            </w:pPr>
            <w:r>
              <w:rPr>
                <w:rFonts w:cs="Times New Roman"/>
                <w:sz w:val="20"/>
              </w:rPr>
              <w:t>Člověk a příroda</w:t>
            </w:r>
          </w:p>
        </w:tc>
        <w:tc>
          <w:tcPr>
            <w:tcW w:w="1406" w:type="dxa"/>
            <w:tcBorders>
              <w:top w:val="single" w:sz="4" w:space="0" w:color="auto"/>
              <w:left w:val="single" w:sz="24" w:space="0" w:color="auto"/>
              <w:bottom w:val="single" w:sz="4" w:space="0" w:color="auto"/>
              <w:right w:val="single" w:sz="4" w:space="0" w:color="auto"/>
            </w:tcBorders>
            <w:hideMark/>
          </w:tcPr>
          <w:p w:rsidR="005C0C4E" w:rsidRDefault="005C0C4E" w:rsidP="006B001E">
            <w:pPr>
              <w:jc w:val="left"/>
              <w:rPr>
                <w:rFonts w:cs="Times New Roman"/>
                <w:sz w:val="20"/>
              </w:rPr>
            </w:pPr>
            <w:r w:rsidRPr="006B001E">
              <w:rPr>
                <w:rFonts w:cs="Times New Roman"/>
                <w:sz w:val="20"/>
              </w:rPr>
              <w:t>Člověk a společnost</w:t>
            </w:r>
          </w:p>
          <w:p w:rsidR="006B001E" w:rsidRPr="006B001E" w:rsidRDefault="006B001E" w:rsidP="006B001E">
            <w:pPr>
              <w:jc w:val="left"/>
              <w:rPr>
                <w:rFonts w:cs="Times New Roman"/>
                <w:sz w:val="20"/>
              </w:rPr>
            </w:pPr>
            <w:r>
              <w:rPr>
                <w:rFonts w:cs="Times New Roman"/>
                <w:sz w:val="20"/>
              </w:rPr>
              <w:t>Člověk a příroda</w:t>
            </w:r>
          </w:p>
        </w:tc>
        <w:tc>
          <w:tcPr>
            <w:tcW w:w="1417" w:type="dxa"/>
            <w:tcBorders>
              <w:top w:val="single" w:sz="4" w:space="0" w:color="auto"/>
              <w:left w:val="single" w:sz="4" w:space="0" w:color="auto"/>
              <w:bottom w:val="single" w:sz="4" w:space="0" w:color="auto"/>
              <w:right w:val="single" w:sz="4" w:space="0" w:color="auto"/>
            </w:tcBorders>
            <w:hideMark/>
          </w:tcPr>
          <w:p w:rsidR="005C0C4E" w:rsidRDefault="005C0C4E" w:rsidP="006B001E">
            <w:pPr>
              <w:jc w:val="left"/>
              <w:rPr>
                <w:rFonts w:cs="Times New Roman"/>
                <w:sz w:val="20"/>
              </w:rPr>
            </w:pPr>
            <w:r w:rsidRPr="006B001E">
              <w:rPr>
                <w:rFonts w:cs="Times New Roman"/>
                <w:sz w:val="20"/>
              </w:rPr>
              <w:t>Člověk a společnost</w:t>
            </w:r>
          </w:p>
          <w:p w:rsidR="006B001E" w:rsidRPr="006B001E" w:rsidRDefault="006B001E" w:rsidP="006B001E">
            <w:pPr>
              <w:jc w:val="left"/>
              <w:rPr>
                <w:rFonts w:cs="Times New Roman"/>
                <w:sz w:val="20"/>
              </w:rPr>
            </w:pPr>
            <w:r>
              <w:rPr>
                <w:rFonts w:cs="Times New Roman"/>
                <w:sz w:val="20"/>
              </w:rPr>
              <w:t>Člověk a příroda</w:t>
            </w:r>
          </w:p>
        </w:tc>
        <w:tc>
          <w:tcPr>
            <w:tcW w:w="1575" w:type="dxa"/>
            <w:tcBorders>
              <w:top w:val="single" w:sz="4" w:space="0" w:color="auto"/>
              <w:left w:val="single" w:sz="4" w:space="0" w:color="auto"/>
              <w:bottom w:val="single" w:sz="4" w:space="0" w:color="auto"/>
              <w:right w:val="single" w:sz="4" w:space="0" w:color="auto"/>
            </w:tcBorders>
            <w:hideMark/>
          </w:tcPr>
          <w:p w:rsidR="005C0C4E" w:rsidRDefault="005C0C4E" w:rsidP="006B001E">
            <w:pPr>
              <w:jc w:val="left"/>
              <w:rPr>
                <w:rFonts w:cs="Times New Roman"/>
                <w:sz w:val="20"/>
              </w:rPr>
            </w:pPr>
            <w:r w:rsidRPr="006B001E">
              <w:rPr>
                <w:rFonts w:cs="Times New Roman"/>
                <w:sz w:val="20"/>
              </w:rPr>
              <w:t>Člověk a společnost</w:t>
            </w:r>
          </w:p>
          <w:p w:rsidR="006B001E" w:rsidRPr="006B001E" w:rsidRDefault="006B001E" w:rsidP="006B001E">
            <w:pPr>
              <w:jc w:val="left"/>
              <w:rPr>
                <w:rFonts w:cs="Times New Roman"/>
                <w:sz w:val="20"/>
              </w:rPr>
            </w:pPr>
            <w:r>
              <w:rPr>
                <w:rFonts w:cs="Times New Roman"/>
                <w:sz w:val="20"/>
              </w:rPr>
              <w:t>Člověk a příroda</w:t>
            </w:r>
          </w:p>
        </w:tc>
      </w:tr>
    </w:tbl>
    <w:p w:rsidR="005C0C4E" w:rsidRDefault="005C0C4E" w:rsidP="005C0C4E">
      <w:pPr>
        <w:rPr>
          <w:rFonts w:cs="Times New Roman"/>
          <w:szCs w:val="24"/>
        </w:rPr>
      </w:pPr>
    </w:p>
    <w:p w:rsidR="0026127F" w:rsidRDefault="0026127F" w:rsidP="00D84330">
      <w:pPr>
        <w:rPr>
          <w:b/>
        </w:rPr>
      </w:pPr>
      <w:bookmarkStart w:id="60" w:name="_Toc520744879"/>
      <w:bookmarkStart w:id="61" w:name="_Toc520745632"/>
      <w:bookmarkStart w:id="62" w:name="_Toc520745694"/>
    </w:p>
    <w:p w:rsidR="0026127F" w:rsidRDefault="0026127F" w:rsidP="00D84330">
      <w:pPr>
        <w:rPr>
          <w:b/>
        </w:rPr>
      </w:pPr>
    </w:p>
    <w:p w:rsidR="005C0C4E" w:rsidRPr="00D84330" w:rsidRDefault="005C0C4E" w:rsidP="00D84330">
      <w:pPr>
        <w:rPr>
          <w:b/>
        </w:rPr>
      </w:pPr>
      <w:r w:rsidRPr="00D84330">
        <w:rPr>
          <w:b/>
        </w:rPr>
        <w:t>Praktická realizace v Montessori třídách na ZŠ Národní</w:t>
      </w:r>
      <w:bookmarkEnd w:id="60"/>
      <w:bookmarkEnd w:id="61"/>
      <w:bookmarkEnd w:id="62"/>
    </w:p>
    <w:p w:rsidR="005C0C4E" w:rsidRDefault="005C0C4E" w:rsidP="00F42A3D">
      <w:pPr>
        <w:pStyle w:val="Odstavecseseznamem"/>
        <w:numPr>
          <w:ilvl w:val="0"/>
          <w:numId w:val="143"/>
        </w:numPr>
      </w:pPr>
      <w:r>
        <w:t>celoškolní projekty - Evropský den jazyků, projekty zaměřené na partnerské školy</w:t>
      </w:r>
    </w:p>
    <w:p w:rsidR="005C0C4E" w:rsidRDefault="005C0C4E" w:rsidP="00F42A3D">
      <w:pPr>
        <w:pStyle w:val="Odstavecseseznamem"/>
        <w:numPr>
          <w:ilvl w:val="0"/>
          <w:numId w:val="143"/>
        </w:numPr>
      </w:pPr>
      <w:r>
        <w:t>zapojení do E- Twinningu – e-mailové kontakty se školami v rámci EU</w:t>
      </w:r>
    </w:p>
    <w:p w:rsidR="005C0C4E" w:rsidRDefault="005C0C4E" w:rsidP="00F42A3D">
      <w:pPr>
        <w:pStyle w:val="Odstavecseseznamem"/>
        <w:numPr>
          <w:ilvl w:val="0"/>
          <w:numId w:val="143"/>
        </w:numPr>
      </w:pPr>
      <w:r>
        <w:t>příhraniční spolupráce se školami daného regionu (Montessori Freyung)</w:t>
      </w:r>
    </w:p>
    <w:p w:rsidR="005C0C4E" w:rsidRPr="0078314C" w:rsidRDefault="005C0C4E" w:rsidP="00F42A3D">
      <w:pPr>
        <w:pStyle w:val="Odstavecseseznamem"/>
        <w:numPr>
          <w:ilvl w:val="0"/>
          <w:numId w:val="143"/>
        </w:numPr>
      </w:pPr>
      <w:r>
        <w:t>velké kosmické příběhy</w:t>
      </w:r>
    </w:p>
    <w:p w:rsidR="005C0C4E" w:rsidRDefault="005C0C4E" w:rsidP="005C0C4E">
      <w:pPr>
        <w:rPr>
          <w:rFonts w:cs="Times New Roman"/>
          <w:szCs w:val="24"/>
        </w:rPr>
      </w:pPr>
    </w:p>
    <w:p w:rsidR="005C0C4E" w:rsidRDefault="005C0C4E" w:rsidP="005C0C4E">
      <w:pPr>
        <w:jc w:val="center"/>
        <w:rPr>
          <w:rFonts w:cs="Times New Roman"/>
          <w:szCs w:val="24"/>
        </w:rPr>
      </w:pPr>
      <w:r>
        <w:rPr>
          <w:rFonts w:cs="Times New Roman"/>
          <w:szCs w:val="24"/>
        </w:rPr>
        <w:t>Multikulturní výchova (MkV)</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276"/>
        <w:gridCol w:w="1134"/>
        <w:gridCol w:w="1287"/>
        <w:gridCol w:w="1277"/>
        <w:gridCol w:w="1419"/>
        <w:gridCol w:w="1702"/>
      </w:tblGrid>
      <w:tr w:rsidR="005C0C4E" w:rsidTr="00236CC2">
        <w:tc>
          <w:tcPr>
            <w:tcW w:w="1970" w:type="dxa"/>
            <w:tcBorders>
              <w:top w:val="single" w:sz="4" w:space="0" w:color="auto"/>
              <w:left w:val="single" w:sz="4" w:space="0" w:color="auto"/>
              <w:bottom w:val="single" w:sz="4" w:space="0" w:color="auto"/>
              <w:right w:val="single" w:sz="4" w:space="0" w:color="auto"/>
            </w:tcBorders>
          </w:tcPr>
          <w:p w:rsidR="005C0C4E" w:rsidRPr="00234713" w:rsidRDefault="005C0C4E">
            <w:pPr>
              <w:rPr>
                <w:rFonts w:cs="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C0C4E" w:rsidRPr="00234713" w:rsidRDefault="005C0C4E" w:rsidP="00F57D9B">
            <w:pPr>
              <w:numPr>
                <w:ilvl w:val="0"/>
                <w:numId w:val="6"/>
              </w:numPr>
              <w:jc w:val="center"/>
              <w:rPr>
                <w:rFonts w:cs="Times New Roman"/>
              </w:rPr>
            </w:pPr>
            <w:r w:rsidRPr="00234713">
              <w:rPr>
                <w:rFonts w:cs="Times New Roman"/>
              </w:rPr>
              <w:t>stupeň</w:t>
            </w:r>
          </w:p>
        </w:tc>
        <w:tc>
          <w:tcPr>
            <w:tcW w:w="5685" w:type="dxa"/>
            <w:gridSpan w:val="4"/>
            <w:tcBorders>
              <w:top w:val="single" w:sz="4" w:space="0" w:color="auto"/>
              <w:left w:val="single" w:sz="4" w:space="0" w:color="auto"/>
              <w:bottom w:val="single" w:sz="4" w:space="0" w:color="auto"/>
              <w:right w:val="single" w:sz="4" w:space="0" w:color="auto"/>
            </w:tcBorders>
            <w:hideMark/>
          </w:tcPr>
          <w:p w:rsidR="005C0C4E" w:rsidRPr="00234713" w:rsidRDefault="005C0C4E" w:rsidP="00F57D9B">
            <w:pPr>
              <w:numPr>
                <w:ilvl w:val="0"/>
                <w:numId w:val="6"/>
              </w:numPr>
              <w:jc w:val="center"/>
              <w:rPr>
                <w:rFonts w:cs="Times New Roman"/>
              </w:rPr>
            </w:pPr>
            <w:r w:rsidRPr="00234713">
              <w:rPr>
                <w:rFonts w:cs="Times New Roman"/>
              </w:rPr>
              <w:t>stupeň</w:t>
            </w:r>
          </w:p>
        </w:tc>
      </w:tr>
      <w:tr w:rsidR="005C0C4E" w:rsidTr="00236CC2">
        <w:tc>
          <w:tcPr>
            <w:tcW w:w="1970"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Kulturní diference</w:t>
            </w:r>
          </w:p>
        </w:tc>
        <w:tc>
          <w:tcPr>
            <w:tcW w:w="1276" w:type="dxa"/>
            <w:tcBorders>
              <w:top w:val="single" w:sz="4" w:space="0" w:color="auto"/>
              <w:left w:val="single" w:sz="4" w:space="0" w:color="auto"/>
              <w:bottom w:val="single" w:sz="4" w:space="0" w:color="auto"/>
              <w:right w:val="single" w:sz="24" w:space="0" w:color="auto"/>
            </w:tcBorders>
            <w:hideMark/>
          </w:tcPr>
          <w:p w:rsidR="005C0C4E" w:rsidRPr="006B001E" w:rsidRDefault="005C0C4E" w:rsidP="00236CC2">
            <w:pPr>
              <w:jc w:val="left"/>
              <w:rPr>
                <w:rFonts w:cs="Times New Roman"/>
                <w:sz w:val="20"/>
              </w:rPr>
            </w:pPr>
            <w:r w:rsidRPr="006B001E">
              <w:rPr>
                <w:rFonts w:cs="Times New Roman"/>
                <w:sz w:val="20"/>
              </w:rPr>
              <w:t>1. trojročí</w:t>
            </w:r>
          </w:p>
          <w:p w:rsidR="005C0C4E" w:rsidRPr="006B001E" w:rsidRDefault="005C0C4E" w:rsidP="00236CC2">
            <w:pPr>
              <w:jc w:val="left"/>
              <w:rPr>
                <w:rFonts w:cs="Times New Roman"/>
                <w:sz w:val="20"/>
              </w:rPr>
            </w:pPr>
            <w:r w:rsidRPr="006B001E">
              <w:rPr>
                <w:rFonts w:cs="Times New Roman"/>
                <w:sz w:val="20"/>
              </w:rPr>
              <w:t>1.r, 2.r, 3.r</w:t>
            </w:r>
          </w:p>
        </w:tc>
        <w:tc>
          <w:tcPr>
            <w:tcW w:w="1134"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 xml:space="preserve">2. </w:t>
            </w:r>
            <w:r w:rsidR="003313F9" w:rsidRPr="006B001E">
              <w:rPr>
                <w:rFonts w:cs="Times New Roman"/>
                <w:sz w:val="20"/>
              </w:rPr>
              <w:t>dv</w:t>
            </w:r>
            <w:r w:rsidRPr="006B001E">
              <w:rPr>
                <w:rFonts w:cs="Times New Roman"/>
                <w:sz w:val="20"/>
              </w:rPr>
              <w:t>ojročí</w:t>
            </w:r>
          </w:p>
          <w:p w:rsidR="005C0C4E" w:rsidRPr="006B001E" w:rsidRDefault="005C0C4E" w:rsidP="00236CC2">
            <w:pPr>
              <w:jc w:val="left"/>
              <w:rPr>
                <w:rFonts w:cs="Times New Roman"/>
                <w:sz w:val="20"/>
              </w:rPr>
            </w:pPr>
            <w:r w:rsidRPr="006B001E">
              <w:rPr>
                <w:rFonts w:cs="Times New Roman"/>
                <w:sz w:val="20"/>
              </w:rPr>
              <w:t>4.č, 5.r</w:t>
            </w:r>
          </w:p>
        </w:tc>
        <w:tc>
          <w:tcPr>
            <w:tcW w:w="1287" w:type="dxa"/>
            <w:tcBorders>
              <w:top w:val="single" w:sz="4" w:space="0" w:color="auto"/>
              <w:left w:val="single" w:sz="4" w:space="0" w:color="auto"/>
              <w:bottom w:val="single" w:sz="4" w:space="0" w:color="auto"/>
              <w:right w:val="single" w:sz="24" w:space="0" w:color="auto"/>
            </w:tcBorders>
            <w:hideMark/>
          </w:tcPr>
          <w:p w:rsidR="005C0C4E" w:rsidRPr="006B001E" w:rsidRDefault="005C0C4E" w:rsidP="00236CC2">
            <w:pPr>
              <w:jc w:val="left"/>
              <w:rPr>
                <w:rFonts w:cs="Times New Roman"/>
                <w:sz w:val="20"/>
              </w:rPr>
            </w:pPr>
            <w:r w:rsidRPr="006B001E">
              <w:rPr>
                <w:rFonts w:cs="Times New Roman"/>
                <w:sz w:val="20"/>
              </w:rPr>
              <w:t>6.r</w:t>
            </w:r>
          </w:p>
        </w:tc>
        <w:tc>
          <w:tcPr>
            <w:tcW w:w="1277"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3. trojročí</w:t>
            </w:r>
          </w:p>
          <w:p w:rsidR="005C0C4E" w:rsidRPr="006B001E" w:rsidRDefault="005C0C4E" w:rsidP="00236CC2">
            <w:pPr>
              <w:jc w:val="left"/>
              <w:rPr>
                <w:rFonts w:cs="Times New Roman"/>
                <w:sz w:val="20"/>
              </w:rPr>
            </w:pPr>
            <w:r w:rsidRPr="006B001E">
              <w:rPr>
                <w:rFonts w:cs="Times New Roman"/>
                <w:sz w:val="20"/>
              </w:rPr>
              <w:t>7.r</w:t>
            </w:r>
          </w:p>
        </w:tc>
        <w:tc>
          <w:tcPr>
            <w:tcW w:w="1419"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3. trojročí</w:t>
            </w:r>
          </w:p>
          <w:p w:rsidR="005C0C4E" w:rsidRPr="006B001E" w:rsidRDefault="005C0C4E" w:rsidP="00236CC2">
            <w:pPr>
              <w:jc w:val="left"/>
              <w:rPr>
                <w:rFonts w:cs="Times New Roman"/>
                <w:sz w:val="20"/>
              </w:rPr>
            </w:pPr>
            <w:r w:rsidRPr="006B001E">
              <w:rPr>
                <w:rFonts w:cs="Times New Roman"/>
                <w:sz w:val="20"/>
              </w:rPr>
              <w:t>8.r</w:t>
            </w:r>
          </w:p>
        </w:tc>
        <w:tc>
          <w:tcPr>
            <w:tcW w:w="1702"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3. trojročí</w:t>
            </w:r>
          </w:p>
          <w:p w:rsidR="005C0C4E" w:rsidRPr="006B001E" w:rsidRDefault="005C0C4E" w:rsidP="00236CC2">
            <w:pPr>
              <w:jc w:val="left"/>
              <w:rPr>
                <w:rFonts w:cs="Times New Roman"/>
                <w:sz w:val="20"/>
              </w:rPr>
            </w:pPr>
            <w:r w:rsidRPr="006B001E">
              <w:rPr>
                <w:rFonts w:cs="Times New Roman"/>
                <w:sz w:val="20"/>
              </w:rPr>
              <w:t>9.r</w:t>
            </w:r>
          </w:p>
        </w:tc>
      </w:tr>
      <w:tr w:rsidR="005C0C4E" w:rsidTr="00236CC2">
        <w:tc>
          <w:tcPr>
            <w:tcW w:w="1970"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Lidské vztahy</w:t>
            </w:r>
          </w:p>
        </w:tc>
        <w:tc>
          <w:tcPr>
            <w:tcW w:w="1276" w:type="dxa"/>
            <w:tcBorders>
              <w:top w:val="single" w:sz="4" w:space="0" w:color="auto"/>
              <w:left w:val="single" w:sz="4" w:space="0" w:color="auto"/>
              <w:bottom w:val="single" w:sz="4" w:space="0" w:color="auto"/>
              <w:right w:val="single" w:sz="24" w:space="0" w:color="auto"/>
            </w:tcBorders>
            <w:hideMark/>
          </w:tcPr>
          <w:p w:rsidR="005C0C4E" w:rsidRPr="006B001E" w:rsidRDefault="005C0C4E" w:rsidP="00236CC2">
            <w:pPr>
              <w:jc w:val="left"/>
              <w:rPr>
                <w:rFonts w:cs="Times New Roman"/>
                <w:sz w:val="20"/>
              </w:rPr>
            </w:pPr>
            <w:r w:rsidRPr="006B001E">
              <w:rPr>
                <w:rFonts w:cs="Times New Roman"/>
                <w:sz w:val="20"/>
              </w:rPr>
              <w:t>Kosmická výchova</w:t>
            </w:r>
          </w:p>
        </w:tc>
        <w:tc>
          <w:tcPr>
            <w:tcW w:w="1134"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Kosmická výchova</w:t>
            </w:r>
          </w:p>
        </w:tc>
        <w:tc>
          <w:tcPr>
            <w:tcW w:w="1287" w:type="dxa"/>
            <w:tcBorders>
              <w:top w:val="single" w:sz="4" w:space="0" w:color="auto"/>
              <w:left w:val="single" w:sz="4" w:space="0" w:color="auto"/>
              <w:bottom w:val="single" w:sz="4" w:space="0" w:color="auto"/>
              <w:right w:val="single" w:sz="24" w:space="0" w:color="auto"/>
            </w:tcBorders>
            <w:hideMark/>
          </w:tcPr>
          <w:p w:rsidR="005C0C4E" w:rsidRDefault="005C0C4E" w:rsidP="00236CC2">
            <w:pPr>
              <w:jc w:val="left"/>
              <w:rPr>
                <w:rFonts w:cs="Times New Roman"/>
                <w:sz w:val="20"/>
              </w:rPr>
            </w:pPr>
            <w:r w:rsidRPr="006B001E">
              <w:rPr>
                <w:rFonts w:cs="Times New Roman"/>
                <w:sz w:val="20"/>
              </w:rPr>
              <w:t>Člověk a společnost</w:t>
            </w:r>
          </w:p>
          <w:p w:rsidR="006B001E" w:rsidRPr="006B001E" w:rsidRDefault="006B001E" w:rsidP="00236CC2">
            <w:pPr>
              <w:jc w:val="left"/>
              <w:rPr>
                <w:rFonts w:cs="Times New Roman"/>
                <w:sz w:val="20"/>
              </w:rPr>
            </w:pPr>
          </w:p>
        </w:tc>
        <w:tc>
          <w:tcPr>
            <w:tcW w:w="1277"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společnost</w:t>
            </w:r>
          </w:p>
        </w:tc>
        <w:tc>
          <w:tcPr>
            <w:tcW w:w="1419"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společnost</w:t>
            </w:r>
          </w:p>
        </w:tc>
        <w:tc>
          <w:tcPr>
            <w:tcW w:w="1702"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společnost</w:t>
            </w:r>
          </w:p>
        </w:tc>
      </w:tr>
      <w:tr w:rsidR="005C0C4E" w:rsidTr="00236CC2">
        <w:tc>
          <w:tcPr>
            <w:tcW w:w="1970"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Etnický původ</w:t>
            </w:r>
          </w:p>
        </w:tc>
        <w:tc>
          <w:tcPr>
            <w:tcW w:w="1276" w:type="dxa"/>
            <w:tcBorders>
              <w:top w:val="single" w:sz="4" w:space="0" w:color="auto"/>
              <w:left w:val="single" w:sz="4" w:space="0" w:color="auto"/>
              <w:bottom w:val="single" w:sz="4" w:space="0" w:color="auto"/>
              <w:right w:val="single" w:sz="24" w:space="0" w:color="auto"/>
            </w:tcBorders>
            <w:hideMark/>
          </w:tcPr>
          <w:p w:rsidR="005C0C4E" w:rsidRPr="006B001E" w:rsidRDefault="005C0C4E" w:rsidP="00236CC2">
            <w:pPr>
              <w:jc w:val="left"/>
              <w:rPr>
                <w:rFonts w:cs="Times New Roman"/>
                <w:sz w:val="20"/>
              </w:rPr>
            </w:pPr>
            <w:r w:rsidRPr="006B001E">
              <w:rPr>
                <w:rFonts w:cs="Times New Roman"/>
                <w:sz w:val="20"/>
              </w:rPr>
              <w:t>Kosmická výchova</w:t>
            </w:r>
          </w:p>
        </w:tc>
        <w:tc>
          <w:tcPr>
            <w:tcW w:w="1134"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Kosmická výchova</w:t>
            </w:r>
          </w:p>
        </w:tc>
        <w:tc>
          <w:tcPr>
            <w:tcW w:w="1287" w:type="dxa"/>
            <w:tcBorders>
              <w:top w:val="single" w:sz="4" w:space="0" w:color="auto"/>
              <w:left w:val="single" w:sz="4" w:space="0" w:color="auto"/>
              <w:bottom w:val="single" w:sz="4" w:space="0" w:color="auto"/>
              <w:right w:val="single" w:sz="24" w:space="0" w:color="auto"/>
            </w:tcBorders>
            <w:hideMark/>
          </w:tcPr>
          <w:p w:rsidR="005C0C4E" w:rsidRDefault="005C0C4E" w:rsidP="00236CC2">
            <w:pPr>
              <w:jc w:val="left"/>
              <w:rPr>
                <w:rFonts w:cs="Times New Roman"/>
                <w:sz w:val="20"/>
              </w:rPr>
            </w:pPr>
            <w:r w:rsidRPr="006B001E">
              <w:rPr>
                <w:rFonts w:cs="Times New Roman"/>
                <w:sz w:val="20"/>
              </w:rPr>
              <w:t>Člověk a společnost</w:t>
            </w:r>
          </w:p>
          <w:p w:rsidR="006B001E" w:rsidRPr="006B001E" w:rsidRDefault="006B001E" w:rsidP="00236CC2">
            <w:pPr>
              <w:jc w:val="left"/>
              <w:rPr>
                <w:rFonts w:cs="Times New Roman"/>
                <w:sz w:val="20"/>
              </w:rPr>
            </w:pPr>
            <w:r>
              <w:rPr>
                <w:rFonts w:cs="Times New Roman"/>
                <w:sz w:val="20"/>
              </w:rPr>
              <w:t>Člověk a příroda</w:t>
            </w:r>
          </w:p>
        </w:tc>
        <w:tc>
          <w:tcPr>
            <w:tcW w:w="1277" w:type="dxa"/>
            <w:tcBorders>
              <w:top w:val="single" w:sz="4" w:space="0" w:color="auto"/>
              <w:left w:val="single" w:sz="24" w:space="0" w:color="auto"/>
              <w:bottom w:val="single" w:sz="4" w:space="0" w:color="auto"/>
              <w:right w:val="single" w:sz="4" w:space="0" w:color="auto"/>
            </w:tcBorders>
            <w:hideMark/>
          </w:tcPr>
          <w:p w:rsidR="005C0C4E" w:rsidRDefault="005C0C4E" w:rsidP="00236CC2">
            <w:pPr>
              <w:jc w:val="left"/>
              <w:rPr>
                <w:rFonts w:cs="Times New Roman"/>
                <w:sz w:val="20"/>
              </w:rPr>
            </w:pPr>
            <w:r w:rsidRPr="006B001E">
              <w:rPr>
                <w:rFonts w:cs="Times New Roman"/>
                <w:sz w:val="20"/>
              </w:rPr>
              <w:t>Člověk a společnost</w:t>
            </w:r>
          </w:p>
          <w:p w:rsidR="006B001E" w:rsidRPr="006B001E" w:rsidRDefault="006B001E" w:rsidP="00236CC2">
            <w:pPr>
              <w:jc w:val="left"/>
              <w:rPr>
                <w:rFonts w:cs="Times New Roman"/>
                <w:sz w:val="20"/>
              </w:rPr>
            </w:pPr>
            <w:r>
              <w:rPr>
                <w:rFonts w:cs="Times New Roman"/>
                <w:sz w:val="20"/>
              </w:rPr>
              <w:t>Člověk a příroda</w:t>
            </w:r>
          </w:p>
        </w:tc>
        <w:tc>
          <w:tcPr>
            <w:tcW w:w="1419" w:type="dxa"/>
            <w:tcBorders>
              <w:top w:val="single" w:sz="4" w:space="0" w:color="auto"/>
              <w:left w:val="single" w:sz="4" w:space="0" w:color="auto"/>
              <w:bottom w:val="single" w:sz="4" w:space="0" w:color="auto"/>
              <w:right w:val="single" w:sz="4" w:space="0" w:color="auto"/>
            </w:tcBorders>
            <w:hideMark/>
          </w:tcPr>
          <w:p w:rsidR="005C0C4E" w:rsidRDefault="005C0C4E" w:rsidP="00236CC2">
            <w:pPr>
              <w:jc w:val="left"/>
              <w:rPr>
                <w:rFonts w:cs="Times New Roman"/>
                <w:sz w:val="20"/>
              </w:rPr>
            </w:pPr>
            <w:r w:rsidRPr="006B001E">
              <w:rPr>
                <w:rFonts w:cs="Times New Roman"/>
                <w:sz w:val="20"/>
              </w:rPr>
              <w:t>Člověk a společnost</w:t>
            </w:r>
          </w:p>
          <w:p w:rsidR="006B001E" w:rsidRPr="006B001E" w:rsidRDefault="006B001E" w:rsidP="00236CC2">
            <w:pPr>
              <w:jc w:val="left"/>
              <w:rPr>
                <w:rFonts w:cs="Times New Roman"/>
                <w:sz w:val="20"/>
              </w:rPr>
            </w:pPr>
            <w:r>
              <w:rPr>
                <w:rFonts w:cs="Times New Roman"/>
                <w:sz w:val="20"/>
              </w:rPr>
              <w:t>Člověk a příroda</w:t>
            </w:r>
          </w:p>
        </w:tc>
        <w:tc>
          <w:tcPr>
            <w:tcW w:w="1702" w:type="dxa"/>
            <w:tcBorders>
              <w:top w:val="single" w:sz="4" w:space="0" w:color="auto"/>
              <w:left w:val="single" w:sz="4" w:space="0" w:color="auto"/>
              <w:bottom w:val="single" w:sz="4" w:space="0" w:color="auto"/>
              <w:right w:val="single" w:sz="4" w:space="0" w:color="auto"/>
            </w:tcBorders>
            <w:hideMark/>
          </w:tcPr>
          <w:p w:rsidR="005C0C4E" w:rsidRDefault="005C0C4E" w:rsidP="00236CC2">
            <w:pPr>
              <w:jc w:val="left"/>
              <w:rPr>
                <w:rFonts w:cs="Times New Roman"/>
                <w:sz w:val="20"/>
              </w:rPr>
            </w:pPr>
            <w:r w:rsidRPr="006B001E">
              <w:rPr>
                <w:rFonts w:cs="Times New Roman"/>
                <w:sz w:val="20"/>
              </w:rPr>
              <w:t>Člověk a společnost</w:t>
            </w:r>
          </w:p>
          <w:p w:rsidR="006B001E" w:rsidRPr="006B001E" w:rsidRDefault="006B001E" w:rsidP="00236CC2">
            <w:pPr>
              <w:jc w:val="left"/>
              <w:rPr>
                <w:rFonts w:cs="Times New Roman"/>
                <w:sz w:val="20"/>
              </w:rPr>
            </w:pPr>
            <w:r>
              <w:rPr>
                <w:rFonts w:cs="Times New Roman"/>
                <w:sz w:val="20"/>
              </w:rPr>
              <w:t>Člověk a příroda</w:t>
            </w:r>
          </w:p>
        </w:tc>
      </w:tr>
      <w:tr w:rsidR="005C0C4E" w:rsidTr="00236CC2">
        <w:tc>
          <w:tcPr>
            <w:tcW w:w="1970"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Multikulturalita</w:t>
            </w:r>
          </w:p>
        </w:tc>
        <w:tc>
          <w:tcPr>
            <w:tcW w:w="1276" w:type="dxa"/>
            <w:tcBorders>
              <w:top w:val="single" w:sz="4" w:space="0" w:color="auto"/>
              <w:left w:val="single" w:sz="4" w:space="0" w:color="auto"/>
              <w:bottom w:val="single" w:sz="4" w:space="0" w:color="auto"/>
              <w:right w:val="single" w:sz="24" w:space="0" w:color="auto"/>
            </w:tcBorders>
          </w:tcPr>
          <w:p w:rsidR="005C0C4E" w:rsidRPr="006B001E" w:rsidRDefault="005C0C4E" w:rsidP="00236CC2">
            <w:pPr>
              <w:jc w:val="left"/>
              <w:rPr>
                <w:rFonts w:cs="Times New Roman"/>
                <w:sz w:val="20"/>
              </w:rPr>
            </w:pPr>
          </w:p>
        </w:tc>
        <w:tc>
          <w:tcPr>
            <w:tcW w:w="1134"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Kosmická výchova</w:t>
            </w:r>
          </w:p>
        </w:tc>
        <w:tc>
          <w:tcPr>
            <w:tcW w:w="1287" w:type="dxa"/>
            <w:tcBorders>
              <w:top w:val="single" w:sz="4" w:space="0" w:color="auto"/>
              <w:left w:val="single" w:sz="4" w:space="0" w:color="auto"/>
              <w:bottom w:val="single" w:sz="4" w:space="0" w:color="auto"/>
              <w:right w:val="single" w:sz="24" w:space="0" w:color="auto"/>
            </w:tcBorders>
            <w:hideMark/>
          </w:tcPr>
          <w:p w:rsidR="005C0C4E" w:rsidRDefault="005C0C4E" w:rsidP="00236CC2">
            <w:pPr>
              <w:jc w:val="left"/>
              <w:rPr>
                <w:rFonts w:cs="Times New Roman"/>
                <w:sz w:val="20"/>
              </w:rPr>
            </w:pPr>
            <w:r w:rsidRPr="006B001E">
              <w:rPr>
                <w:rFonts w:cs="Times New Roman"/>
                <w:sz w:val="20"/>
              </w:rPr>
              <w:t>Člověk a společnost</w:t>
            </w:r>
          </w:p>
          <w:p w:rsidR="006B001E" w:rsidRPr="006B001E" w:rsidRDefault="006B001E" w:rsidP="00236CC2">
            <w:pPr>
              <w:jc w:val="left"/>
              <w:rPr>
                <w:rFonts w:cs="Times New Roman"/>
                <w:sz w:val="20"/>
              </w:rPr>
            </w:pPr>
            <w:r>
              <w:rPr>
                <w:rFonts w:cs="Times New Roman"/>
                <w:sz w:val="20"/>
              </w:rPr>
              <w:t>Člověk a příroda</w:t>
            </w:r>
          </w:p>
        </w:tc>
        <w:tc>
          <w:tcPr>
            <w:tcW w:w="1277" w:type="dxa"/>
            <w:tcBorders>
              <w:top w:val="single" w:sz="4" w:space="0" w:color="auto"/>
              <w:left w:val="single" w:sz="24" w:space="0" w:color="auto"/>
              <w:bottom w:val="single" w:sz="4" w:space="0" w:color="auto"/>
              <w:right w:val="single" w:sz="4" w:space="0" w:color="auto"/>
            </w:tcBorders>
            <w:hideMark/>
          </w:tcPr>
          <w:p w:rsidR="005C0C4E" w:rsidRDefault="005C0C4E" w:rsidP="00236CC2">
            <w:pPr>
              <w:jc w:val="left"/>
              <w:rPr>
                <w:rFonts w:cs="Times New Roman"/>
                <w:sz w:val="20"/>
              </w:rPr>
            </w:pPr>
            <w:r w:rsidRPr="006B001E">
              <w:rPr>
                <w:rFonts w:cs="Times New Roman"/>
                <w:sz w:val="20"/>
              </w:rPr>
              <w:t>Člověk a společnost</w:t>
            </w:r>
          </w:p>
          <w:p w:rsidR="006B001E" w:rsidRPr="006B001E" w:rsidRDefault="006B001E" w:rsidP="00236CC2">
            <w:pPr>
              <w:jc w:val="left"/>
              <w:rPr>
                <w:rFonts w:cs="Times New Roman"/>
                <w:sz w:val="20"/>
              </w:rPr>
            </w:pPr>
            <w:r>
              <w:rPr>
                <w:rFonts w:cs="Times New Roman"/>
                <w:sz w:val="20"/>
              </w:rPr>
              <w:t>Člověk a příroda</w:t>
            </w:r>
          </w:p>
        </w:tc>
        <w:tc>
          <w:tcPr>
            <w:tcW w:w="1419" w:type="dxa"/>
            <w:tcBorders>
              <w:top w:val="single" w:sz="4" w:space="0" w:color="auto"/>
              <w:left w:val="single" w:sz="4" w:space="0" w:color="auto"/>
              <w:bottom w:val="single" w:sz="4" w:space="0" w:color="auto"/>
              <w:right w:val="single" w:sz="4" w:space="0" w:color="auto"/>
            </w:tcBorders>
            <w:hideMark/>
          </w:tcPr>
          <w:p w:rsidR="005C0C4E" w:rsidRDefault="005C0C4E" w:rsidP="00236CC2">
            <w:pPr>
              <w:jc w:val="left"/>
              <w:rPr>
                <w:rFonts w:cs="Times New Roman"/>
                <w:sz w:val="20"/>
              </w:rPr>
            </w:pPr>
            <w:r w:rsidRPr="006B001E">
              <w:rPr>
                <w:rFonts w:cs="Times New Roman"/>
                <w:sz w:val="20"/>
              </w:rPr>
              <w:t>Člověk a společnost</w:t>
            </w:r>
          </w:p>
          <w:p w:rsidR="006B001E" w:rsidRPr="006B001E" w:rsidRDefault="006B001E" w:rsidP="00236CC2">
            <w:pPr>
              <w:jc w:val="left"/>
              <w:rPr>
                <w:rFonts w:cs="Times New Roman"/>
                <w:sz w:val="20"/>
              </w:rPr>
            </w:pPr>
            <w:r>
              <w:rPr>
                <w:rFonts w:cs="Times New Roman"/>
                <w:sz w:val="20"/>
              </w:rPr>
              <w:t>Člověk a příroda</w:t>
            </w:r>
          </w:p>
        </w:tc>
        <w:tc>
          <w:tcPr>
            <w:tcW w:w="1702" w:type="dxa"/>
            <w:tcBorders>
              <w:top w:val="single" w:sz="4" w:space="0" w:color="auto"/>
              <w:left w:val="single" w:sz="4" w:space="0" w:color="auto"/>
              <w:bottom w:val="single" w:sz="4" w:space="0" w:color="auto"/>
              <w:right w:val="single" w:sz="4" w:space="0" w:color="auto"/>
            </w:tcBorders>
            <w:hideMark/>
          </w:tcPr>
          <w:p w:rsidR="005C0C4E" w:rsidRDefault="005C0C4E" w:rsidP="00236CC2">
            <w:pPr>
              <w:jc w:val="left"/>
              <w:rPr>
                <w:rFonts w:cs="Times New Roman"/>
                <w:sz w:val="20"/>
              </w:rPr>
            </w:pPr>
            <w:r w:rsidRPr="006B001E">
              <w:rPr>
                <w:rFonts w:cs="Times New Roman"/>
                <w:sz w:val="20"/>
              </w:rPr>
              <w:t>Člověk a společnost</w:t>
            </w:r>
          </w:p>
          <w:p w:rsidR="006B001E" w:rsidRPr="006B001E" w:rsidRDefault="006B001E" w:rsidP="00236CC2">
            <w:pPr>
              <w:jc w:val="left"/>
              <w:rPr>
                <w:rFonts w:cs="Times New Roman"/>
                <w:sz w:val="20"/>
              </w:rPr>
            </w:pPr>
            <w:r>
              <w:rPr>
                <w:rFonts w:cs="Times New Roman"/>
                <w:sz w:val="20"/>
              </w:rPr>
              <w:t>Člověk a příroda</w:t>
            </w:r>
          </w:p>
        </w:tc>
      </w:tr>
      <w:tr w:rsidR="005C0C4E" w:rsidTr="00236CC2">
        <w:tc>
          <w:tcPr>
            <w:tcW w:w="1970"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Princip sociálního smíru a solidarity</w:t>
            </w:r>
          </w:p>
        </w:tc>
        <w:tc>
          <w:tcPr>
            <w:tcW w:w="1276" w:type="dxa"/>
            <w:tcBorders>
              <w:top w:val="single" w:sz="4" w:space="0" w:color="auto"/>
              <w:left w:val="single" w:sz="4" w:space="0" w:color="auto"/>
              <w:bottom w:val="single" w:sz="4" w:space="0" w:color="auto"/>
              <w:right w:val="single" w:sz="24" w:space="0" w:color="auto"/>
            </w:tcBorders>
          </w:tcPr>
          <w:p w:rsidR="005C0C4E" w:rsidRPr="006B001E" w:rsidRDefault="005C0C4E" w:rsidP="00236CC2">
            <w:pPr>
              <w:jc w:val="left"/>
              <w:rPr>
                <w:rFonts w:cs="Times New Roman"/>
                <w:sz w:val="20"/>
              </w:rPr>
            </w:pPr>
          </w:p>
        </w:tc>
        <w:tc>
          <w:tcPr>
            <w:tcW w:w="1134" w:type="dxa"/>
            <w:tcBorders>
              <w:top w:val="single" w:sz="4" w:space="0" w:color="auto"/>
              <w:left w:val="single" w:sz="24" w:space="0" w:color="auto"/>
              <w:bottom w:val="single" w:sz="4" w:space="0" w:color="auto"/>
              <w:right w:val="single" w:sz="4" w:space="0" w:color="auto"/>
            </w:tcBorders>
          </w:tcPr>
          <w:p w:rsidR="005C0C4E" w:rsidRPr="006B001E" w:rsidRDefault="005C0C4E" w:rsidP="00236CC2">
            <w:pPr>
              <w:jc w:val="left"/>
              <w:rPr>
                <w:rFonts w:cs="Times New Roman"/>
                <w:sz w:val="20"/>
              </w:rPr>
            </w:pPr>
          </w:p>
        </w:tc>
        <w:tc>
          <w:tcPr>
            <w:tcW w:w="1287" w:type="dxa"/>
            <w:tcBorders>
              <w:top w:val="single" w:sz="4" w:space="0" w:color="auto"/>
              <w:left w:val="single" w:sz="4" w:space="0" w:color="auto"/>
              <w:bottom w:val="single" w:sz="4" w:space="0" w:color="auto"/>
              <w:right w:val="single" w:sz="24" w:space="0" w:color="auto"/>
            </w:tcBorders>
            <w:hideMark/>
          </w:tcPr>
          <w:p w:rsidR="005C0C4E" w:rsidRPr="006B001E" w:rsidRDefault="005C0C4E" w:rsidP="00236CC2">
            <w:pPr>
              <w:jc w:val="left"/>
              <w:rPr>
                <w:rFonts w:cs="Times New Roman"/>
                <w:sz w:val="20"/>
              </w:rPr>
            </w:pPr>
            <w:r w:rsidRPr="006B001E">
              <w:rPr>
                <w:rFonts w:cs="Times New Roman"/>
                <w:sz w:val="20"/>
              </w:rPr>
              <w:t>Člověk a společnost</w:t>
            </w:r>
          </w:p>
        </w:tc>
        <w:tc>
          <w:tcPr>
            <w:tcW w:w="1277"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společnost</w:t>
            </w:r>
          </w:p>
        </w:tc>
        <w:tc>
          <w:tcPr>
            <w:tcW w:w="1419"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společnost</w:t>
            </w:r>
          </w:p>
        </w:tc>
        <w:tc>
          <w:tcPr>
            <w:tcW w:w="1702"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společnost</w:t>
            </w:r>
          </w:p>
        </w:tc>
      </w:tr>
    </w:tbl>
    <w:p w:rsidR="0026127F" w:rsidRDefault="0026127F" w:rsidP="00D84330">
      <w:pPr>
        <w:rPr>
          <w:b/>
        </w:rPr>
      </w:pPr>
      <w:bookmarkStart w:id="63" w:name="_Toc520744880"/>
      <w:bookmarkStart w:id="64" w:name="_Toc520745633"/>
      <w:bookmarkStart w:id="65" w:name="_Toc520745695"/>
    </w:p>
    <w:p w:rsidR="005C0C4E" w:rsidRPr="00D84330" w:rsidRDefault="005C0C4E" w:rsidP="00D84330">
      <w:pPr>
        <w:rPr>
          <w:b/>
        </w:rPr>
      </w:pPr>
      <w:r w:rsidRPr="00D84330">
        <w:rPr>
          <w:b/>
        </w:rPr>
        <w:t>Praktická realizace v Montessori třídách na ZŠ Národní</w:t>
      </w:r>
      <w:bookmarkEnd w:id="63"/>
      <w:bookmarkEnd w:id="64"/>
      <w:bookmarkEnd w:id="65"/>
    </w:p>
    <w:p w:rsidR="005C0C4E" w:rsidRDefault="005C0C4E" w:rsidP="00F42A3D">
      <w:pPr>
        <w:pStyle w:val="Odstavecseseznamem"/>
        <w:numPr>
          <w:ilvl w:val="0"/>
          <w:numId w:val="144"/>
        </w:numPr>
      </w:pPr>
      <w:r>
        <w:t>celoškolní projekty – Průřez světovou a evropskou kulturou – film, divadlo, literatura, hudba, výtvarné umění</w:t>
      </w:r>
    </w:p>
    <w:p w:rsidR="005C0C4E" w:rsidRDefault="005C0C4E" w:rsidP="00F42A3D">
      <w:pPr>
        <w:pStyle w:val="Odstavecseseznamem"/>
        <w:numPr>
          <w:ilvl w:val="0"/>
          <w:numId w:val="144"/>
        </w:numPr>
      </w:pPr>
      <w:r>
        <w:t>Tříkrálová sbírka</w:t>
      </w:r>
    </w:p>
    <w:p w:rsidR="005C0C4E" w:rsidRDefault="006B001E" w:rsidP="00F42A3D">
      <w:pPr>
        <w:pStyle w:val="Odstavecseseznamem"/>
        <w:numPr>
          <w:ilvl w:val="0"/>
          <w:numId w:val="144"/>
        </w:numPr>
      </w:pPr>
      <w:r>
        <w:t>P</w:t>
      </w:r>
      <w:r w:rsidR="005C0C4E">
        <w:t>rojekt CEV Dřípatka – Lidé celého světa</w:t>
      </w:r>
    </w:p>
    <w:p w:rsidR="005C0C4E" w:rsidRDefault="005C0C4E" w:rsidP="00F42A3D">
      <w:pPr>
        <w:pStyle w:val="Odstavecseseznamem"/>
        <w:numPr>
          <w:ilvl w:val="0"/>
          <w:numId w:val="144"/>
        </w:numPr>
      </w:pPr>
      <w:r>
        <w:t>Velké kosmické příběhy</w:t>
      </w:r>
    </w:p>
    <w:p w:rsidR="005C0C4E" w:rsidRDefault="005C0C4E" w:rsidP="005C0C4E">
      <w:pPr>
        <w:rPr>
          <w:rFonts w:cs="Times New Roman"/>
          <w:szCs w:val="24"/>
        </w:rPr>
      </w:pPr>
    </w:p>
    <w:p w:rsidR="005C0C4E" w:rsidRDefault="005C0C4E" w:rsidP="005C0C4E">
      <w:pPr>
        <w:jc w:val="center"/>
        <w:rPr>
          <w:rFonts w:cs="Times New Roman"/>
          <w:szCs w:val="24"/>
        </w:rPr>
      </w:pPr>
      <w:r>
        <w:rPr>
          <w:rFonts w:cs="Times New Roman"/>
          <w:szCs w:val="24"/>
        </w:rPr>
        <w:t>Environmentální výchova (EV)</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29"/>
        <w:gridCol w:w="1135"/>
        <w:gridCol w:w="1135"/>
        <w:gridCol w:w="1277"/>
        <w:gridCol w:w="1419"/>
        <w:gridCol w:w="1702"/>
      </w:tblGrid>
      <w:tr w:rsidR="005C0C4E" w:rsidTr="005C0C4E">
        <w:tc>
          <w:tcPr>
            <w:tcW w:w="2268" w:type="dxa"/>
            <w:tcBorders>
              <w:top w:val="single" w:sz="4" w:space="0" w:color="auto"/>
              <w:left w:val="single" w:sz="4" w:space="0" w:color="auto"/>
              <w:bottom w:val="single" w:sz="4" w:space="0" w:color="auto"/>
              <w:right w:val="single" w:sz="4" w:space="0" w:color="auto"/>
            </w:tcBorders>
          </w:tcPr>
          <w:p w:rsidR="005C0C4E" w:rsidRDefault="005C0C4E">
            <w:pPr>
              <w:rPr>
                <w:rFonts w:cs="Times New Roman"/>
                <w:szCs w:val="24"/>
              </w:rPr>
            </w:pPr>
          </w:p>
        </w:tc>
        <w:tc>
          <w:tcPr>
            <w:tcW w:w="2263" w:type="dxa"/>
            <w:gridSpan w:val="2"/>
            <w:tcBorders>
              <w:top w:val="single" w:sz="4" w:space="0" w:color="auto"/>
              <w:left w:val="single" w:sz="4" w:space="0" w:color="auto"/>
              <w:bottom w:val="single" w:sz="4" w:space="0" w:color="auto"/>
              <w:right w:val="single" w:sz="4" w:space="0" w:color="auto"/>
            </w:tcBorders>
            <w:hideMark/>
          </w:tcPr>
          <w:p w:rsidR="005C0C4E" w:rsidRDefault="003313F9" w:rsidP="00F57D9B">
            <w:pPr>
              <w:numPr>
                <w:ilvl w:val="0"/>
                <w:numId w:val="7"/>
              </w:numPr>
              <w:jc w:val="center"/>
              <w:rPr>
                <w:rFonts w:cs="Times New Roman"/>
                <w:szCs w:val="24"/>
              </w:rPr>
            </w:pPr>
            <w:r>
              <w:rPr>
                <w:rFonts w:cs="Times New Roman"/>
                <w:szCs w:val="24"/>
              </w:rPr>
              <w:t>S</w:t>
            </w:r>
            <w:r w:rsidR="005C0C4E">
              <w:rPr>
                <w:rFonts w:cs="Times New Roman"/>
                <w:szCs w:val="24"/>
              </w:rPr>
              <w:t>tupeň</w:t>
            </w:r>
          </w:p>
        </w:tc>
        <w:tc>
          <w:tcPr>
            <w:tcW w:w="5529" w:type="dxa"/>
            <w:gridSpan w:val="4"/>
            <w:tcBorders>
              <w:top w:val="single" w:sz="4" w:space="0" w:color="auto"/>
              <w:left w:val="single" w:sz="4" w:space="0" w:color="auto"/>
              <w:bottom w:val="single" w:sz="4" w:space="0" w:color="auto"/>
              <w:right w:val="single" w:sz="4" w:space="0" w:color="auto"/>
            </w:tcBorders>
            <w:hideMark/>
          </w:tcPr>
          <w:p w:rsidR="005C0C4E" w:rsidRDefault="005C0C4E" w:rsidP="00F57D9B">
            <w:pPr>
              <w:numPr>
                <w:ilvl w:val="0"/>
                <w:numId w:val="7"/>
              </w:numPr>
              <w:jc w:val="center"/>
              <w:rPr>
                <w:rFonts w:cs="Times New Roman"/>
                <w:szCs w:val="24"/>
              </w:rPr>
            </w:pPr>
            <w:r>
              <w:rPr>
                <w:rFonts w:cs="Times New Roman"/>
                <w:szCs w:val="24"/>
              </w:rPr>
              <w:t>stupeň</w:t>
            </w:r>
          </w:p>
        </w:tc>
      </w:tr>
      <w:tr w:rsidR="005C0C4E" w:rsidRPr="00236CC2" w:rsidTr="005C0C4E">
        <w:tc>
          <w:tcPr>
            <w:tcW w:w="2268"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Ekosystémy</w:t>
            </w:r>
          </w:p>
        </w:tc>
        <w:tc>
          <w:tcPr>
            <w:tcW w:w="1129" w:type="dxa"/>
            <w:tcBorders>
              <w:top w:val="single" w:sz="4" w:space="0" w:color="auto"/>
              <w:left w:val="single" w:sz="4" w:space="0" w:color="auto"/>
              <w:bottom w:val="single" w:sz="4" w:space="0" w:color="auto"/>
              <w:right w:val="single" w:sz="24" w:space="0" w:color="auto"/>
            </w:tcBorders>
            <w:hideMark/>
          </w:tcPr>
          <w:p w:rsidR="005C0C4E" w:rsidRPr="006B001E" w:rsidRDefault="005C0C4E" w:rsidP="00236CC2">
            <w:pPr>
              <w:jc w:val="left"/>
              <w:rPr>
                <w:rFonts w:cs="Times New Roman"/>
                <w:sz w:val="20"/>
              </w:rPr>
            </w:pPr>
            <w:r w:rsidRPr="006B001E">
              <w:rPr>
                <w:rFonts w:cs="Times New Roman"/>
                <w:sz w:val="20"/>
              </w:rPr>
              <w:t>1. trojročí</w:t>
            </w:r>
          </w:p>
          <w:p w:rsidR="005C0C4E" w:rsidRPr="006B001E" w:rsidRDefault="005C0C4E" w:rsidP="00236CC2">
            <w:pPr>
              <w:jc w:val="left"/>
              <w:rPr>
                <w:rFonts w:cs="Times New Roman"/>
                <w:sz w:val="20"/>
              </w:rPr>
            </w:pPr>
            <w:r w:rsidRPr="006B001E">
              <w:rPr>
                <w:rFonts w:cs="Times New Roman"/>
                <w:sz w:val="20"/>
              </w:rPr>
              <w:t>1.r, 2.r, 3.r</w:t>
            </w:r>
          </w:p>
        </w:tc>
        <w:tc>
          <w:tcPr>
            <w:tcW w:w="1134"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 xml:space="preserve">2. </w:t>
            </w:r>
            <w:r w:rsidR="003313F9" w:rsidRPr="006B001E">
              <w:rPr>
                <w:rFonts w:cs="Times New Roman"/>
                <w:sz w:val="20"/>
              </w:rPr>
              <w:t>dv</w:t>
            </w:r>
            <w:r w:rsidRPr="006B001E">
              <w:rPr>
                <w:rFonts w:cs="Times New Roman"/>
                <w:sz w:val="20"/>
              </w:rPr>
              <w:t>ojročí</w:t>
            </w:r>
          </w:p>
          <w:p w:rsidR="005C0C4E" w:rsidRPr="006B001E" w:rsidRDefault="005C0C4E" w:rsidP="00236CC2">
            <w:pPr>
              <w:jc w:val="left"/>
              <w:rPr>
                <w:rFonts w:cs="Times New Roman"/>
                <w:sz w:val="20"/>
              </w:rPr>
            </w:pPr>
            <w:r w:rsidRPr="006B001E">
              <w:rPr>
                <w:rFonts w:cs="Times New Roman"/>
                <w:sz w:val="20"/>
              </w:rPr>
              <w:t>4.č, 5.r</w:t>
            </w:r>
          </w:p>
        </w:tc>
        <w:tc>
          <w:tcPr>
            <w:tcW w:w="1134" w:type="dxa"/>
            <w:tcBorders>
              <w:top w:val="single" w:sz="4" w:space="0" w:color="auto"/>
              <w:left w:val="single" w:sz="4" w:space="0" w:color="auto"/>
              <w:bottom w:val="single" w:sz="4" w:space="0" w:color="auto"/>
              <w:right w:val="single" w:sz="24" w:space="0" w:color="auto"/>
            </w:tcBorders>
            <w:hideMark/>
          </w:tcPr>
          <w:p w:rsidR="005C0C4E" w:rsidRPr="006B001E" w:rsidRDefault="005C0C4E" w:rsidP="00236CC2">
            <w:pPr>
              <w:jc w:val="left"/>
              <w:rPr>
                <w:rFonts w:cs="Times New Roman"/>
                <w:sz w:val="20"/>
              </w:rPr>
            </w:pPr>
            <w:r w:rsidRPr="006B001E">
              <w:rPr>
                <w:rFonts w:cs="Times New Roman"/>
                <w:sz w:val="20"/>
              </w:rPr>
              <w:t xml:space="preserve"> </w:t>
            </w:r>
          </w:p>
          <w:p w:rsidR="005C0C4E" w:rsidRPr="006B001E" w:rsidRDefault="005C0C4E" w:rsidP="00236CC2">
            <w:pPr>
              <w:jc w:val="left"/>
              <w:rPr>
                <w:rFonts w:cs="Times New Roman"/>
                <w:sz w:val="20"/>
              </w:rPr>
            </w:pPr>
            <w:r w:rsidRPr="006B001E">
              <w:rPr>
                <w:rFonts w:cs="Times New Roman"/>
                <w:sz w:val="20"/>
              </w:rPr>
              <w:t xml:space="preserve"> 6.r</w:t>
            </w:r>
          </w:p>
        </w:tc>
        <w:tc>
          <w:tcPr>
            <w:tcW w:w="1276"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3. trojročí</w:t>
            </w:r>
          </w:p>
          <w:p w:rsidR="005C0C4E" w:rsidRPr="006B001E" w:rsidRDefault="005C0C4E" w:rsidP="00236CC2">
            <w:pPr>
              <w:jc w:val="left"/>
              <w:rPr>
                <w:rFonts w:cs="Times New Roman"/>
                <w:sz w:val="20"/>
              </w:rPr>
            </w:pPr>
            <w:r w:rsidRPr="006B001E">
              <w:rPr>
                <w:rFonts w:cs="Times New Roman"/>
                <w:sz w:val="20"/>
              </w:rPr>
              <w:t>7.r</w:t>
            </w:r>
          </w:p>
        </w:tc>
        <w:tc>
          <w:tcPr>
            <w:tcW w:w="1418"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3. trojročí</w:t>
            </w:r>
          </w:p>
          <w:p w:rsidR="005C0C4E" w:rsidRPr="006B001E" w:rsidRDefault="005C0C4E" w:rsidP="00236CC2">
            <w:pPr>
              <w:jc w:val="left"/>
              <w:rPr>
                <w:rFonts w:cs="Times New Roman"/>
                <w:sz w:val="20"/>
              </w:rPr>
            </w:pPr>
            <w:r w:rsidRPr="006B001E">
              <w:rPr>
                <w:rFonts w:cs="Times New Roman"/>
                <w:sz w:val="20"/>
              </w:rPr>
              <w:t>8.r</w:t>
            </w:r>
          </w:p>
        </w:tc>
        <w:tc>
          <w:tcPr>
            <w:tcW w:w="1701"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3. trojročí</w:t>
            </w:r>
          </w:p>
          <w:p w:rsidR="005C0C4E" w:rsidRPr="006B001E" w:rsidRDefault="005C0C4E" w:rsidP="00236CC2">
            <w:pPr>
              <w:jc w:val="left"/>
              <w:rPr>
                <w:rFonts w:cs="Times New Roman"/>
                <w:sz w:val="20"/>
              </w:rPr>
            </w:pPr>
            <w:r w:rsidRPr="006B001E">
              <w:rPr>
                <w:rFonts w:cs="Times New Roman"/>
                <w:sz w:val="20"/>
              </w:rPr>
              <w:t>9.r</w:t>
            </w:r>
          </w:p>
        </w:tc>
      </w:tr>
      <w:tr w:rsidR="005C0C4E" w:rsidRPr="00236CC2" w:rsidTr="005C0C4E">
        <w:tc>
          <w:tcPr>
            <w:tcW w:w="2268"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Základní podmínky života</w:t>
            </w:r>
          </w:p>
        </w:tc>
        <w:tc>
          <w:tcPr>
            <w:tcW w:w="1129" w:type="dxa"/>
            <w:tcBorders>
              <w:top w:val="single" w:sz="4" w:space="0" w:color="auto"/>
              <w:left w:val="single" w:sz="4" w:space="0" w:color="auto"/>
              <w:bottom w:val="single" w:sz="4" w:space="0" w:color="auto"/>
              <w:right w:val="single" w:sz="24" w:space="0" w:color="auto"/>
            </w:tcBorders>
            <w:hideMark/>
          </w:tcPr>
          <w:p w:rsidR="005C0C4E" w:rsidRPr="006B001E" w:rsidRDefault="005C0C4E" w:rsidP="00236CC2">
            <w:pPr>
              <w:jc w:val="left"/>
              <w:rPr>
                <w:rFonts w:cs="Times New Roman"/>
                <w:sz w:val="20"/>
              </w:rPr>
            </w:pPr>
            <w:r w:rsidRPr="006B001E">
              <w:rPr>
                <w:rFonts w:cs="Times New Roman"/>
                <w:sz w:val="20"/>
              </w:rPr>
              <w:t>Kosmická výchova</w:t>
            </w:r>
          </w:p>
        </w:tc>
        <w:tc>
          <w:tcPr>
            <w:tcW w:w="1134"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Kosmická výchova</w:t>
            </w:r>
          </w:p>
        </w:tc>
        <w:tc>
          <w:tcPr>
            <w:tcW w:w="1134" w:type="dxa"/>
            <w:tcBorders>
              <w:top w:val="single" w:sz="4" w:space="0" w:color="auto"/>
              <w:left w:val="single" w:sz="4" w:space="0" w:color="auto"/>
              <w:bottom w:val="single" w:sz="4" w:space="0" w:color="auto"/>
              <w:right w:val="single" w:sz="24" w:space="0" w:color="auto"/>
            </w:tcBorders>
            <w:hideMark/>
          </w:tcPr>
          <w:p w:rsidR="005C0C4E" w:rsidRPr="006B001E" w:rsidRDefault="005C0C4E" w:rsidP="00236CC2">
            <w:pPr>
              <w:jc w:val="left"/>
              <w:rPr>
                <w:rFonts w:cs="Times New Roman"/>
                <w:sz w:val="20"/>
              </w:rPr>
            </w:pPr>
            <w:r w:rsidRPr="006B001E">
              <w:rPr>
                <w:rFonts w:cs="Times New Roman"/>
                <w:sz w:val="20"/>
              </w:rPr>
              <w:t>Člověk a příroda</w:t>
            </w:r>
          </w:p>
          <w:p w:rsidR="005C0C4E" w:rsidRPr="006B001E" w:rsidRDefault="005C0C4E" w:rsidP="00236CC2">
            <w:pPr>
              <w:jc w:val="left"/>
              <w:rPr>
                <w:rFonts w:cs="Times New Roman"/>
                <w:sz w:val="20"/>
              </w:rPr>
            </w:pPr>
          </w:p>
        </w:tc>
        <w:tc>
          <w:tcPr>
            <w:tcW w:w="1276"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příroda</w:t>
            </w:r>
          </w:p>
          <w:p w:rsidR="005C0C4E" w:rsidRPr="006B001E" w:rsidRDefault="005C0C4E" w:rsidP="00236CC2">
            <w:pPr>
              <w:jc w:val="left"/>
              <w:rPr>
                <w:rFonts w:cs="Times New Roman"/>
                <w:sz w:val="20"/>
              </w:rPr>
            </w:pPr>
          </w:p>
        </w:tc>
        <w:tc>
          <w:tcPr>
            <w:tcW w:w="1418"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příroda</w:t>
            </w:r>
          </w:p>
          <w:p w:rsidR="005C0C4E" w:rsidRPr="006B001E" w:rsidRDefault="005C0C4E" w:rsidP="00236CC2">
            <w:pPr>
              <w:jc w:val="left"/>
              <w:rPr>
                <w:rFonts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příroda</w:t>
            </w:r>
          </w:p>
          <w:p w:rsidR="005C0C4E" w:rsidRPr="006B001E" w:rsidRDefault="005C0C4E" w:rsidP="00236CC2">
            <w:pPr>
              <w:jc w:val="left"/>
              <w:rPr>
                <w:rFonts w:cs="Times New Roman"/>
                <w:sz w:val="20"/>
              </w:rPr>
            </w:pPr>
          </w:p>
        </w:tc>
      </w:tr>
      <w:tr w:rsidR="005C0C4E" w:rsidRPr="00236CC2" w:rsidTr="005C0C4E">
        <w:tc>
          <w:tcPr>
            <w:tcW w:w="2268"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Lidské aktivity a problémy životního prostředí</w:t>
            </w:r>
          </w:p>
        </w:tc>
        <w:tc>
          <w:tcPr>
            <w:tcW w:w="1129" w:type="dxa"/>
            <w:tcBorders>
              <w:top w:val="single" w:sz="4" w:space="0" w:color="auto"/>
              <w:left w:val="single" w:sz="4" w:space="0" w:color="auto"/>
              <w:bottom w:val="single" w:sz="4" w:space="0" w:color="auto"/>
              <w:right w:val="single" w:sz="24" w:space="0" w:color="auto"/>
            </w:tcBorders>
            <w:hideMark/>
          </w:tcPr>
          <w:p w:rsidR="005C0C4E" w:rsidRPr="006B001E" w:rsidRDefault="005C0C4E" w:rsidP="00236CC2">
            <w:pPr>
              <w:jc w:val="left"/>
              <w:rPr>
                <w:rFonts w:cs="Times New Roman"/>
                <w:sz w:val="20"/>
              </w:rPr>
            </w:pPr>
            <w:r w:rsidRPr="006B001E">
              <w:rPr>
                <w:rFonts w:cs="Times New Roman"/>
                <w:sz w:val="20"/>
              </w:rPr>
              <w:t>Kosmická výchova</w:t>
            </w:r>
          </w:p>
        </w:tc>
        <w:tc>
          <w:tcPr>
            <w:tcW w:w="1134"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Kosmická výchova</w:t>
            </w:r>
          </w:p>
        </w:tc>
        <w:tc>
          <w:tcPr>
            <w:tcW w:w="1134" w:type="dxa"/>
            <w:tcBorders>
              <w:top w:val="single" w:sz="4" w:space="0" w:color="auto"/>
              <w:left w:val="single" w:sz="4" w:space="0" w:color="auto"/>
              <w:bottom w:val="single" w:sz="4" w:space="0" w:color="auto"/>
              <w:right w:val="single" w:sz="24" w:space="0" w:color="auto"/>
            </w:tcBorders>
            <w:hideMark/>
          </w:tcPr>
          <w:p w:rsidR="005C0C4E" w:rsidRPr="006B001E" w:rsidRDefault="005C0C4E" w:rsidP="00236CC2">
            <w:pPr>
              <w:jc w:val="left"/>
              <w:rPr>
                <w:rFonts w:cs="Times New Roman"/>
                <w:sz w:val="20"/>
              </w:rPr>
            </w:pPr>
            <w:r w:rsidRPr="006B001E">
              <w:rPr>
                <w:rFonts w:cs="Times New Roman"/>
                <w:sz w:val="20"/>
              </w:rPr>
              <w:t>Člověk a příroda</w:t>
            </w:r>
          </w:p>
          <w:p w:rsidR="005C0C4E" w:rsidRPr="006B001E" w:rsidRDefault="005C0C4E" w:rsidP="00236CC2">
            <w:pPr>
              <w:jc w:val="left"/>
              <w:rPr>
                <w:rFonts w:cs="Times New Roman"/>
                <w:sz w:val="20"/>
              </w:rPr>
            </w:pPr>
          </w:p>
        </w:tc>
        <w:tc>
          <w:tcPr>
            <w:tcW w:w="1276"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příroda</w:t>
            </w:r>
          </w:p>
          <w:p w:rsidR="005C0C4E" w:rsidRPr="006B001E" w:rsidRDefault="005C0C4E" w:rsidP="00236CC2">
            <w:pPr>
              <w:jc w:val="left"/>
              <w:rPr>
                <w:rFonts w:cs="Times New Roman"/>
                <w:sz w:val="20"/>
              </w:rPr>
            </w:pPr>
          </w:p>
        </w:tc>
        <w:tc>
          <w:tcPr>
            <w:tcW w:w="1418"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příroda</w:t>
            </w:r>
          </w:p>
          <w:p w:rsidR="005C0C4E" w:rsidRPr="006B001E" w:rsidRDefault="005C0C4E" w:rsidP="00236CC2">
            <w:pPr>
              <w:jc w:val="left"/>
              <w:rPr>
                <w:rFonts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příroda</w:t>
            </w:r>
          </w:p>
          <w:p w:rsidR="005C0C4E" w:rsidRPr="006B001E" w:rsidRDefault="005C0C4E" w:rsidP="00236CC2">
            <w:pPr>
              <w:jc w:val="left"/>
              <w:rPr>
                <w:rFonts w:cs="Times New Roman"/>
                <w:sz w:val="20"/>
              </w:rPr>
            </w:pPr>
          </w:p>
        </w:tc>
      </w:tr>
      <w:tr w:rsidR="005C0C4E" w:rsidRPr="00236CC2" w:rsidTr="005C0C4E">
        <w:tc>
          <w:tcPr>
            <w:tcW w:w="2268"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Vztah člověka k prostředí</w:t>
            </w:r>
          </w:p>
        </w:tc>
        <w:tc>
          <w:tcPr>
            <w:tcW w:w="1129" w:type="dxa"/>
            <w:tcBorders>
              <w:top w:val="single" w:sz="4" w:space="0" w:color="auto"/>
              <w:left w:val="single" w:sz="4" w:space="0" w:color="auto"/>
              <w:bottom w:val="single" w:sz="4" w:space="0" w:color="auto"/>
              <w:right w:val="single" w:sz="24" w:space="0" w:color="auto"/>
            </w:tcBorders>
          </w:tcPr>
          <w:p w:rsidR="005C0C4E" w:rsidRPr="006B001E" w:rsidRDefault="005C0C4E" w:rsidP="00236CC2">
            <w:pPr>
              <w:jc w:val="left"/>
              <w:rPr>
                <w:rFonts w:cs="Times New Roman"/>
                <w:sz w:val="20"/>
              </w:rPr>
            </w:pPr>
          </w:p>
        </w:tc>
        <w:tc>
          <w:tcPr>
            <w:tcW w:w="1134"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Kosmická výchova</w:t>
            </w:r>
          </w:p>
        </w:tc>
        <w:tc>
          <w:tcPr>
            <w:tcW w:w="1134" w:type="dxa"/>
            <w:tcBorders>
              <w:top w:val="single" w:sz="4" w:space="0" w:color="auto"/>
              <w:left w:val="single" w:sz="4" w:space="0" w:color="auto"/>
              <w:bottom w:val="single" w:sz="4" w:space="0" w:color="auto"/>
              <w:right w:val="single" w:sz="24" w:space="0" w:color="auto"/>
            </w:tcBorders>
            <w:hideMark/>
          </w:tcPr>
          <w:p w:rsidR="005C0C4E" w:rsidRPr="006B001E" w:rsidRDefault="005C0C4E" w:rsidP="00236CC2">
            <w:pPr>
              <w:jc w:val="left"/>
              <w:rPr>
                <w:rFonts w:cs="Times New Roman"/>
                <w:sz w:val="20"/>
              </w:rPr>
            </w:pPr>
            <w:r w:rsidRPr="006B001E">
              <w:rPr>
                <w:rFonts w:cs="Times New Roman"/>
                <w:sz w:val="20"/>
              </w:rPr>
              <w:t>Člověk a příroda</w:t>
            </w:r>
          </w:p>
          <w:p w:rsidR="005C0C4E" w:rsidRPr="006B001E" w:rsidRDefault="005C0C4E" w:rsidP="00236CC2">
            <w:pPr>
              <w:jc w:val="left"/>
              <w:rPr>
                <w:rFonts w:cs="Times New Roman"/>
                <w:sz w:val="20"/>
              </w:rPr>
            </w:pPr>
          </w:p>
        </w:tc>
        <w:tc>
          <w:tcPr>
            <w:tcW w:w="1276" w:type="dxa"/>
            <w:tcBorders>
              <w:top w:val="single" w:sz="4" w:space="0" w:color="auto"/>
              <w:left w:val="single" w:sz="2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příroda</w:t>
            </w:r>
          </w:p>
          <w:p w:rsidR="005C0C4E" w:rsidRPr="006B001E" w:rsidRDefault="005C0C4E" w:rsidP="00236CC2">
            <w:pPr>
              <w:jc w:val="left"/>
              <w:rPr>
                <w:rFonts w:cs="Times New Roman"/>
                <w:sz w:val="20"/>
              </w:rPr>
            </w:pPr>
          </w:p>
        </w:tc>
        <w:tc>
          <w:tcPr>
            <w:tcW w:w="1418"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příroda</w:t>
            </w:r>
          </w:p>
          <w:p w:rsidR="005C0C4E" w:rsidRPr="006B001E" w:rsidRDefault="005C0C4E" w:rsidP="00236CC2">
            <w:pPr>
              <w:jc w:val="left"/>
              <w:rPr>
                <w:rFonts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rsidR="005C0C4E" w:rsidRPr="006B001E" w:rsidRDefault="005C0C4E" w:rsidP="00236CC2">
            <w:pPr>
              <w:jc w:val="left"/>
              <w:rPr>
                <w:rFonts w:cs="Times New Roman"/>
                <w:sz w:val="20"/>
              </w:rPr>
            </w:pPr>
            <w:r w:rsidRPr="006B001E">
              <w:rPr>
                <w:rFonts w:cs="Times New Roman"/>
                <w:sz w:val="20"/>
              </w:rPr>
              <w:t>Člověk a příroda</w:t>
            </w:r>
          </w:p>
          <w:p w:rsidR="005C0C4E" w:rsidRPr="006B001E" w:rsidRDefault="005C0C4E" w:rsidP="00236CC2">
            <w:pPr>
              <w:jc w:val="left"/>
              <w:rPr>
                <w:rFonts w:cs="Times New Roman"/>
                <w:sz w:val="20"/>
              </w:rPr>
            </w:pPr>
          </w:p>
        </w:tc>
      </w:tr>
    </w:tbl>
    <w:p w:rsidR="005C0C4E" w:rsidRDefault="005C0C4E" w:rsidP="005C0C4E">
      <w:pPr>
        <w:jc w:val="center"/>
        <w:rPr>
          <w:rFonts w:cs="Times New Roman"/>
          <w:szCs w:val="24"/>
        </w:rPr>
      </w:pPr>
    </w:p>
    <w:p w:rsidR="005C0C4E" w:rsidRPr="00D84330" w:rsidRDefault="005C0C4E" w:rsidP="00D84330">
      <w:pPr>
        <w:rPr>
          <w:b/>
        </w:rPr>
      </w:pPr>
      <w:bookmarkStart w:id="66" w:name="_Toc520744881"/>
      <w:bookmarkStart w:id="67" w:name="_Toc520745634"/>
      <w:bookmarkStart w:id="68" w:name="_Toc520745696"/>
      <w:r w:rsidRPr="00D84330">
        <w:rPr>
          <w:b/>
        </w:rPr>
        <w:t>Praktická realizace v Montessori třídách na ZŠ Národní</w:t>
      </w:r>
      <w:bookmarkEnd w:id="66"/>
      <w:bookmarkEnd w:id="67"/>
      <w:bookmarkEnd w:id="68"/>
    </w:p>
    <w:p w:rsidR="005C0C4E" w:rsidRDefault="005C0C4E" w:rsidP="00F42A3D">
      <w:pPr>
        <w:pStyle w:val="Odstavecseseznamem"/>
        <w:numPr>
          <w:ilvl w:val="0"/>
          <w:numId w:val="145"/>
        </w:numPr>
      </w:pPr>
      <w:r>
        <w:t>celoškolní, ročníkové a třídní projekty – celoroční plán environmentální výchovy</w:t>
      </w:r>
    </w:p>
    <w:p w:rsidR="005C0C4E" w:rsidRDefault="005C0C4E" w:rsidP="00F42A3D">
      <w:pPr>
        <w:pStyle w:val="Odstavecseseznamem"/>
        <w:numPr>
          <w:ilvl w:val="0"/>
          <w:numId w:val="145"/>
        </w:numPr>
      </w:pPr>
      <w:r>
        <w:t xml:space="preserve">třídění papíru a plastu, sběr </w:t>
      </w:r>
      <w:r w:rsidR="008B7B50">
        <w:t xml:space="preserve">papíru a </w:t>
      </w:r>
      <w:r>
        <w:t>hliníku</w:t>
      </w:r>
    </w:p>
    <w:p w:rsidR="005C0C4E" w:rsidRDefault="005C0C4E" w:rsidP="00F42A3D">
      <w:pPr>
        <w:pStyle w:val="Odstavecseseznamem"/>
        <w:numPr>
          <w:ilvl w:val="0"/>
          <w:numId w:val="145"/>
        </w:numPr>
      </w:pPr>
      <w:r>
        <w:t>ozdravění školní zahrady</w:t>
      </w:r>
    </w:p>
    <w:p w:rsidR="005C0C4E" w:rsidRDefault="005C0C4E" w:rsidP="00F42A3D">
      <w:pPr>
        <w:pStyle w:val="Odstavecseseznamem"/>
        <w:numPr>
          <w:ilvl w:val="0"/>
          <w:numId w:val="145"/>
        </w:numPr>
      </w:pPr>
      <w:r>
        <w:t>využití přírodní školní zahrady pro výuku</w:t>
      </w:r>
    </w:p>
    <w:p w:rsidR="005C0C4E" w:rsidRDefault="005C0C4E" w:rsidP="00F42A3D">
      <w:pPr>
        <w:pStyle w:val="Odstavecseseznamem"/>
        <w:numPr>
          <w:ilvl w:val="0"/>
          <w:numId w:val="145"/>
        </w:numPr>
      </w:pPr>
      <w:r>
        <w:t>pravidelný úklid okolí školy</w:t>
      </w:r>
    </w:p>
    <w:p w:rsidR="005C0C4E" w:rsidRDefault="005C0C4E" w:rsidP="00F42A3D">
      <w:pPr>
        <w:pStyle w:val="Odstavecseseznamem"/>
        <w:numPr>
          <w:ilvl w:val="0"/>
          <w:numId w:val="145"/>
        </w:numPr>
      </w:pPr>
      <w:r>
        <w:t>spolupráce s Centrem ekologické výchovy – Dřípatkou</w:t>
      </w:r>
    </w:p>
    <w:p w:rsidR="005C0C4E" w:rsidRDefault="005C0C4E" w:rsidP="00F42A3D">
      <w:pPr>
        <w:pStyle w:val="Odstavecseseznamem"/>
        <w:numPr>
          <w:ilvl w:val="0"/>
          <w:numId w:val="145"/>
        </w:numPr>
      </w:pPr>
      <w:r>
        <w:t xml:space="preserve">využití výrobků s ekoznačkou </w:t>
      </w:r>
    </w:p>
    <w:p w:rsidR="005C0C4E" w:rsidRDefault="005C0C4E" w:rsidP="00F42A3D">
      <w:pPr>
        <w:pStyle w:val="Odstavecseseznamem"/>
        <w:numPr>
          <w:ilvl w:val="0"/>
          <w:numId w:val="145"/>
        </w:numPr>
      </w:pPr>
      <w:r>
        <w:t>postupné ozdravění nabídky stravy ve školní jídelně a školním bufetu</w:t>
      </w:r>
    </w:p>
    <w:p w:rsidR="005C0C4E" w:rsidRDefault="005C0C4E" w:rsidP="00F42A3D">
      <w:pPr>
        <w:pStyle w:val="Odstavecseseznamem"/>
        <w:numPr>
          <w:ilvl w:val="0"/>
          <w:numId w:val="145"/>
        </w:numPr>
      </w:pPr>
      <w:r>
        <w:t>spolupráce s Českým mysliveckým svazem, Městskými lesy Prachatice a Správou NP a CHKO Šumava</w:t>
      </w:r>
    </w:p>
    <w:p w:rsidR="005C0C4E" w:rsidRDefault="005C0C4E" w:rsidP="00F42A3D">
      <w:pPr>
        <w:pStyle w:val="Odstavecseseznamem"/>
        <w:numPr>
          <w:ilvl w:val="0"/>
          <w:numId w:val="145"/>
        </w:numPr>
      </w:pPr>
      <w:r>
        <w:t xml:space="preserve">šetření elektrickou energií </w:t>
      </w:r>
    </w:p>
    <w:p w:rsidR="005C0C4E" w:rsidRPr="008B7B50" w:rsidRDefault="005C0C4E" w:rsidP="00F42A3D">
      <w:pPr>
        <w:pStyle w:val="Odstavecseseznamem"/>
        <w:numPr>
          <w:ilvl w:val="0"/>
          <w:numId w:val="145"/>
        </w:numPr>
      </w:pPr>
      <w:r>
        <w:t>velké kosmické příběhy</w:t>
      </w:r>
    </w:p>
    <w:p w:rsidR="005C0C4E" w:rsidRDefault="005C0C4E" w:rsidP="005C0C4E">
      <w:pPr>
        <w:jc w:val="center"/>
        <w:rPr>
          <w:rFonts w:cs="Times New Roman"/>
          <w:szCs w:val="24"/>
        </w:rPr>
      </w:pPr>
      <w:r>
        <w:rPr>
          <w:rFonts w:cs="Times New Roman"/>
          <w:szCs w:val="24"/>
        </w:rPr>
        <w:t>Mediální výchova (MV)</w:t>
      </w: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1134"/>
        <w:gridCol w:w="1134"/>
        <w:gridCol w:w="1275"/>
        <w:gridCol w:w="1289"/>
        <w:gridCol w:w="1419"/>
        <w:gridCol w:w="1702"/>
      </w:tblGrid>
      <w:tr w:rsidR="005C0C4E" w:rsidTr="00236CC2">
        <w:tc>
          <w:tcPr>
            <w:tcW w:w="2112" w:type="dxa"/>
            <w:tcBorders>
              <w:top w:val="single" w:sz="4" w:space="0" w:color="auto"/>
              <w:left w:val="single" w:sz="4" w:space="0" w:color="auto"/>
              <w:bottom w:val="single" w:sz="4" w:space="0" w:color="auto"/>
              <w:right w:val="single" w:sz="4" w:space="0" w:color="auto"/>
            </w:tcBorders>
          </w:tcPr>
          <w:p w:rsidR="005C0C4E" w:rsidRPr="00234713" w:rsidRDefault="005C0C4E">
            <w:pPr>
              <w:rPr>
                <w:rFonts w:cs="Times New Roman"/>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C0C4E" w:rsidRPr="00234713" w:rsidRDefault="005C0C4E" w:rsidP="00F57D9B">
            <w:pPr>
              <w:numPr>
                <w:ilvl w:val="0"/>
                <w:numId w:val="8"/>
              </w:numPr>
              <w:jc w:val="center"/>
              <w:rPr>
                <w:rFonts w:cs="Times New Roman"/>
              </w:rPr>
            </w:pPr>
            <w:r w:rsidRPr="00234713">
              <w:rPr>
                <w:rFonts w:cs="Times New Roman"/>
              </w:rPr>
              <w:t>stupeň</w:t>
            </w:r>
          </w:p>
        </w:tc>
        <w:tc>
          <w:tcPr>
            <w:tcW w:w="5685" w:type="dxa"/>
            <w:gridSpan w:val="4"/>
            <w:tcBorders>
              <w:top w:val="single" w:sz="4" w:space="0" w:color="auto"/>
              <w:left w:val="single" w:sz="4" w:space="0" w:color="auto"/>
              <w:bottom w:val="single" w:sz="4" w:space="0" w:color="auto"/>
              <w:right w:val="single" w:sz="4" w:space="0" w:color="auto"/>
            </w:tcBorders>
            <w:hideMark/>
          </w:tcPr>
          <w:p w:rsidR="005C0C4E" w:rsidRPr="00234713" w:rsidRDefault="005C0C4E" w:rsidP="00F57D9B">
            <w:pPr>
              <w:numPr>
                <w:ilvl w:val="0"/>
                <w:numId w:val="8"/>
              </w:numPr>
              <w:jc w:val="center"/>
              <w:rPr>
                <w:rFonts w:cs="Times New Roman"/>
              </w:rPr>
            </w:pPr>
            <w:r w:rsidRPr="00234713">
              <w:rPr>
                <w:rFonts w:cs="Times New Roman"/>
              </w:rPr>
              <w:t>stupeň</w:t>
            </w:r>
          </w:p>
        </w:tc>
      </w:tr>
      <w:tr w:rsidR="005C0C4E" w:rsidTr="00E3116D">
        <w:tc>
          <w:tcPr>
            <w:tcW w:w="2112" w:type="dxa"/>
            <w:tcBorders>
              <w:top w:val="single" w:sz="4" w:space="0" w:color="auto"/>
              <w:left w:val="single" w:sz="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Kritické čtení a vnímání mediálních sdělení</w:t>
            </w:r>
          </w:p>
        </w:tc>
        <w:tc>
          <w:tcPr>
            <w:tcW w:w="1134" w:type="dxa"/>
            <w:tcBorders>
              <w:top w:val="single" w:sz="4" w:space="0" w:color="auto"/>
              <w:left w:val="single" w:sz="4" w:space="0" w:color="auto"/>
              <w:bottom w:val="single" w:sz="4" w:space="0" w:color="auto"/>
              <w:right w:val="single" w:sz="24" w:space="0" w:color="auto"/>
            </w:tcBorders>
            <w:hideMark/>
          </w:tcPr>
          <w:p w:rsidR="005C0C4E" w:rsidRPr="008B7B50" w:rsidRDefault="005C0C4E" w:rsidP="00236CC2">
            <w:pPr>
              <w:jc w:val="left"/>
              <w:rPr>
                <w:rFonts w:cs="Times New Roman"/>
                <w:sz w:val="20"/>
              </w:rPr>
            </w:pPr>
            <w:r w:rsidRPr="008B7B50">
              <w:rPr>
                <w:rFonts w:cs="Times New Roman"/>
                <w:sz w:val="20"/>
              </w:rPr>
              <w:t>1. trojročí</w:t>
            </w:r>
          </w:p>
          <w:p w:rsidR="005C0C4E" w:rsidRPr="008B7B50" w:rsidRDefault="005C0C4E" w:rsidP="00236CC2">
            <w:pPr>
              <w:jc w:val="left"/>
              <w:rPr>
                <w:rFonts w:cs="Times New Roman"/>
                <w:sz w:val="20"/>
              </w:rPr>
            </w:pPr>
            <w:r w:rsidRPr="008B7B50">
              <w:rPr>
                <w:rFonts w:cs="Times New Roman"/>
                <w:sz w:val="20"/>
              </w:rPr>
              <w:t>1.r, 2.r, 3.r</w:t>
            </w:r>
          </w:p>
        </w:tc>
        <w:tc>
          <w:tcPr>
            <w:tcW w:w="1134" w:type="dxa"/>
            <w:tcBorders>
              <w:top w:val="single" w:sz="4" w:space="0" w:color="auto"/>
              <w:left w:val="single" w:sz="2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 xml:space="preserve">2. </w:t>
            </w:r>
            <w:r w:rsidR="003313F9" w:rsidRPr="008B7B50">
              <w:rPr>
                <w:rFonts w:cs="Times New Roman"/>
                <w:sz w:val="20"/>
              </w:rPr>
              <w:t>dv</w:t>
            </w:r>
            <w:r w:rsidRPr="008B7B50">
              <w:rPr>
                <w:rFonts w:cs="Times New Roman"/>
                <w:sz w:val="20"/>
              </w:rPr>
              <w:t>ojročí</w:t>
            </w:r>
          </w:p>
          <w:p w:rsidR="005C0C4E" w:rsidRPr="008B7B50" w:rsidRDefault="005C0C4E" w:rsidP="00236CC2">
            <w:pPr>
              <w:jc w:val="left"/>
              <w:rPr>
                <w:rFonts w:cs="Times New Roman"/>
                <w:sz w:val="20"/>
              </w:rPr>
            </w:pPr>
            <w:r w:rsidRPr="008B7B50">
              <w:rPr>
                <w:rFonts w:cs="Times New Roman"/>
                <w:sz w:val="20"/>
              </w:rPr>
              <w:t>4.č, 5.r</w:t>
            </w:r>
          </w:p>
        </w:tc>
        <w:tc>
          <w:tcPr>
            <w:tcW w:w="1275" w:type="dxa"/>
            <w:tcBorders>
              <w:top w:val="single" w:sz="4" w:space="0" w:color="auto"/>
              <w:left w:val="single" w:sz="4" w:space="0" w:color="auto"/>
              <w:bottom w:val="single" w:sz="4" w:space="0" w:color="auto"/>
              <w:right w:val="single" w:sz="24" w:space="0" w:color="auto"/>
            </w:tcBorders>
            <w:hideMark/>
          </w:tcPr>
          <w:p w:rsidR="005C0C4E" w:rsidRPr="008B7B50" w:rsidRDefault="005C0C4E" w:rsidP="00236CC2">
            <w:pPr>
              <w:jc w:val="left"/>
              <w:rPr>
                <w:rFonts w:cs="Times New Roman"/>
                <w:sz w:val="20"/>
              </w:rPr>
            </w:pPr>
            <w:r w:rsidRPr="008B7B50">
              <w:rPr>
                <w:rFonts w:cs="Times New Roman"/>
                <w:sz w:val="20"/>
              </w:rPr>
              <w:t xml:space="preserve"> </w:t>
            </w:r>
          </w:p>
          <w:p w:rsidR="005C0C4E" w:rsidRPr="008B7B50" w:rsidRDefault="005C0C4E" w:rsidP="00236CC2">
            <w:pPr>
              <w:jc w:val="left"/>
              <w:rPr>
                <w:rFonts w:cs="Times New Roman"/>
                <w:sz w:val="20"/>
              </w:rPr>
            </w:pPr>
            <w:r w:rsidRPr="008B7B50">
              <w:rPr>
                <w:rFonts w:cs="Times New Roman"/>
                <w:sz w:val="20"/>
              </w:rPr>
              <w:t xml:space="preserve"> 6.r</w:t>
            </w:r>
          </w:p>
        </w:tc>
        <w:tc>
          <w:tcPr>
            <w:tcW w:w="1289" w:type="dxa"/>
            <w:tcBorders>
              <w:top w:val="single" w:sz="4" w:space="0" w:color="auto"/>
              <w:left w:val="single" w:sz="2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3. trojročí</w:t>
            </w:r>
          </w:p>
          <w:p w:rsidR="005C0C4E" w:rsidRPr="008B7B50" w:rsidRDefault="005C0C4E" w:rsidP="00236CC2">
            <w:pPr>
              <w:jc w:val="left"/>
              <w:rPr>
                <w:rFonts w:cs="Times New Roman"/>
                <w:sz w:val="20"/>
              </w:rPr>
            </w:pPr>
            <w:r w:rsidRPr="008B7B50">
              <w:rPr>
                <w:rFonts w:cs="Times New Roman"/>
                <w:sz w:val="20"/>
              </w:rPr>
              <w:t>7.r</w:t>
            </w:r>
          </w:p>
        </w:tc>
        <w:tc>
          <w:tcPr>
            <w:tcW w:w="1419" w:type="dxa"/>
            <w:tcBorders>
              <w:top w:val="single" w:sz="4" w:space="0" w:color="auto"/>
              <w:left w:val="single" w:sz="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3. trojročí</w:t>
            </w:r>
          </w:p>
          <w:p w:rsidR="005C0C4E" w:rsidRPr="008B7B50" w:rsidRDefault="005C0C4E" w:rsidP="00236CC2">
            <w:pPr>
              <w:jc w:val="left"/>
              <w:rPr>
                <w:rFonts w:cs="Times New Roman"/>
                <w:sz w:val="20"/>
              </w:rPr>
            </w:pPr>
            <w:r w:rsidRPr="008B7B50">
              <w:rPr>
                <w:rFonts w:cs="Times New Roman"/>
                <w:sz w:val="20"/>
              </w:rPr>
              <w:t>8.r</w:t>
            </w:r>
          </w:p>
        </w:tc>
        <w:tc>
          <w:tcPr>
            <w:tcW w:w="1702" w:type="dxa"/>
            <w:tcBorders>
              <w:top w:val="single" w:sz="4" w:space="0" w:color="auto"/>
              <w:left w:val="single" w:sz="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3. trojročí</w:t>
            </w:r>
          </w:p>
          <w:p w:rsidR="005C0C4E" w:rsidRPr="008B7B50" w:rsidRDefault="005C0C4E" w:rsidP="00236CC2">
            <w:pPr>
              <w:jc w:val="left"/>
              <w:rPr>
                <w:rFonts w:cs="Times New Roman"/>
                <w:sz w:val="20"/>
              </w:rPr>
            </w:pPr>
            <w:r w:rsidRPr="008B7B50">
              <w:rPr>
                <w:rFonts w:cs="Times New Roman"/>
                <w:sz w:val="20"/>
              </w:rPr>
              <w:t>9.r</w:t>
            </w:r>
          </w:p>
        </w:tc>
      </w:tr>
      <w:tr w:rsidR="005C0C4E" w:rsidTr="00E3116D">
        <w:tc>
          <w:tcPr>
            <w:tcW w:w="2112" w:type="dxa"/>
            <w:tcBorders>
              <w:top w:val="single" w:sz="4" w:space="0" w:color="auto"/>
              <w:left w:val="single" w:sz="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Interpretace vztahů mediálních sdělení a reality</w:t>
            </w:r>
          </w:p>
        </w:tc>
        <w:tc>
          <w:tcPr>
            <w:tcW w:w="1134" w:type="dxa"/>
            <w:tcBorders>
              <w:top w:val="single" w:sz="4" w:space="0" w:color="auto"/>
              <w:left w:val="single" w:sz="4" w:space="0" w:color="auto"/>
              <w:bottom w:val="single" w:sz="4" w:space="0" w:color="auto"/>
              <w:right w:val="single" w:sz="24" w:space="0" w:color="auto"/>
            </w:tcBorders>
          </w:tcPr>
          <w:p w:rsidR="005C0C4E" w:rsidRPr="008B7B50" w:rsidRDefault="005C0C4E" w:rsidP="00236CC2">
            <w:pPr>
              <w:jc w:val="left"/>
              <w:rPr>
                <w:rFonts w:cs="Times New Roman"/>
                <w:sz w:val="20"/>
              </w:rPr>
            </w:pPr>
          </w:p>
        </w:tc>
        <w:tc>
          <w:tcPr>
            <w:tcW w:w="1134" w:type="dxa"/>
            <w:tcBorders>
              <w:top w:val="single" w:sz="4" w:space="0" w:color="auto"/>
              <w:left w:val="single" w:sz="2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r w:rsidRPr="008B7B50">
              <w:rPr>
                <w:rFonts w:cs="Times New Roman"/>
                <w:sz w:val="20"/>
              </w:rPr>
              <w:t>Kosmická výchova</w:t>
            </w:r>
          </w:p>
        </w:tc>
        <w:tc>
          <w:tcPr>
            <w:tcW w:w="1275" w:type="dxa"/>
            <w:tcBorders>
              <w:top w:val="single" w:sz="4" w:space="0" w:color="auto"/>
              <w:left w:val="single" w:sz="4" w:space="0" w:color="auto"/>
              <w:bottom w:val="single" w:sz="4" w:space="0" w:color="auto"/>
              <w:right w:val="single" w:sz="24" w:space="0" w:color="auto"/>
            </w:tcBorders>
          </w:tcPr>
          <w:p w:rsidR="005C0C4E" w:rsidRDefault="005C0C4E" w:rsidP="00236CC2">
            <w:pPr>
              <w:jc w:val="left"/>
              <w:rPr>
                <w:rFonts w:cs="Times New Roman"/>
                <w:sz w:val="20"/>
              </w:rPr>
            </w:pPr>
            <w:r w:rsidRPr="008B7B50">
              <w:rPr>
                <w:rFonts w:cs="Times New Roman"/>
                <w:sz w:val="20"/>
              </w:rPr>
              <w:t>Český jazyk a literatura</w:t>
            </w:r>
          </w:p>
          <w:p w:rsidR="008B7B50" w:rsidRPr="008B7B50" w:rsidRDefault="008B7B50" w:rsidP="00236CC2">
            <w:pPr>
              <w:jc w:val="left"/>
              <w:rPr>
                <w:rFonts w:cs="Times New Roman"/>
                <w:sz w:val="20"/>
              </w:rPr>
            </w:pPr>
            <w:r>
              <w:rPr>
                <w:rFonts w:cs="Times New Roman"/>
                <w:sz w:val="20"/>
              </w:rPr>
              <w:t>Člověk a společnost</w:t>
            </w:r>
          </w:p>
          <w:p w:rsidR="005C0C4E" w:rsidRPr="008B7B50" w:rsidRDefault="005C0C4E" w:rsidP="00236CC2">
            <w:pPr>
              <w:jc w:val="left"/>
              <w:rPr>
                <w:rFonts w:cs="Times New Roman"/>
                <w:sz w:val="20"/>
              </w:rPr>
            </w:pPr>
          </w:p>
        </w:tc>
        <w:tc>
          <w:tcPr>
            <w:tcW w:w="1289" w:type="dxa"/>
            <w:tcBorders>
              <w:top w:val="single" w:sz="4" w:space="0" w:color="auto"/>
              <w:left w:val="single" w:sz="24" w:space="0" w:color="auto"/>
              <w:bottom w:val="single" w:sz="4" w:space="0" w:color="auto"/>
              <w:right w:val="single" w:sz="4" w:space="0" w:color="auto"/>
            </w:tcBorders>
          </w:tcPr>
          <w:p w:rsidR="005C0C4E" w:rsidRDefault="005C0C4E" w:rsidP="00236CC2">
            <w:pPr>
              <w:jc w:val="left"/>
              <w:rPr>
                <w:rFonts w:cs="Times New Roman"/>
                <w:sz w:val="20"/>
              </w:rPr>
            </w:pPr>
            <w:r w:rsidRPr="008B7B50">
              <w:rPr>
                <w:rFonts w:cs="Times New Roman"/>
                <w:sz w:val="20"/>
              </w:rPr>
              <w:t>Český jazyk a literatura</w:t>
            </w:r>
          </w:p>
          <w:p w:rsidR="008B7B50" w:rsidRPr="008B7B50" w:rsidRDefault="008B7B50" w:rsidP="008B7B50">
            <w:pPr>
              <w:jc w:val="left"/>
              <w:rPr>
                <w:rFonts w:cs="Times New Roman"/>
                <w:sz w:val="20"/>
              </w:rPr>
            </w:pPr>
            <w:r>
              <w:rPr>
                <w:rFonts w:cs="Times New Roman"/>
                <w:sz w:val="20"/>
              </w:rPr>
              <w:t>Člověk a společnost</w:t>
            </w:r>
          </w:p>
          <w:p w:rsidR="005C0C4E" w:rsidRPr="008B7B50" w:rsidRDefault="005C0C4E" w:rsidP="00236CC2">
            <w:pPr>
              <w:jc w:val="left"/>
              <w:rPr>
                <w:rFonts w:cs="Times New Roman"/>
                <w:sz w:val="20"/>
              </w:rPr>
            </w:pPr>
          </w:p>
        </w:tc>
        <w:tc>
          <w:tcPr>
            <w:tcW w:w="1419" w:type="dxa"/>
            <w:tcBorders>
              <w:top w:val="single" w:sz="4" w:space="0" w:color="auto"/>
              <w:left w:val="single" w:sz="4" w:space="0" w:color="auto"/>
              <w:bottom w:val="single" w:sz="4" w:space="0" w:color="auto"/>
              <w:right w:val="single" w:sz="4" w:space="0" w:color="auto"/>
            </w:tcBorders>
          </w:tcPr>
          <w:p w:rsidR="005C0C4E" w:rsidRDefault="005C0C4E" w:rsidP="00236CC2">
            <w:pPr>
              <w:jc w:val="left"/>
              <w:rPr>
                <w:rFonts w:cs="Times New Roman"/>
                <w:sz w:val="20"/>
              </w:rPr>
            </w:pPr>
            <w:r w:rsidRPr="008B7B50">
              <w:rPr>
                <w:rFonts w:cs="Times New Roman"/>
                <w:sz w:val="20"/>
              </w:rPr>
              <w:t>Český jazyk a literatura</w:t>
            </w:r>
          </w:p>
          <w:p w:rsidR="005C0C4E" w:rsidRPr="008B7B50" w:rsidRDefault="008B7B50" w:rsidP="00236CC2">
            <w:pPr>
              <w:jc w:val="left"/>
              <w:rPr>
                <w:rFonts w:cs="Times New Roman"/>
                <w:sz w:val="20"/>
              </w:rPr>
            </w:pPr>
            <w:r>
              <w:rPr>
                <w:rFonts w:cs="Times New Roman"/>
                <w:sz w:val="20"/>
              </w:rPr>
              <w:t>Člověk a společnost</w:t>
            </w:r>
          </w:p>
        </w:tc>
        <w:tc>
          <w:tcPr>
            <w:tcW w:w="1702" w:type="dxa"/>
            <w:tcBorders>
              <w:top w:val="single" w:sz="4" w:space="0" w:color="auto"/>
              <w:left w:val="single" w:sz="4" w:space="0" w:color="auto"/>
              <w:bottom w:val="single" w:sz="4" w:space="0" w:color="auto"/>
              <w:right w:val="single" w:sz="4" w:space="0" w:color="auto"/>
            </w:tcBorders>
          </w:tcPr>
          <w:p w:rsidR="005C0C4E" w:rsidRDefault="005C0C4E" w:rsidP="00236CC2">
            <w:pPr>
              <w:jc w:val="left"/>
              <w:rPr>
                <w:rFonts w:cs="Times New Roman"/>
                <w:sz w:val="20"/>
              </w:rPr>
            </w:pPr>
            <w:r w:rsidRPr="008B7B50">
              <w:rPr>
                <w:rFonts w:cs="Times New Roman"/>
                <w:sz w:val="20"/>
              </w:rPr>
              <w:t>Český jazyk a literatura</w:t>
            </w:r>
          </w:p>
          <w:p w:rsidR="005C0C4E" w:rsidRPr="008B7B50" w:rsidRDefault="008B7B50" w:rsidP="00236CC2">
            <w:pPr>
              <w:jc w:val="left"/>
              <w:rPr>
                <w:rFonts w:cs="Times New Roman"/>
                <w:sz w:val="20"/>
              </w:rPr>
            </w:pPr>
            <w:r>
              <w:rPr>
                <w:rFonts w:cs="Times New Roman"/>
                <w:sz w:val="20"/>
              </w:rPr>
              <w:t>Člověk a společnost</w:t>
            </w:r>
          </w:p>
        </w:tc>
      </w:tr>
      <w:tr w:rsidR="005C0C4E" w:rsidTr="00E3116D">
        <w:tc>
          <w:tcPr>
            <w:tcW w:w="2112" w:type="dxa"/>
            <w:tcBorders>
              <w:top w:val="single" w:sz="4" w:space="0" w:color="auto"/>
              <w:left w:val="single" w:sz="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Stavba mediálních sdělení</w:t>
            </w:r>
          </w:p>
        </w:tc>
        <w:tc>
          <w:tcPr>
            <w:tcW w:w="1134" w:type="dxa"/>
            <w:tcBorders>
              <w:top w:val="single" w:sz="4" w:space="0" w:color="auto"/>
              <w:left w:val="single" w:sz="4" w:space="0" w:color="auto"/>
              <w:bottom w:val="single" w:sz="4" w:space="0" w:color="auto"/>
              <w:right w:val="single" w:sz="24" w:space="0" w:color="auto"/>
            </w:tcBorders>
          </w:tcPr>
          <w:p w:rsidR="005C0C4E" w:rsidRPr="008B7B50" w:rsidRDefault="005C0C4E" w:rsidP="00236CC2">
            <w:pPr>
              <w:jc w:val="left"/>
              <w:rPr>
                <w:rFonts w:cs="Times New Roman"/>
                <w:sz w:val="20"/>
              </w:rPr>
            </w:pPr>
          </w:p>
        </w:tc>
        <w:tc>
          <w:tcPr>
            <w:tcW w:w="1134" w:type="dxa"/>
            <w:tcBorders>
              <w:top w:val="single" w:sz="4" w:space="0" w:color="auto"/>
              <w:left w:val="single" w:sz="24" w:space="0" w:color="auto"/>
              <w:bottom w:val="single" w:sz="4" w:space="0" w:color="auto"/>
              <w:right w:val="single" w:sz="4" w:space="0" w:color="auto"/>
            </w:tcBorders>
          </w:tcPr>
          <w:p w:rsidR="005C0C4E" w:rsidRPr="008B7B50" w:rsidRDefault="005C0C4E" w:rsidP="00236CC2">
            <w:pPr>
              <w:jc w:val="left"/>
              <w:rPr>
                <w:rFonts w:cs="Times New Roman"/>
                <w:sz w:val="20"/>
              </w:rPr>
            </w:pPr>
          </w:p>
        </w:tc>
        <w:tc>
          <w:tcPr>
            <w:tcW w:w="1275" w:type="dxa"/>
            <w:tcBorders>
              <w:top w:val="single" w:sz="4" w:space="0" w:color="auto"/>
              <w:left w:val="single" w:sz="4" w:space="0" w:color="auto"/>
              <w:bottom w:val="single" w:sz="4" w:space="0" w:color="auto"/>
              <w:right w:val="single" w:sz="2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c>
          <w:tcPr>
            <w:tcW w:w="1289" w:type="dxa"/>
            <w:tcBorders>
              <w:top w:val="single" w:sz="4" w:space="0" w:color="auto"/>
              <w:left w:val="single" w:sz="24" w:space="0" w:color="auto"/>
              <w:bottom w:val="single" w:sz="4" w:space="0" w:color="auto"/>
              <w:right w:val="single" w:sz="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c>
          <w:tcPr>
            <w:tcW w:w="1419" w:type="dxa"/>
            <w:tcBorders>
              <w:top w:val="single" w:sz="4" w:space="0" w:color="auto"/>
              <w:left w:val="single" w:sz="4" w:space="0" w:color="auto"/>
              <w:bottom w:val="single" w:sz="4" w:space="0" w:color="auto"/>
              <w:right w:val="single" w:sz="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c>
          <w:tcPr>
            <w:tcW w:w="1702" w:type="dxa"/>
            <w:tcBorders>
              <w:top w:val="single" w:sz="4" w:space="0" w:color="auto"/>
              <w:left w:val="single" w:sz="4" w:space="0" w:color="auto"/>
              <w:bottom w:val="single" w:sz="4" w:space="0" w:color="auto"/>
              <w:right w:val="single" w:sz="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r>
      <w:tr w:rsidR="005C0C4E" w:rsidTr="00E3116D">
        <w:tc>
          <w:tcPr>
            <w:tcW w:w="2112" w:type="dxa"/>
            <w:tcBorders>
              <w:top w:val="single" w:sz="4" w:space="0" w:color="auto"/>
              <w:left w:val="single" w:sz="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Vnímání autora mediálních sdělení</w:t>
            </w:r>
          </w:p>
        </w:tc>
        <w:tc>
          <w:tcPr>
            <w:tcW w:w="1134" w:type="dxa"/>
            <w:tcBorders>
              <w:top w:val="single" w:sz="4" w:space="0" w:color="auto"/>
              <w:left w:val="single" w:sz="4" w:space="0" w:color="auto"/>
              <w:bottom w:val="single" w:sz="4" w:space="0" w:color="auto"/>
              <w:right w:val="single" w:sz="24" w:space="0" w:color="auto"/>
            </w:tcBorders>
          </w:tcPr>
          <w:p w:rsidR="005C0C4E" w:rsidRPr="008B7B50" w:rsidRDefault="005C0C4E" w:rsidP="00236CC2">
            <w:pPr>
              <w:jc w:val="left"/>
              <w:rPr>
                <w:rFonts w:cs="Times New Roman"/>
                <w:sz w:val="20"/>
              </w:rPr>
            </w:pPr>
          </w:p>
        </w:tc>
        <w:tc>
          <w:tcPr>
            <w:tcW w:w="1134" w:type="dxa"/>
            <w:tcBorders>
              <w:top w:val="single" w:sz="4" w:space="0" w:color="auto"/>
              <w:left w:val="single" w:sz="24" w:space="0" w:color="auto"/>
              <w:bottom w:val="single" w:sz="4" w:space="0" w:color="auto"/>
              <w:right w:val="single" w:sz="4" w:space="0" w:color="auto"/>
            </w:tcBorders>
          </w:tcPr>
          <w:p w:rsidR="005C0C4E" w:rsidRPr="008B7B50" w:rsidRDefault="005C0C4E" w:rsidP="00236CC2">
            <w:pPr>
              <w:jc w:val="left"/>
              <w:rPr>
                <w:rFonts w:cs="Times New Roman"/>
                <w:sz w:val="20"/>
              </w:rPr>
            </w:pPr>
          </w:p>
        </w:tc>
        <w:tc>
          <w:tcPr>
            <w:tcW w:w="1275" w:type="dxa"/>
            <w:tcBorders>
              <w:top w:val="single" w:sz="4" w:space="0" w:color="auto"/>
              <w:left w:val="single" w:sz="4" w:space="0" w:color="auto"/>
              <w:bottom w:val="single" w:sz="4" w:space="0" w:color="auto"/>
              <w:right w:val="single" w:sz="2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c>
          <w:tcPr>
            <w:tcW w:w="1289" w:type="dxa"/>
            <w:tcBorders>
              <w:top w:val="single" w:sz="4" w:space="0" w:color="auto"/>
              <w:left w:val="single" w:sz="24" w:space="0" w:color="auto"/>
              <w:bottom w:val="single" w:sz="4" w:space="0" w:color="auto"/>
              <w:right w:val="single" w:sz="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c>
          <w:tcPr>
            <w:tcW w:w="1419" w:type="dxa"/>
            <w:tcBorders>
              <w:top w:val="single" w:sz="4" w:space="0" w:color="auto"/>
              <w:left w:val="single" w:sz="4" w:space="0" w:color="auto"/>
              <w:bottom w:val="single" w:sz="4" w:space="0" w:color="auto"/>
              <w:right w:val="single" w:sz="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c>
          <w:tcPr>
            <w:tcW w:w="1702" w:type="dxa"/>
            <w:tcBorders>
              <w:top w:val="single" w:sz="4" w:space="0" w:color="auto"/>
              <w:left w:val="single" w:sz="4" w:space="0" w:color="auto"/>
              <w:bottom w:val="single" w:sz="4" w:space="0" w:color="auto"/>
              <w:right w:val="single" w:sz="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r>
      <w:tr w:rsidR="005C0C4E" w:rsidTr="00E3116D">
        <w:tc>
          <w:tcPr>
            <w:tcW w:w="2112" w:type="dxa"/>
            <w:tcBorders>
              <w:top w:val="single" w:sz="4" w:space="0" w:color="auto"/>
              <w:left w:val="single" w:sz="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Fungování a vliv médií ve společnosti</w:t>
            </w:r>
          </w:p>
        </w:tc>
        <w:tc>
          <w:tcPr>
            <w:tcW w:w="1134" w:type="dxa"/>
            <w:tcBorders>
              <w:top w:val="single" w:sz="4" w:space="0" w:color="auto"/>
              <w:left w:val="single" w:sz="4" w:space="0" w:color="auto"/>
              <w:bottom w:val="single" w:sz="4" w:space="0" w:color="auto"/>
              <w:right w:val="single" w:sz="24" w:space="0" w:color="auto"/>
            </w:tcBorders>
          </w:tcPr>
          <w:p w:rsidR="005C0C4E" w:rsidRPr="008B7B50" w:rsidRDefault="005C0C4E" w:rsidP="00236CC2">
            <w:pPr>
              <w:jc w:val="left"/>
              <w:rPr>
                <w:rFonts w:cs="Times New Roman"/>
                <w:sz w:val="20"/>
              </w:rPr>
            </w:pPr>
          </w:p>
        </w:tc>
        <w:tc>
          <w:tcPr>
            <w:tcW w:w="1134" w:type="dxa"/>
            <w:tcBorders>
              <w:top w:val="single" w:sz="4" w:space="0" w:color="auto"/>
              <w:left w:val="single" w:sz="24" w:space="0" w:color="auto"/>
              <w:bottom w:val="single" w:sz="4" w:space="0" w:color="auto"/>
              <w:right w:val="single" w:sz="4" w:space="0" w:color="auto"/>
            </w:tcBorders>
          </w:tcPr>
          <w:p w:rsidR="005C0C4E" w:rsidRPr="008B7B50" w:rsidRDefault="005C0C4E" w:rsidP="00236CC2">
            <w:pPr>
              <w:jc w:val="left"/>
              <w:rPr>
                <w:rFonts w:cs="Times New Roman"/>
                <w:sz w:val="20"/>
              </w:rPr>
            </w:pPr>
          </w:p>
        </w:tc>
        <w:tc>
          <w:tcPr>
            <w:tcW w:w="1275" w:type="dxa"/>
            <w:tcBorders>
              <w:top w:val="single" w:sz="4" w:space="0" w:color="auto"/>
              <w:left w:val="single" w:sz="4" w:space="0" w:color="auto"/>
              <w:bottom w:val="single" w:sz="4" w:space="0" w:color="auto"/>
              <w:right w:val="single" w:sz="2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c>
          <w:tcPr>
            <w:tcW w:w="1289" w:type="dxa"/>
            <w:tcBorders>
              <w:top w:val="single" w:sz="4" w:space="0" w:color="auto"/>
              <w:left w:val="single" w:sz="24" w:space="0" w:color="auto"/>
              <w:bottom w:val="single" w:sz="4" w:space="0" w:color="auto"/>
              <w:right w:val="single" w:sz="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c>
          <w:tcPr>
            <w:tcW w:w="1419" w:type="dxa"/>
            <w:tcBorders>
              <w:top w:val="single" w:sz="4" w:space="0" w:color="auto"/>
              <w:left w:val="single" w:sz="4" w:space="0" w:color="auto"/>
              <w:bottom w:val="single" w:sz="4" w:space="0" w:color="auto"/>
              <w:right w:val="single" w:sz="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c>
          <w:tcPr>
            <w:tcW w:w="1702" w:type="dxa"/>
            <w:tcBorders>
              <w:top w:val="single" w:sz="4" w:space="0" w:color="auto"/>
              <w:left w:val="single" w:sz="4" w:space="0" w:color="auto"/>
              <w:bottom w:val="single" w:sz="4" w:space="0" w:color="auto"/>
              <w:right w:val="single" w:sz="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r>
      <w:tr w:rsidR="005C0C4E" w:rsidTr="00E3116D">
        <w:tc>
          <w:tcPr>
            <w:tcW w:w="2112" w:type="dxa"/>
            <w:tcBorders>
              <w:top w:val="single" w:sz="4" w:space="0" w:color="auto"/>
              <w:left w:val="single" w:sz="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Tvorba mediálního sdělení</w:t>
            </w:r>
          </w:p>
        </w:tc>
        <w:tc>
          <w:tcPr>
            <w:tcW w:w="1134" w:type="dxa"/>
            <w:tcBorders>
              <w:top w:val="single" w:sz="4" w:space="0" w:color="auto"/>
              <w:left w:val="single" w:sz="4" w:space="0" w:color="auto"/>
              <w:bottom w:val="single" w:sz="4" w:space="0" w:color="auto"/>
              <w:right w:val="single" w:sz="24" w:space="0" w:color="auto"/>
            </w:tcBorders>
          </w:tcPr>
          <w:p w:rsidR="005C0C4E" w:rsidRPr="008B7B50" w:rsidRDefault="005C0C4E" w:rsidP="00236CC2">
            <w:pPr>
              <w:jc w:val="left"/>
              <w:rPr>
                <w:rFonts w:cs="Times New Roman"/>
                <w:sz w:val="20"/>
              </w:rPr>
            </w:pPr>
          </w:p>
        </w:tc>
        <w:tc>
          <w:tcPr>
            <w:tcW w:w="1134" w:type="dxa"/>
            <w:tcBorders>
              <w:top w:val="single" w:sz="4" w:space="0" w:color="auto"/>
              <w:left w:val="single" w:sz="24" w:space="0" w:color="auto"/>
              <w:bottom w:val="single" w:sz="4" w:space="0" w:color="auto"/>
              <w:right w:val="single" w:sz="4" w:space="0" w:color="auto"/>
            </w:tcBorders>
          </w:tcPr>
          <w:p w:rsidR="005C0C4E" w:rsidRPr="008B7B50" w:rsidRDefault="005C0C4E" w:rsidP="00236CC2">
            <w:pPr>
              <w:jc w:val="left"/>
              <w:rPr>
                <w:rFonts w:cs="Times New Roman"/>
                <w:sz w:val="20"/>
              </w:rPr>
            </w:pPr>
          </w:p>
        </w:tc>
        <w:tc>
          <w:tcPr>
            <w:tcW w:w="1275" w:type="dxa"/>
            <w:tcBorders>
              <w:top w:val="single" w:sz="4" w:space="0" w:color="auto"/>
              <w:left w:val="single" w:sz="4" w:space="0" w:color="auto"/>
              <w:bottom w:val="single" w:sz="4" w:space="0" w:color="auto"/>
              <w:right w:val="single" w:sz="24" w:space="0" w:color="auto"/>
            </w:tcBorders>
          </w:tcPr>
          <w:p w:rsidR="005C0C4E" w:rsidRPr="008B7B50" w:rsidRDefault="005C0C4E" w:rsidP="00236CC2">
            <w:pPr>
              <w:jc w:val="left"/>
              <w:rPr>
                <w:rFonts w:cs="Times New Roman"/>
                <w:sz w:val="20"/>
              </w:rPr>
            </w:pPr>
          </w:p>
        </w:tc>
        <w:tc>
          <w:tcPr>
            <w:tcW w:w="1289" w:type="dxa"/>
            <w:tcBorders>
              <w:top w:val="single" w:sz="4" w:space="0" w:color="auto"/>
              <w:left w:val="single" w:sz="24" w:space="0" w:color="auto"/>
              <w:bottom w:val="single" w:sz="4" w:space="0" w:color="auto"/>
              <w:right w:val="single" w:sz="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c>
          <w:tcPr>
            <w:tcW w:w="1419" w:type="dxa"/>
            <w:tcBorders>
              <w:top w:val="single" w:sz="4" w:space="0" w:color="auto"/>
              <w:left w:val="single" w:sz="4" w:space="0" w:color="auto"/>
              <w:bottom w:val="single" w:sz="4" w:space="0" w:color="auto"/>
              <w:right w:val="single" w:sz="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c>
          <w:tcPr>
            <w:tcW w:w="1702" w:type="dxa"/>
            <w:tcBorders>
              <w:top w:val="single" w:sz="4" w:space="0" w:color="auto"/>
              <w:left w:val="single" w:sz="4" w:space="0" w:color="auto"/>
              <w:bottom w:val="single" w:sz="4" w:space="0" w:color="auto"/>
              <w:right w:val="single" w:sz="4" w:space="0" w:color="auto"/>
            </w:tcBorders>
          </w:tcPr>
          <w:p w:rsidR="005C0C4E" w:rsidRPr="008B7B50" w:rsidRDefault="005C0C4E" w:rsidP="00236CC2">
            <w:pPr>
              <w:jc w:val="left"/>
              <w:rPr>
                <w:rFonts w:cs="Times New Roman"/>
                <w:sz w:val="20"/>
              </w:rPr>
            </w:pPr>
            <w:r w:rsidRPr="008B7B50">
              <w:rPr>
                <w:rFonts w:cs="Times New Roman"/>
                <w:sz w:val="20"/>
              </w:rPr>
              <w:t>Český jazyk a literatura</w:t>
            </w:r>
          </w:p>
          <w:p w:rsidR="005C0C4E" w:rsidRPr="008B7B50" w:rsidRDefault="005C0C4E" w:rsidP="00236CC2">
            <w:pPr>
              <w:jc w:val="left"/>
              <w:rPr>
                <w:rFonts w:cs="Times New Roman"/>
                <w:sz w:val="20"/>
              </w:rPr>
            </w:pPr>
          </w:p>
        </w:tc>
      </w:tr>
      <w:tr w:rsidR="005C0C4E" w:rsidTr="00E3116D">
        <w:tc>
          <w:tcPr>
            <w:tcW w:w="2112" w:type="dxa"/>
            <w:tcBorders>
              <w:top w:val="single" w:sz="4" w:space="0" w:color="auto"/>
              <w:left w:val="single" w:sz="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Práce v realizačním týmu</w:t>
            </w:r>
          </w:p>
        </w:tc>
        <w:tc>
          <w:tcPr>
            <w:tcW w:w="1134" w:type="dxa"/>
            <w:tcBorders>
              <w:top w:val="single" w:sz="4" w:space="0" w:color="auto"/>
              <w:left w:val="single" w:sz="4" w:space="0" w:color="auto"/>
              <w:bottom w:val="single" w:sz="4" w:space="0" w:color="auto"/>
              <w:right w:val="single" w:sz="24" w:space="0" w:color="auto"/>
            </w:tcBorders>
            <w:hideMark/>
          </w:tcPr>
          <w:p w:rsidR="005C0C4E" w:rsidRPr="008B7B50" w:rsidRDefault="005C0C4E" w:rsidP="00236CC2">
            <w:pPr>
              <w:jc w:val="left"/>
              <w:rPr>
                <w:rFonts w:cs="Times New Roman"/>
                <w:sz w:val="20"/>
              </w:rPr>
            </w:pPr>
            <w:r w:rsidRPr="008B7B50">
              <w:rPr>
                <w:rFonts w:cs="Times New Roman"/>
                <w:sz w:val="20"/>
              </w:rPr>
              <w:t>Kosmická výchova</w:t>
            </w:r>
          </w:p>
        </w:tc>
        <w:tc>
          <w:tcPr>
            <w:tcW w:w="1134" w:type="dxa"/>
            <w:tcBorders>
              <w:top w:val="single" w:sz="4" w:space="0" w:color="auto"/>
              <w:left w:val="single" w:sz="2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Kosmická výchova</w:t>
            </w:r>
          </w:p>
        </w:tc>
        <w:tc>
          <w:tcPr>
            <w:tcW w:w="1275" w:type="dxa"/>
            <w:tcBorders>
              <w:top w:val="single" w:sz="4" w:space="0" w:color="auto"/>
              <w:left w:val="single" w:sz="4" w:space="0" w:color="auto"/>
              <w:bottom w:val="single" w:sz="4" w:space="0" w:color="auto"/>
              <w:right w:val="single" w:sz="24" w:space="0" w:color="auto"/>
            </w:tcBorders>
            <w:hideMark/>
          </w:tcPr>
          <w:p w:rsidR="005C0C4E" w:rsidRPr="008B7B50" w:rsidRDefault="005C0C4E" w:rsidP="00236CC2">
            <w:pPr>
              <w:jc w:val="left"/>
              <w:rPr>
                <w:rFonts w:cs="Times New Roman"/>
                <w:sz w:val="20"/>
              </w:rPr>
            </w:pPr>
            <w:r w:rsidRPr="008B7B50">
              <w:rPr>
                <w:rFonts w:cs="Times New Roman"/>
                <w:sz w:val="20"/>
              </w:rPr>
              <w:t>Týmová práce ve všech předmětech</w:t>
            </w:r>
          </w:p>
        </w:tc>
        <w:tc>
          <w:tcPr>
            <w:tcW w:w="1289" w:type="dxa"/>
            <w:tcBorders>
              <w:top w:val="single" w:sz="4" w:space="0" w:color="auto"/>
              <w:left w:val="single" w:sz="2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Týmová práce ve všech předmětech</w:t>
            </w:r>
          </w:p>
        </w:tc>
        <w:tc>
          <w:tcPr>
            <w:tcW w:w="1419" w:type="dxa"/>
            <w:tcBorders>
              <w:top w:val="single" w:sz="4" w:space="0" w:color="auto"/>
              <w:left w:val="single" w:sz="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Týmová práce ve všech předmětech</w:t>
            </w:r>
          </w:p>
        </w:tc>
        <w:tc>
          <w:tcPr>
            <w:tcW w:w="1702" w:type="dxa"/>
            <w:tcBorders>
              <w:top w:val="single" w:sz="4" w:space="0" w:color="auto"/>
              <w:left w:val="single" w:sz="4" w:space="0" w:color="auto"/>
              <w:bottom w:val="single" w:sz="4" w:space="0" w:color="auto"/>
              <w:right w:val="single" w:sz="4" w:space="0" w:color="auto"/>
            </w:tcBorders>
            <w:hideMark/>
          </w:tcPr>
          <w:p w:rsidR="005C0C4E" w:rsidRPr="008B7B50" w:rsidRDefault="005C0C4E" w:rsidP="00236CC2">
            <w:pPr>
              <w:jc w:val="left"/>
              <w:rPr>
                <w:rFonts w:cs="Times New Roman"/>
                <w:sz w:val="20"/>
              </w:rPr>
            </w:pPr>
            <w:r w:rsidRPr="008B7B50">
              <w:rPr>
                <w:rFonts w:cs="Times New Roman"/>
                <w:sz w:val="20"/>
              </w:rPr>
              <w:t>Týmová práce ve všech předmětech</w:t>
            </w:r>
          </w:p>
        </w:tc>
      </w:tr>
    </w:tbl>
    <w:p w:rsidR="005C0C4E" w:rsidRDefault="005C0C4E" w:rsidP="005C0C4E">
      <w:pPr>
        <w:jc w:val="center"/>
        <w:rPr>
          <w:rFonts w:cs="Times New Roman"/>
          <w:szCs w:val="24"/>
        </w:rPr>
      </w:pPr>
    </w:p>
    <w:p w:rsidR="005C0C4E" w:rsidRPr="00D84330" w:rsidRDefault="005C0C4E" w:rsidP="00D84330">
      <w:pPr>
        <w:rPr>
          <w:b/>
        </w:rPr>
      </w:pPr>
      <w:bookmarkStart w:id="69" w:name="_Toc520744882"/>
      <w:bookmarkStart w:id="70" w:name="_Toc520745635"/>
      <w:bookmarkStart w:id="71" w:name="_Toc520745697"/>
      <w:r w:rsidRPr="00D84330">
        <w:rPr>
          <w:b/>
        </w:rPr>
        <w:t>Praktická realizace v Montessori třídách na ZŠ Národní</w:t>
      </w:r>
      <w:bookmarkEnd w:id="69"/>
      <w:bookmarkEnd w:id="70"/>
      <w:bookmarkEnd w:id="71"/>
    </w:p>
    <w:p w:rsidR="005C0C4E" w:rsidRDefault="005C0C4E" w:rsidP="00F42A3D">
      <w:pPr>
        <w:pStyle w:val="Odstavecseseznamem"/>
        <w:numPr>
          <w:ilvl w:val="0"/>
          <w:numId w:val="146"/>
        </w:numPr>
      </w:pPr>
      <w:r>
        <w:t>nabídka předmětu Mediální výchova jako povinně volitelného</w:t>
      </w:r>
    </w:p>
    <w:p w:rsidR="005C0C4E" w:rsidRDefault="005C0C4E" w:rsidP="00F42A3D">
      <w:pPr>
        <w:pStyle w:val="Odstavecseseznamem"/>
        <w:numPr>
          <w:ilvl w:val="0"/>
          <w:numId w:val="146"/>
        </w:numPr>
      </w:pPr>
      <w:r>
        <w:t xml:space="preserve">využití videokamery a digitálního fotoaparátu pro záznam života školy – zpracování a prezentace </w:t>
      </w:r>
    </w:p>
    <w:p w:rsidR="005C0C4E" w:rsidRDefault="005C0C4E" w:rsidP="00F42A3D">
      <w:pPr>
        <w:pStyle w:val="Odstavecseseznamem"/>
        <w:numPr>
          <w:ilvl w:val="0"/>
          <w:numId w:val="146"/>
        </w:numPr>
      </w:pPr>
      <w:r>
        <w:t>využití videokamery pro záznam práce dětí a jejich následné sebehodnocení</w:t>
      </w:r>
    </w:p>
    <w:p w:rsidR="005C0C4E" w:rsidRDefault="005C0C4E" w:rsidP="00F42A3D">
      <w:pPr>
        <w:pStyle w:val="Odstavecseseznamem"/>
        <w:numPr>
          <w:ilvl w:val="0"/>
          <w:numId w:val="146"/>
        </w:numPr>
      </w:pPr>
      <w:r>
        <w:t>vydávání školního časopisu – příspěvky žáků z Montessori tříd</w:t>
      </w:r>
    </w:p>
    <w:p w:rsidR="005C0C4E" w:rsidRDefault="005C0C4E" w:rsidP="00F42A3D">
      <w:pPr>
        <w:pStyle w:val="Odstavecseseznamem"/>
        <w:numPr>
          <w:ilvl w:val="0"/>
          <w:numId w:val="146"/>
        </w:numPr>
      </w:pPr>
      <w:r>
        <w:t>pěstování kritického přístupu k reklamě, bulvárnímu tisku a kýči v rámci celoškolních, ročníkových a třídních projektů</w:t>
      </w:r>
    </w:p>
    <w:p w:rsidR="005C0C4E" w:rsidRDefault="005C0C4E" w:rsidP="00F42A3D">
      <w:pPr>
        <w:pStyle w:val="Odstavecseseznamem"/>
        <w:numPr>
          <w:ilvl w:val="0"/>
          <w:numId w:val="146"/>
        </w:numPr>
      </w:pPr>
      <w:r>
        <w:t>prezentace žáků v rámci výuky od 1. ročníku</w:t>
      </w:r>
    </w:p>
    <w:p w:rsidR="005C0C4E" w:rsidRDefault="005C0C4E" w:rsidP="00F42A3D">
      <w:pPr>
        <w:pStyle w:val="Odstavecseseznamem"/>
        <w:numPr>
          <w:ilvl w:val="0"/>
          <w:numId w:val="146"/>
        </w:numPr>
      </w:pPr>
      <w:r>
        <w:t>ročníkové práce na konci 5.</w:t>
      </w:r>
      <w:r w:rsidR="008B7B50">
        <w:t xml:space="preserve"> ročníku a každého ročníku II. stupně</w:t>
      </w:r>
    </w:p>
    <w:p w:rsidR="005C0C4E" w:rsidRDefault="005C0C4E" w:rsidP="00F42A3D">
      <w:pPr>
        <w:pStyle w:val="Odstavecseseznamem"/>
        <w:numPr>
          <w:ilvl w:val="0"/>
          <w:numId w:val="146"/>
        </w:numPr>
      </w:pPr>
      <w:r>
        <w:t>pozitivně a efektivně vedená komunikace /při řešení třídních problémů, sebehodnocení, skupinové práci, kooperativní výuce, atd. /</w:t>
      </w:r>
    </w:p>
    <w:p w:rsidR="005C0C4E" w:rsidRDefault="005C0C4E" w:rsidP="00F42A3D">
      <w:pPr>
        <w:pStyle w:val="Odstavecseseznamem"/>
        <w:numPr>
          <w:ilvl w:val="0"/>
          <w:numId w:val="146"/>
        </w:numPr>
      </w:pPr>
      <w:r>
        <w:t>spolupráce s městskou knihovnou</w:t>
      </w:r>
    </w:p>
    <w:p w:rsidR="005C0C4E" w:rsidRPr="009636FA" w:rsidRDefault="005C0C4E" w:rsidP="00F42A3D">
      <w:pPr>
        <w:pStyle w:val="Odstavecseseznamem"/>
        <w:numPr>
          <w:ilvl w:val="0"/>
          <w:numId w:val="146"/>
        </w:numPr>
        <w:rPr>
          <w:szCs w:val="24"/>
        </w:rPr>
      </w:pPr>
      <w:r>
        <w:t>prezentace Montessori tříd na veřejnosti – výstavy, zapojení do akademie školy, místní tisk, kabelová televize, www stránky, výroba reklamního videoklipu</w:t>
      </w:r>
      <w:bookmarkEnd w:id="49"/>
    </w:p>
    <w:p w:rsidR="009636FA" w:rsidRPr="009636FA" w:rsidRDefault="009636FA" w:rsidP="00F42A3D">
      <w:pPr>
        <w:pStyle w:val="Odstavecseseznamem"/>
        <w:numPr>
          <w:ilvl w:val="0"/>
          <w:numId w:val="146"/>
        </w:numPr>
        <w:rPr>
          <w:szCs w:val="24"/>
        </w:rPr>
      </w:pPr>
    </w:p>
    <w:p w:rsidR="005C0C4E" w:rsidRDefault="005C0C4E" w:rsidP="00F57D9B">
      <w:pPr>
        <w:pStyle w:val="Nadpis1"/>
        <w:numPr>
          <w:ilvl w:val="0"/>
          <w:numId w:val="8"/>
        </w:numPr>
      </w:pPr>
      <w:bookmarkStart w:id="72" w:name="_Toc520745636"/>
      <w:bookmarkStart w:id="73" w:name="_Toc520745698"/>
      <w:bookmarkStart w:id="74" w:name="_Toc520749676"/>
      <w:r>
        <w:t xml:space="preserve">Hodnocení </w:t>
      </w:r>
      <w:r w:rsidRPr="00735402">
        <w:t>výsledků</w:t>
      </w:r>
      <w:r>
        <w:t xml:space="preserve"> vzdělávání žáků v Montessori třídách</w:t>
      </w:r>
      <w:bookmarkEnd w:id="72"/>
      <w:bookmarkEnd w:id="73"/>
      <w:bookmarkEnd w:id="74"/>
    </w:p>
    <w:p w:rsidR="005C0C4E" w:rsidRDefault="005C0C4E" w:rsidP="009636FA">
      <w:r>
        <w:t>Učitelé v Montessori třídách přistupují k průběžnému hodnocení vzdělávacích činností žáka s vědomím motivační funkce hodnocení a jeho formativní funkce. Jako přirozenou součást hodnocení rozvíjejí sebehodnocení a vzájemné hodnocení. V hodnocení výsledku vzdělávání berou na zřetel úroveň dosažených cílů základního vzdělávání (dále jen ZV), jak jsou uvedeny ve ŠZ, rámcovém a školním vzdělávacím programu (dále jen RVP a ŠVP).</w:t>
      </w:r>
    </w:p>
    <w:p w:rsidR="005C0C4E" w:rsidRDefault="005C0C4E" w:rsidP="009636FA">
      <w:r>
        <w:t>Žáci jsou hodnoceni slovně ve všech ročnících</w:t>
      </w:r>
      <w:r w:rsidR="00BC3E37">
        <w:t xml:space="preserve"> Montessori tříd</w:t>
      </w:r>
      <w:r>
        <w:t>. Hodnocení je objektivně popisné, přizpůsobené svou srozumitelností dané věkové skupině žáků.</w:t>
      </w:r>
    </w:p>
    <w:p w:rsidR="005C0C4E" w:rsidRDefault="005C0C4E" w:rsidP="005C0C4E">
      <w:pPr>
        <w:pStyle w:val="Zkladntext"/>
        <w:spacing w:before="6"/>
        <w:ind w:left="0"/>
      </w:pPr>
    </w:p>
    <w:p w:rsidR="005C0C4E" w:rsidRDefault="005C0C4E" w:rsidP="005C0C4E">
      <w:pPr>
        <w:ind w:left="212"/>
        <w:rPr>
          <w:rFonts w:cs="Times New Roman"/>
          <w:b/>
          <w:szCs w:val="24"/>
        </w:rPr>
      </w:pPr>
      <w:bookmarkStart w:id="75" w:name="_bookmark71"/>
      <w:bookmarkEnd w:id="75"/>
      <w:r>
        <w:rPr>
          <w:rFonts w:cs="Times New Roman"/>
          <w:b/>
          <w:szCs w:val="24"/>
        </w:rPr>
        <w:t>Způsob informování zákonných zástupců žáka o hodnocení žáka</w:t>
      </w:r>
    </w:p>
    <w:p w:rsidR="005C0C4E" w:rsidRDefault="005C0C4E" w:rsidP="009636FA">
      <w:r>
        <w:t xml:space="preserve">O výsledcích vzdělávání žáků navštěvujících alternativní třídy Montessori jsou zákonní zástupci informování prostřednictvím elektronického systému Bakaláři na adrese </w:t>
      </w:r>
      <w:hyperlink r:id="rId11" w:history="1">
        <w:r>
          <w:rPr>
            <w:rStyle w:val="Hypertextovodkaz"/>
            <w:szCs w:val="24"/>
          </w:rPr>
          <w:t>https://mail.narodka.cz/bakaweb</w:t>
        </w:r>
      </w:hyperlink>
      <w:r>
        <w:t>. Nemá-li zákonný zástupce žáka přístup k internetu, může ve výjimečných případech požádat o pravidelné zprávy o hodnocení svého dítěte, nebo do systému Bakaláři může přijít po domluvě nahlédnout.</w:t>
      </w:r>
    </w:p>
    <w:p w:rsidR="005C0C4E" w:rsidRDefault="005C0C4E" w:rsidP="009636FA">
      <w:pPr>
        <w:rPr>
          <w:szCs w:val="24"/>
        </w:rPr>
      </w:pPr>
      <w:r>
        <w:rPr>
          <w:szCs w:val="24"/>
        </w:rPr>
        <w:t>Zákonný zástupce může být též informován elektronickou formou přímo učitelem.</w:t>
      </w:r>
    </w:p>
    <w:p w:rsidR="005C0C4E" w:rsidRDefault="005C0C4E" w:rsidP="009636FA">
      <w:r>
        <w:t>Průběžné záznamy o splněných úkolech žáka v jednotlivých předmětech, o jeho sociálním chování a způsobu práce konzultuje třídní učitel se zákonnými zástupci zpravidla třikrát do roka při individuálních pohovorech.</w:t>
      </w:r>
    </w:p>
    <w:p w:rsidR="005C0C4E" w:rsidRDefault="005C0C4E" w:rsidP="005C0C4E">
      <w:pPr>
        <w:pStyle w:val="Zkladntext"/>
        <w:spacing w:before="9"/>
        <w:ind w:left="0"/>
      </w:pPr>
    </w:p>
    <w:p w:rsidR="005C0C4E" w:rsidRPr="0078314C" w:rsidRDefault="005C0C4E" w:rsidP="00D84330">
      <w:pPr>
        <w:pStyle w:val="Nadpis2"/>
      </w:pPr>
      <w:bookmarkStart w:id="76" w:name="_bookmark72"/>
      <w:bookmarkStart w:id="77" w:name="_Toc520745637"/>
      <w:bookmarkStart w:id="78" w:name="_Toc520745699"/>
      <w:bookmarkStart w:id="79" w:name="_Toc520749677"/>
      <w:bookmarkEnd w:id="76"/>
      <w:r w:rsidRPr="0078314C">
        <w:t xml:space="preserve">III.1 Zásady hodnocení </w:t>
      </w:r>
      <w:r w:rsidRPr="00D84330">
        <w:t>průběhu</w:t>
      </w:r>
      <w:r w:rsidRPr="0078314C">
        <w:t xml:space="preserve"> a výsledků vzdělávání a chování ve škole a na akcích pořádaných školou</w:t>
      </w:r>
      <w:bookmarkEnd w:id="77"/>
      <w:bookmarkEnd w:id="78"/>
      <w:bookmarkEnd w:id="79"/>
    </w:p>
    <w:p w:rsidR="005C0C4E" w:rsidRDefault="005C0C4E" w:rsidP="005C0C4E">
      <w:pPr>
        <w:pStyle w:val="Zkladntext"/>
        <w:spacing w:before="7"/>
        <w:ind w:left="0"/>
      </w:pPr>
    </w:p>
    <w:p w:rsidR="005C0C4E" w:rsidRDefault="005C0C4E" w:rsidP="009636FA">
      <w:r w:rsidRPr="0026127F">
        <w:t>V</w:t>
      </w:r>
      <w:r w:rsidR="00BC3E37" w:rsidRPr="0026127F">
        <w:t xml:space="preserve"> Montessori</w:t>
      </w:r>
      <w:r w:rsidRPr="0026127F">
        <w:t xml:space="preserve"> třídách jsou žáci v 1.- 9. ročníku hodnoceni slovně ve všech předmětech průběžně během celého školního roku</w:t>
      </w:r>
      <w:r w:rsidR="00BC3E37" w:rsidRPr="0026127F">
        <w:t>, případně formou procentuálního vyjádření</w:t>
      </w:r>
      <w:r w:rsidRPr="0026127F">
        <w:t>. Škola převede slovní hodnocení do klasifikace nebo klasifikaci do slovního hodnocení v případě přestupu žáka na školu, která hodnotí odlišným způsobem, a to na žádost této školy nebo zákonného zástupce žáka. Pokud je žák hodnocen slovně, převede škola pro účely přijímacího řízení ke střednímu vzdělávání slovní hodnocení do klasifikace. Zásady pro používání slovního hodnocení jsou v souladu s §15 odst. 2 vyhlášky č. 48/2005 Sb., o základním vzdělávání ve znění pozdějších předpisů.</w:t>
      </w:r>
    </w:p>
    <w:p w:rsidR="005C0C4E" w:rsidRDefault="005C0C4E" w:rsidP="009636FA">
      <w:r>
        <w:t>Do vyššího ročníku postoupí žák, který na konci druhého pololetí prospěl ze všech povinných předmětů stanovených školním vzdělávacím programem s výjimkou předmětů, z nichž byl rozhodnutím ředitele uvolněn a s výjimkou předmětů výchovně zaměřených (tělesná výchova, umění a kultura).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5C0C4E" w:rsidRDefault="005C0C4E" w:rsidP="009636FA">
      <w: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5C0C4E" w:rsidRDefault="005C0C4E" w:rsidP="009636FA">
      <w: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5C0C4E" w:rsidRDefault="005C0C4E" w:rsidP="009636FA">
      <w: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5C0C4E" w:rsidRDefault="005C0C4E" w:rsidP="009636FA">
      <w: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5C0C4E" w:rsidRDefault="005C0C4E" w:rsidP="009636FA">
      <w:r>
        <w:t>Ředitel školy může ze zdravotních nebo jiných závažných důvodů uvolnit žáka na žádost jeho zákonného zástupce zcela nebo zčásti z vyučování některého předmětu. V předmětu tělesná výchova může takto ředitel rozhodnout pouze na základě písemného doporučení registrujícího praktického lékaře pro děti a dorost nebo odborného lékaře.</w:t>
      </w:r>
    </w:p>
    <w:p w:rsidR="005C0C4E" w:rsidRDefault="005C0C4E" w:rsidP="009636FA">
      <w: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může zástupce žáka požádat o komisionální přezkoušení příslušného školního inspektora. Ředitel školy nebo školní inspektor oprávněnost žádosti posoudí a neprodleně zástupci žáka sdělí, zda bude žák přezkoušen. Komisionální přezkoušení se koná nejpozději do 14 dnů od doručení žádosti nebo v termínu dohodnutém se zákonným zástupcem žáka.</w:t>
      </w:r>
    </w:p>
    <w:p w:rsidR="005C0C4E" w:rsidRDefault="005C0C4E" w:rsidP="00B66573"/>
    <w:p w:rsidR="005C0C4E" w:rsidRPr="0078314C" w:rsidRDefault="005C0C4E" w:rsidP="00D84330">
      <w:pPr>
        <w:pStyle w:val="Nadpis2"/>
        <w:rPr>
          <w:i/>
        </w:rPr>
      </w:pPr>
      <w:bookmarkStart w:id="80" w:name="_bookmark73"/>
      <w:bookmarkStart w:id="81" w:name="_Toc520745638"/>
      <w:bookmarkStart w:id="82" w:name="_Toc520745700"/>
      <w:bookmarkStart w:id="83" w:name="_Toc520749678"/>
      <w:bookmarkEnd w:id="80"/>
      <w:r w:rsidRPr="0078314C">
        <w:t xml:space="preserve">III.2 Způsob získávání podkladů pro </w:t>
      </w:r>
      <w:r w:rsidRPr="00D84330">
        <w:t>hodnocení</w:t>
      </w:r>
      <w:r w:rsidRPr="0078314C">
        <w:t xml:space="preserve"> v Montessori třídách</w:t>
      </w:r>
      <w:bookmarkEnd w:id="81"/>
      <w:bookmarkEnd w:id="82"/>
      <w:bookmarkEnd w:id="83"/>
    </w:p>
    <w:p w:rsidR="005C0C4E" w:rsidRDefault="005C0C4E" w:rsidP="009636FA">
      <w:r>
        <w:t xml:space="preserve">Hodnocení průběhu a výsledků vzdělávání a chování žáků pedagogickými pracovníky je </w:t>
      </w:r>
      <w:r w:rsidRPr="0026127F">
        <w:t>jednoznačné, srozumitelné, srovnatelné s předem stanovenými kritérii, věcné, všestranné, pedagogicky zdůvodněné, odborně správné a doložitelné.</w:t>
      </w:r>
    </w:p>
    <w:p w:rsidR="005C0C4E" w:rsidRDefault="005C0C4E" w:rsidP="009636FA">
      <w:r>
        <w:t>Podklady pro hodnocení získávají vyučující zejména: soustavným diagnostickým pozorováním žáků, sledováním jeho výkonů a připravenosti na vyučování, různými druhy zkoušek (písemné, ústní, grafické, praktické, pohybové, atp.) kontrolními písemnými pracemi, analýzou výsledků různých činností žáků, konzultacemi s ostatními vyučujícími a podle potřeby i psychologickými a zdravotnickými pracovníky.</w:t>
      </w:r>
    </w:p>
    <w:p w:rsidR="005C0C4E" w:rsidRDefault="005C0C4E" w:rsidP="009636FA">
      <w:r>
        <w:t>Učitel oznamuje žákovi výsledek hodnocení, poukazuje na klady a nedostatky hodnocených projevů, výkonů, výtvorů. Po ústním vyzkoušení oznámí učitel žákovi výsledek hodnocení okamžitě. Výsledky hodnocení písemných zkoušek a prací a praktických činností oznámí žákovi do 14 dnů.</w:t>
      </w:r>
    </w:p>
    <w:p w:rsidR="005C0C4E" w:rsidRDefault="005C0C4E" w:rsidP="009636FA">
      <w:r>
        <w:t>Učitel vede evidenci hodnocení žáka průkazným způsobem tak, aby mohl vždy doložit správnost celkové klasifikace žáka i způsob získání hodnocení (ústní zkoušení, písemné, atd.).</w:t>
      </w:r>
    </w:p>
    <w:p w:rsidR="005C0C4E" w:rsidRDefault="005C0C4E" w:rsidP="009636FA">
      <w:r>
        <w:t>Při dlouhodobějším pobytu žáka mimo školu (lázeňské léčení, léčebné pobyty, dočasné umístění v ústavech, apod.) vyučující respektuje hodnocení žáka, které škole sdělí škola při instituci, kde byl žák umístěn.</w:t>
      </w:r>
    </w:p>
    <w:p w:rsidR="005C0C4E" w:rsidRDefault="005C0C4E" w:rsidP="009636FA">
      <w:r>
        <w:t>Výsledné hodnocení za klasifikační období musí odpovídat nejen dílčímu hodnocení, které žák získal, ale i předem stanoveným kritériím hodnocení v daném předmětu.</w:t>
      </w:r>
    </w:p>
    <w:p w:rsidR="005C0C4E" w:rsidRDefault="005C0C4E" w:rsidP="009636FA">
      <w:r w:rsidRPr="0026127F">
        <w:t>V případě mimořádného zhoršení prospěchu žáka informuje zákonné zástupce vyučující předmětu bezprostředně a prokazatelným způsobem.</w:t>
      </w:r>
    </w:p>
    <w:p w:rsidR="005C0C4E" w:rsidRDefault="005C0C4E" w:rsidP="009636FA">
      <w:r>
        <w:t>Pokud je hodnocení žáka stanoveno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w:t>
      </w:r>
    </w:p>
    <w:p w:rsidR="005C0C4E" w:rsidRDefault="005C0C4E" w:rsidP="009636FA">
      <w:pPr>
        <w:sectPr w:rsidR="005C0C4E" w:rsidSect="00B66573">
          <w:pgSz w:w="11910" w:h="16840"/>
          <w:pgMar w:top="1417" w:right="1417" w:bottom="1417" w:left="1417" w:header="0" w:footer="702" w:gutter="0"/>
          <w:cols w:space="708"/>
          <w:docGrid w:linePitch="326"/>
        </w:sectPr>
      </w:pPr>
      <w:r>
        <w:t>Třídní učitelé a výchovný poradce jsou povinni seznamovat ostatní vyučující s doporučením psychologických vyšetření, které mají vztah ke způsobu hodnocení žáka a způsobu získávání podkladů. Údaje o nových vyšetřeních jsou součástí zpráv učitelů nebo výchovného poradce na pedagogické radě.</w:t>
      </w:r>
    </w:p>
    <w:p w:rsidR="005C0C4E" w:rsidRPr="0078314C" w:rsidRDefault="005C0C4E" w:rsidP="00D84330">
      <w:pPr>
        <w:pStyle w:val="Nadpis2"/>
        <w:rPr>
          <w:i/>
        </w:rPr>
      </w:pPr>
      <w:bookmarkStart w:id="84" w:name="_bookmark74"/>
      <w:bookmarkStart w:id="85" w:name="_Toc520745639"/>
      <w:bookmarkStart w:id="86" w:name="_Toc520745701"/>
      <w:bookmarkStart w:id="87" w:name="_Toc520749679"/>
      <w:bookmarkEnd w:id="84"/>
      <w:r w:rsidRPr="0078314C">
        <w:t>III.3 Zásady a pravidla pro sebehodnocení žáků</w:t>
      </w:r>
      <w:bookmarkEnd w:id="85"/>
      <w:bookmarkEnd w:id="86"/>
      <w:bookmarkEnd w:id="87"/>
    </w:p>
    <w:p w:rsidR="005C0C4E" w:rsidRDefault="005C0C4E" w:rsidP="00B66573"/>
    <w:p w:rsidR="005C0C4E" w:rsidRDefault="005C0C4E" w:rsidP="009636FA">
      <w:r>
        <w:t>Sebehodnocení je prostředkem, jak navodit či posílit u žáků pocit spoluodpovědnosti za výsledky vzdělávacího procesu. Prostřednictvím sebehodnocení jsou rozvíjeny i všechny klíčové kompetence. Sebehodnocení je využíváno průběžně. Doplňuje a rozšiřuje ostatní formy hodnocení učitelem a klasifikaci. Týká se jednak samotného výsledku práce (podařilo … nepodařilo se mi…), ale především procesu, kterým si žák prošel (v průběhu práce jsem využil…, přemýšlel…, vyhledal…, ptal se…, bylo pro mě těžké…, soustředil jsem se…, bránilo mi…, potřeboval bych…). Právě tyto informace jsou pro něj i pro učitele těmi nejdůležitějšími.</w:t>
      </w:r>
    </w:p>
    <w:p w:rsidR="005C0C4E" w:rsidRDefault="005C0C4E" w:rsidP="009636FA">
      <w:r>
        <w:t xml:space="preserve">Sebehodnocení se vždy vztahuje k určitému předem dohodnutému či stanovenému úkolu nebo úseku práce. Ten se odvíjí od cíle, který si žák s učitelem dohodli. Váže se na plánování (např. zvládnutí </w:t>
      </w:r>
      <w:r w:rsidR="00E65E80">
        <w:t xml:space="preserve">termínově daného </w:t>
      </w:r>
      <w:r>
        <w:t xml:space="preserve">plánu, vypracování projektu - projektové práce, ročníkové práce, domácího úkolu, zvládnutí určitého úseku učiva). </w:t>
      </w:r>
    </w:p>
    <w:p w:rsidR="005C0C4E" w:rsidRDefault="005C0C4E" w:rsidP="009636FA">
      <w:r>
        <w:t xml:space="preserve">Některé metody sebehodnocení: </w:t>
      </w:r>
    </w:p>
    <w:p w:rsidR="005C0C4E" w:rsidRDefault="005C0C4E" w:rsidP="009636FA">
      <w:r>
        <w:t>práce s chybou, diskuze, hodnotící listy, dotazníky, portfolio, sebehodnotící zápisy, písemné reflexe, kresby, apod.</w:t>
      </w:r>
    </w:p>
    <w:p w:rsidR="005C0C4E" w:rsidRDefault="005C0C4E" w:rsidP="00B66573"/>
    <w:p w:rsidR="005C0C4E" w:rsidRDefault="005C0C4E" w:rsidP="00B66573">
      <w:pPr>
        <w:rPr>
          <w:rFonts w:cs="Times New Roman"/>
        </w:rPr>
      </w:pPr>
    </w:p>
    <w:p w:rsidR="005C0C4E" w:rsidRPr="0078314C" w:rsidRDefault="005C0C4E" w:rsidP="00D84330">
      <w:pPr>
        <w:pStyle w:val="Nadpis2"/>
        <w:rPr>
          <w:rFonts w:cs="Times New Roman"/>
        </w:rPr>
      </w:pPr>
      <w:bookmarkStart w:id="88" w:name="_Toc520745640"/>
      <w:bookmarkStart w:id="89" w:name="_Toc520745702"/>
      <w:bookmarkStart w:id="90" w:name="_Toc520749680"/>
      <w:r w:rsidRPr="0078314C">
        <w:t xml:space="preserve">III.4 Hodnocení </w:t>
      </w:r>
      <w:r w:rsidRPr="00D84330">
        <w:t>vzdělávacích</w:t>
      </w:r>
      <w:r w:rsidRPr="0078314C">
        <w:t xml:space="preserve"> předmětů</w:t>
      </w:r>
      <w:bookmarkEnd w:id="88"/>
      <w:bookmarkEnd w:id="89"/>
      <w:bookmarkEnd w:id="90"/>
    </w:p>
    <w:p w:rsidR="005C0C4E" w:rsidRDefault="005C0C4E" w:rsidP="005C0C4E">
      <w:pPr>
        <w:pStyle w:val="Zkladntext"/>
        <w:spacing w:before="7"/>
        <w:ind w:left="0"/>
      </w:pPr>
    </w:p>
    <w:p w:rsidR="005C0C4E" w:rsidRDefault="005C0C4E" w:rsidP="005C0C4E">
      <w:pPr>
        <w:pStyle w:val="Zkladntext"/>
        <w:ind w:right="149"/>
      </w:pPr>
      <w:r>
        <w:t xml:space="preserve">Výsledky vzdělávání žáka v jednotlivých povinných a nepovinných předmětech stanovených ŠVP se hodnotí na vysvědčení slovně. </w:t>
      </w:r>
      <w:r w:rsidRPr="0026127F">
        <w:t>Výjimku tvoří žáci 9. ročníku, kteří jsou na vysvědčení hodnoceni známkou. Slovní hodno</w:t>
      </w:r>
      <w:r>
        <w:t>cení žáka vychází z těchto bodových stupnic</w:t>
      </w:r>
      <w:r w:rsidR="00E65E80">
        <w:t>,</w:t>
      </w:r>
      <w:r>
        <w:t xml:space="preserve"> a to zejména v případě převodu slovního hodnocení na známku.</w:t>
      </w:r>
    </w:p>
    <w:p w:rsidR="005C0C4E" w:rsidRDefault="005C0C4E" w:rsidP="005C0C4E">
      <w:pPr>
        <w:pStyle w:val="Zkladntext"/>
        <w:ind w:left="0"/>
      </w:pPr>
    </w:p>
    <w:p w:rsidR="005C0C4E" w:rsidRDefault="005C0C4E" w:rsidP="005C0C4E">
      <w:pPr>
        <w:pStyle w:val="Zkladntext"/>
        <w:spacing w:before="1"/>
      </w:pPr>
      <w:r>
        <w:t>Jednotná stupnice bodového hodnocení pro všechny vyučovací předměty.</w:t>
      </w:r>
    </w:p>
    <w:p w:rsidR="005C0C4E" w:rsidRDefault="005C0C4E" w:rsidP="00F57D9B">
      <w:pPr>
        <w:pStyle w:val="Odstavecseseznamem"/>
        <w:widowControl w:val="0"/>
        <w:numPr>
          <w:ilvl w:val="2"/>
          <w:numId w:val="9"/>
        </w:numPr>
        <w:tabs>
          <w:tab w:val="left" w:pos="2338"/>
          <w:tab w:val="left" w:pos="5170"/>
        </w:tabs>
        <w:autoSpaceDE w:val="0"/>
        <w:autoSpaceDN w:val="0"/>
        <w:spacing w:after="0"/>
        <w:rPr>
          <w:szCs w:val="24"/>
        </w:rPr>
      </w:pPr>
      <w:r>
        <w:rPr>
          <w:szCs w:val="24"/>
        </w:rPr>
        <w:t>Stupeň 1 (výborný)</w:t>
      </w:r>
      <w:r>
        <w:rPr>
          <w:szCs w:val="24"/>
        </w:rPr>
        <w:tab/>
        <w:t>100%-85%</w:t>
      </w:r>
    </w:p>
    <w:p w:rsidR="005C0C4E" w:rsidRDefault="005C0C4E" w:rsidP="00F57D9B">
      <w:pPr>
        <w:pStyle w:val="Odstavecseseznamem"/>
        <w:widowControl w:val="0"/>
        <w:numPr>
          <w:ilvl w:val="2"/>
          <w:numId w:val="9"/>
        </w:numPr>
        <w:tabs>
          <w:tab w:val="left" w:pos="2338"/>
          <w:tab w:val="left" w:pos="5170"/>
        </w:tabs>
        <w:autoSpaceDE w:val="0"/>
        <w:autoSpaceDN w:val="0"/>
        <w:spacing w:after="0"/>
        <w:rPr>
          <w:szCs w:val="24"/>
        </w:rPr>
      </w:pPr>
      <w:r>
        <w:rPr>
          <w:szCs w:val="24"/>
        </w:rPr>
        <w:t>Stupeň 2 (chvalitebný)</w:t>
      </w:r>
      <w:r>
        <w:rPr>
          <w:szCs w:val="24"/>
        </w:rPr>
        <w:tab/>
        <w:t>84%-70%</w:t>
      </w:r>
    </w:p>
    <w:p w:rsidR="005C0C4E" w:rsidRDefault="005C0C4E" w:rsidP="00F57D9B">
      <w:pPr>
        <w:pStyle w:val="Odstavecseseznamem"/>
        <w:widowControl w:val="0"/>
        <w:numPr>
          <w:ilvl w:val="2"/>
          <w:numId w:val="9"/>
        </w:numPr>
        <w:tabs>
          <w:tab w:val="left" w:pos="2338"/>
          <w:tab w:val="left" w:pos="5170"/>
        </w:tabs>
        <w:autoSpaceDE w:val="0"/>
        <w:autoSpaceDN w:val="0"/>
        <w:spacing w:after="0"/>
        <w:rPr>
          <w:szCs w:val="24"/>
        </w:rPr>
      </w:pPr>
      <w:r>
        <w:rPr>
          <w:szCs w:val="24"/>
        </w:rPr>
        <w:t>Stupeň 3 (dobrý)</w:t>
      </w:r>
      <w:r>
        <w:rPr>
          <w:szCs w:val="24"/>
        </w:rPr>
        <w:tab/>
        <w:t>69%-50%</w:t>
      </w:r>
    </w:p>
    <w:p w:rsidR="005C0C4E" w:rsidRDefault="005C0C4E" w:rsidP="00F57D9B">
      <w:pPr>
        <w:pStyle w:val="Odstavecseseznamem"/>
        <w:widowControl w:val="0"/>
        <w:numPr>
          <w:ilvl w:val="2"/>
          <w:numId w:val="9"/>
        </w:numPr>
        <w:tabs>
          <w:tab w:val="left" w:pos="2338"/>
          <w:tab w:val="left" w:pos="5170"/>
        </w:tabs>
        <w:autoSpaceDE w:val="0"/>
        <w:autoSpaceDN w:val="0"/>
        <w:spacing w:after="0"/>
        <w:rPr>
          <w:szCs w:val="24"/>
        </w:rPr>
      </w:pPr>
      <w:r>
        <w:rPr>
          <w:szCs w:val="24"/>
        </w:rPr>
        <w:t>Stupeň 4 (dostatečný)</w:t>
      </w:r>
      <w:r>
        <w:rPr>
          <w:szCs w:val="24"/>
        </w:rPr>
        <w:tab/>
        <w:t>49%-30%</w:t>
      </w:r>
    </w:p>
    <w:p w:rsidR="005C0C4E" w:rsidRDefault="005C0C4E" w:rsidP="00F57D9B">
      <w:pPr>
        <w:pStyle w:val="Odstavecseseznamem"/>
        <w:widowControl w:val="0"/>
        <w:numPr>
          <w:ilvl w:val="2"/>
          <w:numId w:val="9"/>
        </w:numPr>
        <w:tabs>
          <w:tab w:val="left" w:pos="2338"/>
          <w:tab w:val="left" w:pos="5170"/>
        </w:tabs>
        <w:autoSpaceDE w:val="0"/>
        <w:autoSpaceDN w:val="0"/>
        <w:spacing w:after="0"/>
        <w:rPr>
          <w:szCs w:val="24"/>
        </w:rPr>
      </w:pPr>
      <w:r>
        <w:rPr>
          <w:szCs w:val="24"/>
        </w:rPr>
        <w:t>Stupeň 5 (nedostatečný)</w:t>
      </w:r>
      <w:r>
        <w:rPr>
          <w:szCs w:val="24"/>
        </w:rPr>
        <w:tab/>
        <w:t>29%-0%</w:t>
      </w:r>
    </w:p>
    <w:p w:rsidR="005C0C4E" w:rsidRDefault="005C0C4E" w:rsidP="005C0C4E">
      <w:pPr>
        <w:pStyle w:val="Zkladntext"/>
        <w:ind w:left="0"/>
      </w:pPr>
    </w:p>
    <w:p w:rsidR="005C0C4E" w:rsidRDefault="005C0C4E" w:rsidP="005C0C4E">
      <w:pPr>
        <w:pStyle w:val="Zkladntext"/>
        <w:ind w:right="152"/>
      </w:pPr>
      <w:r>
        <w:t>V případě slovního hodnocení jsou výsledky vzdělávání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w:t>
      </w:r>
    </w:p>
    <w:p w:rsidR="005C0C4E" w:rsidRDefault="005C0C4E" w:rsidP="005C0C4E">
      <w:pPr>
        <w:spacing w:line="258" w:lineRule="exact"/>
        <w:rPr>
          <w:rFonts w:cs="Times New Roman"/>
          <w:szCs w:val="24"/>
        </w:rPr>
      </w:pPr>
    </w:p>
    <w:p w:rsidR="005C0C4E" w:rsidRPr="00E3116D" w:rsidRDefault="005C0C4E" w:rsidP="00B66573">
      <w:pPr>
        <w:rPr>
          <w:b/>
        </w:rPr>
      </w:pPr>
      <w:r w:rsidRPr="00E3116D">
        <w:rPr>
          <w:b/>
        </w:rPr>
        <w:t>Stupeň l (výborný)</w:t>
      </w:r>
    </w:p>
    <w:p w:rsidR="005C0C4E" w:rsidRDefault="005C0C4E" w:rsidP="00B66573"/>
    <w:p w:rsidR="005C0C4E" w:rsidRDefault="005C0C4E" w:rsidP="00B66573">
      <w:r>
        <w:t>Získané znalosti, fakta, pojmy, definice a zákonitosti žák zvládá přesně, chápe jejich souvztažnost. Samostatně a tvořivě uplatňuje osvojené znalosti a dovednosti při řešení úkolů. Bez problémů vykonává vzdělávací činnosti. Dokáže si zorganizovat vlastní práci, je samostatný, pilný, prokazuje snahu a vzdělávací aktivitu. V jeho projevu je zřetelná originalita a tvořivost. Dokáže se přesně, výstižně ústně i písemně vyjadřovat. Grafický projev je přesný a estetický. Výsledky jeho vzdělávání jsou kvalitní, mohou mít pouze menší nedostatky. Ty dovede využívat ke svému zlepšení. Je schopen sebekontroly. Dokáže pracovat s informacemi a spolupracovat s ostatními. Dokáže samostatně studovat vhodné texty - učit se.</w:t>
      </w:r>
    </w:p>
    <w:p w:rsidR="005C0C4E" w:rsidRDefault="005C0C4E" w:rsidP="00B66573"/>
    <w:p w:rsidR="005C0C4E" w:rsidRPr="00E3116D" w:rsidRDefault="005C0C4E" w:rsidP="00B66573">
      <w:pPr>
        <w:rPr>
          <w:b/>
        </w:rPr>
      </w:pPr>
      <w:r w:rsidRPr="00E3116D">
        <w:rPr>
          <w:b/>
        </w:rPr>
        <w:t>Stupeň 2 (chvalitebný)</w:t>
      </w:r>
    </w:p>
    <w:p w:rsidR="005C0C4E" w:rsidRDefault="005C0C4E" w:rsidP="00B66573"/>
    <w:p w:rsidR="005C0C4E" w:rsidRDefault="005C0C4E" w:rsidP="00B66573">
      <w:r>
        <w:t>Získané znalosti, fakta, pojmy, definice a zákonitosti žák zvládá v podstatě přesně, chápe jejich vzájemné vztahy. Samostatně a tvořivě, popř.</w:t>
      </w:r>
      <w:r w:rsidR="00266AD1">
        <w:t xml:space="preserve"> </w:t>
      </w:r>
      <w:r>
        <w:t>s menší pomocí učitele, uplatňuje osvojené znalosti a dovednosti při řešení úkolů. K výkonu vzdělávacích činností někdy žádá drobnou pomoc učitele. Dokáže si zorganizovat vlastní práci, je zpravidla samostatný, pilný, většinou prokazuje snahu a vzdělávací aktivitu. V jeho projevu je často zřetelná originalita a tvořivost. Ústní a písemný projev mívá menší nedostatky ve správnosti, přesnosti a výstižnosti. Grafický projev je estetický, bez větších nepřesností. Kvalita vzděláváni je bez podstatných nedostatků. Při práci s informacemi má drobné problémy, zvláště v jejich zpracováni a uplatnění. Při spolupráci s ostatními vyžaduje pouze drobnou podporu nebo pomoc. Dokáže se učit s malou dopomocí.</w:t>
      </w:r>
    </w:p>
    <w:p w:rsidR="0026127F" w:rsidRDefault="0026127F" w:rsidP="00B66573">
      <w:pPr>
        <w:rPr>
          <w:b/>
        </w:rPr>
      </w:pPr>
      <w:bookmarkStart w:id="91" w:name="page21"/>
      <w:bookmarkEnd w:id="91"/>
    </w:p>
    <w:p w:rsidR="005C0C4E" w:rsidRPr="00E3116D" w:rsidRDefault="005C0C4E" w:rsidP="00B66573">
      <w:pPr>
        <w:rPr>
          <w:b/>
        </w:rPr>
      </w:pPr>
      <w:r w:rsidRPr="00E3116D">
        <w:rPr>
          <w:b/>
        </w:rPr>
        <w:t>Stupeň 3 (dobrý)</w:t>
      </w:r>
    </w:p>
    <w:p w:rsidR="005C0C4E" w:rsidRDefault="005C0C4E" w:rsidP="00B66573"/>
    <w:p w:rsidR="005C0C4E" w:rsidRDefault="005C0C4E" w:rsidP="00B66573">
      <w:r>
        <w:t>V získaných znalostech, pojmech, faktech, definicích a zákonitostech má žák mezery. Vyžaduje pomoc při řešení úkolů, kde uplatňuje osvojené znalosti a dovednosti. Při řešeni teoretických a praktických úkolů se dopouští chyb. K výkonu vzdělávacích činností žádá pomoc učitele. Má problém si zorganizovat vlastní práci, je méně samostatný, pilný, někdy prokazuje p</w:t>
      </w:r>
      <w:r w:rsidR="00266AD1">
        <w:t>í</w:t>
      </w:r>
      <w:r>
        <w:t>li, snahu a vzdělávací aktivitu. Jeho projev je často ovlivněn okolím nebo podnětem učitele. Jeho myšleni je vcelku správné, ale málo tvořivé, neoriginálni, v jeho logice se vyskytují chyby. V ústním a písemném projevu má nedostatky ve správnosti, přesnosti a výstižnosti. Grafický projev je méně estetický a má menší nedostatky. V kvalitě vzdělávání se projevují častější nedostatky. Je schopen samostatně studovat podle návodu. Při práci s informacemi má častější problémy, nejen při jejich získávání a třídění, ale zvláště v jejich zpracování a uplatnění. Při spolupráci s ostatními vyžaduje podporu nebo pomoc.</w:t>
      </w:r>
    </w:p>
    <w:p w:rsidR="005C0C4E" w:rsidRDefault="005C0C4E" w:rsidP="00B66573"/>
    <w:p w:rsidR="005C0C4E" w:rsidRPr="00E3116D" w:rsidRDefault="005C0C4E" w:rsidP="00B66573">
      <w:pPr>
        <w:rPr>
          <w:b/>
        </w:rPr>
      </w:pPr>
      <w:r w:rsidRPr="00E3116D">
        <w:rPr>
          <w:b/>
        </w:rPr>
        <w:t>Stupeň 4 (dostatečný)</w:t>
      </w:r>
    </w:p>
    <w:p w:rsidR="005C0C4E" w:rsidRDefault="005C0C4E" w:rsidP="00B66573"/>
    <w:p w:rsidR="005C0C4E" w:rsidRDefault="005C0C4E" w:rsidP="00B66573">
      <w:r>
        <w:t>V úplnosti a přesnosti osvojení požadovaných znalostí má žák závažné mezery. Ve vzdělávacích činnostech je málo pohotový a má větší nedostatky. Osvojené znalosti a dovednosti uplatňuje se závažnými chybami. Jedině s pomocí učitele je schopen zorganizovat vlastní práci. Je nesamostatný, málokdy prokazuje píli, snahu a vzdělávací aktivitu. Napodobuje ostatní, často i chybně, není tvořivý. Jeho ústní a písemný projev není výstižný, má vážné nedostatky ve správnosti a přesnosti. Grafický projev je málo estetický. V kvalitě výsledků vzdělávání se projevují nedostatky. Některé závažné nedostatky a chyby dovede žák s pomocí učitele opravit. Při samostatném studiu má velké těžkosti. Při prác</w:t>
      </w:r>
      <w:r w:rsidR="00266AD1">
        <w:t xml:space="preserve">i </w:t>
      </w:r>
      <w:r>
        <w:t>s informacemi má zásadní problémy, často informace nedovede zpracovat. Při spolupráci s ostatními vyžaduje výraznou podporu nebo pomoc ostatních, nebo je při ní pasivní.</w:t>
      </w:r>
    </w:p>
    <w:p w:rsidR="005C0C4E" w:rsidRDefault="005C0C4E" w:rsidP="00B66573"/>
    <w:p w:rsidR="005C0C4E" w:rsidRPr="00E3116D" w:rsidRDefault="005C0C4E" w:rsidP="00B66573">
      <w:pPr>
        <w:rPr>
          <w:b/>
        </w:rPr>
      </w:pPr>
      <w:r w:rsidRPr="00E3116D">
        <w:rPr>
          <w:b/>
        </w:rPr>
        <w:t>Stupeň 5 (nedostatečný)</w:t>
      </w:r>
    </w:p>
    <w:p w:rsidR="005C0C4E" w:rsidRDefault="005C0C4E" w:rsidP="00B66573"/>
    <w:p w:rsidR="005C0C4E" w:rsidRDefault="005C0C4E" w:rsidP="00B66573">
      <w:r>
        <w:t>Ve znalostech, faktech, pojmech, definicích a zákonitostech má žák zásadní mezery. Má velmi podstatné nedostatky v dovednosti vykonávat požadované vzdělávací činnosti. Zpravidla neprokazuje píli, jeho snaha je minimální nebo krátkodobá. Znalosti a vědomosti nedokáže uplatňovat, případně se při jejich aplikaci vyskytují velmi závažné chyby. Není samostatný v myšleni,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pracovat s informacemi, a to ani při jejich vyhledáváni. Nedokáže spolupracovat s ostatními i přes pomoc a podporu. Nedovede se samostatně učit.</w:t>
      </w:r>
    </w:p>
    <w:p w:rsidR="005C0C4E" w:rsidRDefault="005C0C4E" w:rsidP="00B66573"/>
    <w:p w:rsidR="0026127F" w:rsidRDefault="0026127F" w:rsidP="00D84330">
      <w:pPr>
        <w:pStyle w:val="Nadpis2"/>
      </w:pPr>
      <w:bookmarkStart w:id="92" w:name="page22"/>
      <w:bookmarkStart w:id="93" w:name="_Toc520745641"/>
      <w:bookmarkStart w:id="94" w:name="_Toc520745703"/>
      <w:bookmarkStart w:id="95" w:name="_Toc520749681"/>
      <w:bookmarkEnd w:id="92"/>
    </w:p>
    <w:p w:rsidR="0026127F" w:rsidRDefault="0026127F" w:rsidP="00D84330">
      <w:pPr>
        <w:pStyle w:val="Nadpis2"/>
      </w:pPr>
    </w:p>
    <w:p w:rsidR="005C0C4E" w:rsidRDefault="005C0C4E" w:rsidP="00D84330">
      <w:pPr>
        <w:pStyle w:val="Nadpis2"/>
      </w:pPr>
      <w:r>
        <w:t>III.5 Výchovná opatření pro žáky z Montessori tříd</w:t>
      </w:r>
      <w:bookmarkEnd w:id="93"/>
      <w:bookmarkEnd w:id="94"/>
      <w:bookmarkEnd w:id="95"/>
    </w:p>
    <w:p w:rsidR="005C0C4E" w:rsidRDefault="005C0C4E" w:rsidP="005C0C4E">
      <w:pPr>
        <w:spacing w:line="0" w:lineRule="atLeast"/>
        <w:ind w:left="20"/>
        <w:rPr>
          <w:rFonts w:cs="Times New Roman"/>
          <w:szCs w:val="24"/>
        </w:rPr>
      </w:pPr>
      <w:r>
        <w:rPr>
          <w:rFonts w:cs="Times New Roman"/>
          <w:szCs w:val="24"/>
        </w:rPr>
        <w:t>(pravidla vychází z hodnocení žáků v klasických třídách)</w:t>
      </w:r>
    </w:p>
    <w:p w:rsidR="005C0C4E" w:rsidRDefault="005C0C4E" w:rsidP="005C0C4E">
      <w:pPr>
        <w:spacing w:line="0" w:lineRule="atLeast"/>
        <w:ind w:left="20"/>
        <w:rPr>
          <w:rFonts w:cs="Times New Roman"/>
          <w:szCs w:val="24"/>
        </w:rPr>
      </w:pPr>
    </w:p>
    <w:p w:rsidR="005C0C4E" w:rsidRDefault="005C0C4E" w:rsidP="005C0C4E">
      <w:pPr>
        <w:pStyle w:val="Odstavecseseznamem"/>
        <w:widowControl w:val="0"/>
        <w:tabs>
          <w:tab w:val="left" w:pos="574"/>
        </w:tabs>
        <w:autoSpaceDE w:val="0"/>
        <w:autoSpaceDN w:val="0"/>
        <w:spacing w:before="58" w:after="0" w:line="267" w:lineRule="exact"/>
        <w:ind w:left="0"/>
        <w:rPr>
          <w:szCs w:val="24"/>
        </w:rPr>
      </w:pPr>
      <w:r>
        <w:rPr>
          <w:szCs w:val="24"/>
        </w:rPr>
        <w:t>Pochvaly:</w:t>
      </w:r>
    </w:p>
    <w:p w:rsidR="005C0C4E" w:rsidRDefault="005C0C4E" w:rsidP="005C0C4E">
      <w:pPr>
        <w:ind w:left="212" w:right="153"/>
        <w:rPr>
          <w:rFonts w:cs="Times New Roman"/>
          <w:szCs w:val="24"/>
        </w:rPr>
      </w:pPr>
      <w:r>
        <w:rPr>
          <w:rFonts w:cs="Times New Roman"/>
          <w:szCs w:val="24"/>
        </w:rPr>
        <w:t>Ředitel školy může žákovi po projednání v pedagogické radě udělit za mimořádný projev humánnosti, občanské a školní iniciativy, za záslužný nebo statečný čin pochvalu nebo jiné ocenění.</w:t>
      </w:r>
    </w:p>
    <w:p w:rsidR="005C0C4E" w:rsidRDefault="005C0C4E" w:rsidP="005C0C4E">
      <w:pPr>
        <w:ind w:left="212" w:right="260"/>
        <w:rPr>
          <w:rFonts w:cs="Times New Roman"/>
          <w:szCs w:val="24"/>
        </w:rPr>
      </w:pPr>
      <w:r>
        <w:rPr>
          <w:rFonts w:cs="Times New Roman"/>
          <w:szCs w:val="24"/>
        </w:rPr>
        <w:t>Třídní učitel může po projednání s ředitelem školy udělit pochvalu nebo jiné ocenění za výrazný projev školní iniciativy.</w:t>
      </w:r>
    </w:p>
    <w:p w:rsidR="005C0C4E" w:rsidRDefault="005C0C4E" w:rsidP="005C0C4E">
      <w:pPr>
        <w:ind w:left="212" w:right="260"/>
        <w:rPr>
          <w:rFonts w:cs="Times New Roman"/>
          <w:szCs w:val="24"/>
        </w:rPr>
      </w:pPr>
    </w:p>
    <w:p w:rsidR="005C0C4E" w:rsidRDefault="005C0C4E" w:rsidP="005C0C4E">
      <w:pPr>
        <w:pStyle w:val="Odstavecseseznamem"/>
        <w:widowControl w:val="0"/>
        <w:tabs>
          <w:tab w:val="left" w:pos="574"/>
        </w:tabs>
        <w:autoSpaceDE w:val="0"/>
        <w:autoSpaceDN w:val="0"/>
        <w:spacing w:before="1" w:after="0" w:line="267" w:lineRule="exact"/>
        <w:ind w:left="0"/>
        <w:rPr>
          <w:szCs w:val="24"/>
        </w:rPr>
      </w:pPr>
      <w:r>
        <w:rPr>
          <w:szCs w:val="24"/>
        </w:rPr>
        <w:t>Opatření k posílení kázně žáků:</w:t>
      </w:r>
    </w:p>
    <w:p w:rsidR="005C0C4E" w:rsidRDefault="005C0C4E" w:rsidP="005C0C4E">
      <w:pPr>
        <w:ind w:left="212" w:right="260"/>
        <w:rPr>
          <w:rFonts w:cs="Times New Roman"/>
          <w:szCs w:val="24"/>
        </w:rPr>
      </w:pPr>
      <w:r>
        <w:rPr>
          <w:rFonts w:cs="Times New Roman"/>
          <w:szCs w:val="24"/>
        </w:rPr>
        <w:t>se ukládá za závažné nebo opakované provinění proti školnímu řádu. Podle závažnosti provinění se ukládá některé z těchto opatření</w:t>
      </w:r>
    </w:p>
    <w:p w:rsidR="005C0C4E" w:rsidRDefault="005C0C4E" w:rsidP="005C0C4E">
      <w:pPr>
        <w:ind w:left="212" w:right="260"/>
        <w:rPr>
          <w:rFonts w:cs="Times New Roman"/>
          <w:szCs w:val="24"/>
        </w:rPr>
      </w:pPr>
    </w:p>
    <w:p w:rsidR="005C0C4E" w:rsidRDefault="005C0C4E" w:rsidP="00F57D9B">
      <w:pPr>
        <w:pStyle w:val="Odstavecseseznamem"/>
        <w:widowControl w:val="0"/>
        <w:numPr>
          <w:ilvl w:val="1"/>
          <w:numId w:val="9"/>
        </w:numPr>
        <w:tabs>
          <w:tab w:val="left" w:pos="922"/>
        </w:tabs>
        <w:autoSpaceDE w:val="0"/>
        <w:autoSpaceDN w:val="0"/>
        <w:spacing w:before="4" w:after="0" w:line="250" w:lineRule="exact"/>
        <w:rPr>
          <w:szCs w:val="24"/>
        </w:rPr>
      </w:pPr>
      <w:r>
        <w:rPr>
          <w:szCs w:val="24"/>
        </w:rPr>
        <w:t>Napomenutí třídního učitele, důtka třídního učitele</w:t>
      </w:r>
    </w:p>
    <w:p w:rsidR="005C0C4E" w:rsidRDefault="005C0C4E" w:rsidP="005C0C4E">
      <w:pPr>
        <w:spacing w:line="250" w:lineRule="exact"/>
        <w:ind w:left="212"/>
        <w:rPr>
          <w:rFonts w:cs="Times New Roman"/>
          <w:szCs w:val="24"/>
        </w:rPr>
      </w:pPr>
      <w:r>
        <w:rPr>
          <w:rFonts w:cs="Times New Roman"/>
          <w:szCs w:val="24"/>
        </w:rPr>
        <w:t>Uděluje třídní učitel a neprodleně oznámí řediteli školy.</w:t>
      </w:r>
    </w:p>
    <w:p w:rsidR="005C0C4E" w:rsidRDefault="005C0C4E" w:rsidP="005C0C4E">
      <w:pPr>
        <w:spacing w:line="250" w:lineRule="exact"/>
        <w:ind w:left="212"/>
        <w:rPr>
          <w:rFonts w:cs="Times New Roman"/>
          <w:szCs w:val="24"/>
        </w:rPr>
      </w:pPr>
    </w:p>
    <w:p w:rsidR="005C0C4E" w:rsidRDefault="005C0C4E" w:rsidP="00F57D9B">
      <w:pPr>
        <w:pStyle w:val="Odstavecseseznamem"/>
        <w:widowControl w:val="0"/>
        <w:numPr>
          <w:ilvl w:val="1"/>
          <w:numId w:val="9"/>
        </w:numPr>
        <w:tabs>
          <w:tab w:val="left" w:pos="922"/>
        </w:tabs>
        <w:autoSpaceDE w:val="0"/>
        <w:autoSpaceDN w:val="0"/>
        <w:spacing w:before="6" w:after="0" w:line="250" w:lineRule="exact"/>
        <w:rPr>
          <w:szCs w:val="24"/>
        </w:rPr>
      </w:pPr>
      <w:r>
        <w:rPr>
          <w:szCs w:val="24"/>
        </w:rPr>
        <w:t>Důtka ředitele školy.</w:t>
      </w:r>
    </w:p>
    <w:p w:rsidR="005C0C4E" w:rsidRDefault="005C0C4E" w:rsidP="005C0C4E">
      <w:pPr>
        <w:spacing w:line="250" w:lineRule="exact"/>
        <w:ind w:left="212"/>
        <w:rPr>
          <w:rFonts w:cs="Times New Roman"/>
          <w:szCs w:val="24"/>
        </w:rPr>
      </w:pPr>
      <w:r>
        <w:rPr>
          <w:rFonts w:cs="Times New Roman"/>
          <w:szCs w:val="24"/>
        </w:rPr>
        <w:t>Uděluje ředitel školy po projednání v pedagogické radě.</w:t>
      </w:r>
    </w:p>
    <w:p w:rsidR="005C0C4E" w:rsidRDefault="005C0C4E" w:rsidP="005C0C4E">
      <w:pPr>
        <w:pStyle w:val="Zkladntext"/>
        <w:ind w:left="0"/>
      </w:pPr>
    </w:p>
    <w:p w:rsidR="005C0C4E" w:rsidRDefault="005C0C4E" w:rsidP="005C0C4E">
      <w:pPr>
        <w:spacing w:before="1"/>
        <w:ind w:left="212" w:right="152"/>
        <w:rPr>
          <w:rFonts w:cs="Times New Roman"/>
          <w:szCs w:val="24"/>
        </w:rPr>
      </w:pPr>
      <w:r>
        <w:rPr>
          <w:rFonts w:cs="Times New Roman"/>
          <w:szCs w:val="24"/>
        </w:rPr>
        <w:t>Za jeden přestupek se uděluje žákovi pouze jedno opatření k posílení kázně. Třídní učitel odpovídá za to, že budou zaznamenána do katalogového listu žáka a že s nimi budou prokazatelně seznámeni zákonní zástupci žáka.</w:t>
      </w:r>
    </w:p>
    <w:p w:rsidR="005C0C4E" w:rsidRDefault="005C0C4E"/>
    <w:p w:rsidR="005C0C4E" w:rsidRDefault="005C0C4E" w:rsidP="00D84330">
      <w:pPr>
        <w:pStyle w:val="Nadpis2"/>
      </w:pPr>
      <w:bookmarkStart w:id="96" w:name="_Toc520745642"/>
      <w:bookmarkStart w:id="97" w:name="_Toc520745704"/>
      <w:bookmarkStart w:id="98" w:name="_Toc520749682"/>
      <w:r>
        <w:t xml:space="preserve">III.6 Kritéria a ukazatele pro jednotlivé stupně </w:t>
      </w:r>
      <w:r w:rsidRPr="00D84330">
        <w:t>hodnocení</w:t>
      </w:r>
      <w:r>
        <w:t xml:space="preserve"> chování</w:t>
      </w:r>
      <w:bookmarkEnd w:id="96"/>
      <w:bookmarkEnd w:id="97"/>
      <w:bookmarkEnd w:id="98"/>
    </w:p>
    <w:p w:rsidR="005C0C4E" w:rsidRDefault="005C0C4E" w:rsidP="005C0C4E">
      <w:pPr>
        <w:spacing w:line="200" w:lineRule="exact"/>
        <w:rPr>
          <w:rFonts w:cs="Times New Roman"/>
          <w:szCs w:val="24"/>
        </w:rPr>
      </w:pPr>
    </w:p>
    <w:p w:rsidR="005C0C4E" w:rsidRDefault="005C0C4E" w:rsidP="009636FA">
      <w:r>
        <w:t>Stupeň 1 (velmi dobré)</w:t>
      </w:r>
    </w:p>
    <w:p w:rsidR="005C0C4E" w:rsidRDefault="005C0C4E" w:rsidP="009636FA">
      <w:r>
        <w:t>Žák dodržuje ustanovení školního řádu a pravidla společenského chování, chová se a jedná slušně, taktně, zdvořile a ohleduplně, respektuje ostatní. Ojediněle se dopouští drobných přestupků proti pravidlům školního řádu a požadovaného chování.</w:t>
      </w:r>
    </w:p>
    <w:p w:rsidR="005C0C4E" w:rsidRDefault="005C0C4E" w:rsidP="009636FA">
      <w:r>
        <w:t>Stupeň 2 (uspokojivé)</w:t>
      </w:r>
    </w:p>
    <w:p w:rsidR="005C0C4E" w:rsidRDefault="005C0C4E" w:rsidP="009636FA">
      <w:r>
        <w:t>Žák se opakovaně dopustí méně závažných přestupků proti školnímu řádu nebo pravidlům chování. Případně se dopustí závažnějších přestupků. Výchovná opatření nepřijímá</w:t>
      </w:r>
      <w:r w:rsidR="00266AD1">
        <w:t>,</w:t>
      </w:r>
      <w:r>
        <w:t xml:space="preserve"> přistupuje k nim s apatií, bez snahy zlepšit, či napravit své chování.</w:t>
      </w:r>
    </w:p>
    <w:p w:rsidR="005C0C4E" w:rsidRDefault="005C0C4E" w:rsidP="009636FA">
      <w:r>
        <w:t>Stupeň 3</w:t>
      </w:r>
      <w:r w:rsidR="00D84330">
        <w:t xml:space="preserve"> </w:t>
      </w:r>
      <w:r>
        <w:t>(neuspokojivé)</w:t>
      </w:r>
    </w:p>
    <w:p w:rsidR="005C0C4E" w:rsidRDefault="005C0C4E" w:rsidP="009636FA">
      <w:r>
        <w:t>Žák se dopustí závažného přestupku proti školnímu řádu nebo pravidlům chování. Svým chováním a jednáním negativně ovlivňuje soužití ve třídě nebo ve škole. Svá pochyb</w:t>
      </w:r>
      <w:r w:rsidR="00266AD1">
        <w:t>e</w:t>
      </w:r>
      <w:r>
        <w:t>ní a výchovná opatření nepřijímá, nerespektuje zaměstnance školy, a tak se dopouští obvykle dalších přestup</w:t>
      </w:r>
      <w:r w:rsidR="00266AD1">
        <w:t>ků.</w:t>
      </w:r>
    </w:p>
    <w:p w:rsidR="005C0C4E" w:rsidRDefault="005C0C4E" w:rsidP="005C0C4E">
      <w:pPr>
        <w:spacing w:line="249" w:lineRule="auto"/>
        <w:ind w:right="120"/>
        <w:rPr>
          <w:rFonts w:cs="Times New Roman"/>
          <w:szCs w:val="24"/>
        </w:rPr>
      </w:pPr>
    </w:p>
    <w:p w:rsidR="005C0C4E" w:rsidRPr="0078314C" w:rsidRDefault="005C0C4E" w:rsidP="00D84330">
      <w:pPr>
        <w:pStyle w:val="Nadpis2"/>
        <w:rPr>
          <w:rFonts w:cs="Times New Roman"/>
        </w:rPr>
      </w:pPr>
      <w:bookmarkStart w:id="99" w:name="_Toc520745643"/>
      <w:bookmarkStart w:id="100" w:name="_Toc520745705"/>
      <w:bookmarkStart w:id="101" w:name="_Toc520749683"/>
      <w:r w:rsidRPr="0078314C">
        <w:t xml:space="preserve">III.7 </w:t>
      </w:r>
      <w:r w:rsidRPr="00D84330">
        <w:t>Hodnocení</w:t>
      </w:r>
      <w:r w:rsidRPr="0078314C">
        <w:t xml:space="preserve"> celkového prospěchu</w:t>
      </w:r>
      <w:bookmarkEnd w:id="99"/>
      <w:bookmarkEnd w:id="100"/>
      <w:bookmarkEnd w:id="101"/>
    </w:p>
    <w:p w:rsidR="005C0C4E" w:rsidRDefault="005C0C4E" w:rsidP="005C0C4E">
      <w:pPr>
        <w:pStyle w:val="Zkladntext"/>
        <w:spacing w:before="5"/>
        <w:ind w:left="0"/>
      </w:pPr>
    </w:p>
    <w:p w:rsidR="005C0C4E" w:rsidRDefault="005C0C4E" w:rsidP="00794689">
      <w:r>
        <w:t>Celkové hodnocení žáka se na vysvědčení vyjadřuje stupni:</w:t>
      </w:r>
    </w:p>
    <w:p w:rsidR="005C0C4E" w:rsidRDefault="005C0C4E" w:rsidP="00794689">
      <w:pPr>
        <w:rPr>
          <w:szCs w:val="24"/>
        </w:rPr>
      </w:pPr>
      <w:r>
        <w:rPr>
          <w:b/>
          <w:szCs w:val="24"/>
        </w:rPr>
        <w:t>Prospěl (a) s vyznamenáním</w:t>
      </w:r>
      <w:r>
        <w:rPr>
          <w:szCs w:val="24"/>
        </w:rPr>
        <w:t>, není-li v žádném z povinných předmětů stanovených ŠVP hodnocen na vysvědčení stupněm prospěchu – převedeném ze slovního hodnocení - horším než 2 (chvalitebný), průměr stupňů prospěchu – převedených ze slovního hodnocení - ze všech povinných předmětů stanovených ŠVP není vyšší než 1,5 a jeho chování je hodnoceno stupněm velmi dobré</w:t>
      </w:r>
    </w:p>
    <w:p w:rsidR="005C0C4E" w:rsidRDefault="005C0C4E" w:rsidP="00794689">
      <w:pPr>
        <w:rPr>
          <w:rFonts w:cs="Times New Roman"/>
          <w:szCs w:val="24"/>
        </w:rPr>
        <w:sectPr w:rsidR="005C0C4E" w:rsidSect="009636FA">
          <w:pgSz w:w="11900" w:h="16838"/>
          <w:pgMar w:top="1417" w:right="1417" w:bottom="1417" w:left="1417" w:header="0" w:footer="0" w:gutter="0"/>
          <w:cols w:space="708"/>
          <w:docGrid w:linePitch="326"/>
        </w:sectPr>
      </w:pPr>
    </w:p>
    <w:p w:rsidR="005C0C4E" w:rsidRDefault="005C0C4E" w:rsidP="00794689">
      <w:pPr>
        <w:rPr>
          <w:szCs w:val="24"/>
        </w:rPr>
      </w:pPr>
      <w:r>
        <w:rPr>
          <w:b/>
          <w:szCs w:val="24"/>
        </w:rPr>
        <w:t>Prospěl (a),</w:t>
      </w:r>
      <w:r>
        <w:rPr>
          <w:szCs w:val="24"/>
        </w:rPr>
        <w:t xml:space="preserve"> není-li v žádném z povinných předmětů s výjimkou předmětů výchovně zaměřených (tělesná výchova, umění a kultura) stanovených ŠVP hodnocen na vysvědčení slovním hodnocením odpovídajícím stupni 5.</w:t>
      </w:r>
    </w:p>
    <w:p w:rsidR="005C0C4E" w:rsidRDefault="005C0C4E" w:rsidP="00794689">
      <w:pPr>
        <w:rPr>
          <w:szCs w:val="24"/>
        </w:rPr>
      </w:pPr>
      <w:r>
        <w:rPr>
          <w:b/>
          <w:szCs w:val="24"/>
        </w:rPr>
        <w:t>Neprospěl (a</w:t>
      </w:r>
      <w:r>
        <w:rPr>
          <w:szCs w:val="24"/>
        </w:rPr>
        <w:t>), je-li v některém z povinných předmětů výjimkou předmětů výchovně zaměřených (tělesná výchova, umění a kultura) stanovených ŠVP hodnocen na vysvědčení slovním hodnocením odpovídajícím stupni 5,</w:t>
      </w:r>
    </w:p>
    <w:p w:rsidR="005C0C4E" w:rsidRDefault="005C0C4E" w:rsidP="00794689">
      <w:pPr>
        <w:rPr>
          <w:szCs w:val="24"/>
        </w:rPr>
      </w:pPr>
      <w:r>
        <w:rPr>
          <w:b/>
          <w:szCs w:val="24"/>
        </w:rPr>
        <w:t>Nehodnocen (a),</w:t>
      </w:r>
      <w:r>
        <w:rPr>
          <w:szCs w:val="24"/>
        </w:rPr>
        <w:t xml:space="preserve"> není-li možné žáka hodnotit z některého z povinných předmětů stanovených ŠVP na konci 1. pololetí.</w:t>
      </w:r>
    </w:p>
    <w:p w:rsidR="005C0C4E" w:rsidRDefault="005C0C4E" w:rsidP="005C0C4E">
      <w:pPr>
        <w:pStyle w:val="Zkladntext"/>
        <w:spacing w:before="6"/>
        <w:ind w:left="0"/>
      </w:pPr>
    </w:p>
    <w:p w:rsidR="005C0C4E" w:rsidRPr="0078314C" w:rsidRDefault="005C0C4E" w:rsidP="00D84330">
      <w:pPr>
        <w:pStyle w:val="Nadpis2"/>
      </w:pPr>
      <w:bookmarkStart w:id="102" w:name="_bookmark79"/>
      <w:bookmarkStart w:id="103" w:name="_Toc520745644"/>
      <w:bookmarkStart w:id="104" w:name="_Toc520745706"/>
      <w:bookmarkStart w:id="105" w:name="_Toc520749684"/>
      <w:bookmarkEnd w:id="102"/>
      <w:r w:rsidRPr="0078314C">
        <w:t>III.8 Způsob hodnocení žáků se speciálními vzdělávacími potřebami – viz tatáž kapitola pro klasické třídy</w:t>
      </w:r>
      <w:bookmarkEnd w:id="103"/>
      <w:bookmarkEnd w:id="104"/>
      <w:bookmarkEnd w:id="105"/>
    </w:p>
    <w:p w:rsidR="005C0C4E" w:rsidRPr="0078314C" w:rsidRDefault="005C0C4E" w:rsidP="005C0C4E">
      <w:pPr>
        <w:pStyle w:val="Zkladntext"/>
        <w:spacing w:before="7"/>
        <w:ind w:left="0"/>
        <w:rPr>
          <w:b/>
        </w:rPr>
      </w:pPr>
    </w:p>
    <w:p w:rsidR="005C0C4E" w:rsidRPr="0078314C" w:rsidRDefault="005C0C4E" w:rsidP="00D84330">
      <w:pPr>
        <w:pStyle w:val="Nadpis2"/>
      </w:pPr>
      <w:bookmarkStart w:id="106" w:name="_bookmark82"/>
      <w:bookmarkStart w:id="107" w:name="_Toc520745645"/>
      <w:bookmarkStart w:id="108" w:name="_Toc520745707"/>
      <w:bookmarkStart w:id="109" w:name="_Toc520749685"/>
      <w:bookmarkEnd w:id="106"/>
      <w:r w:rsidRPr="0078314C">
        <w:t xml:space="preserve">III.9 Opravné a </w:t>
      </w:r>
      <w:r w:rsidRPr="00D84330">
        <w:t>komisionální</w:t>
      </w:r>
      <w:r w:rsidRPr="0078314C">
        <w:t xml:space="preserve"> zkoušky – viz tatáž kapitola pro klasické třídy</w:t>
      </w:r>
      <w:bookmarkEnd w:id="107"/>
      <w:bookmarkEnd w:id="108"/>
      <w:bookmarkEnd w:id="109"/>
    </w:p>
    <w:p w:rsidR="005C0C4E" w:rsidRPr="0078314C" w:rsidRDefault="005C0C4E" w:rsidP="005C0C4E">
      <w:pPr>
        <w:spacing w:line="200" w:lineRule="exact"/>
        <w:rPr>
          <w:rFonts w:cs="Times New Roman"/>
          <w:b/>
          <w:szCs w:val="24"/>
        </w:rPr>
      </w:pPr>
    </w:p>
    <w:p w:rsidR="005C0C4E" w:rsidRPr="0078314C" w:rsidRDefault="005C0C4E" w:rsidP="005C0C4E">
      <w:pPr>
        <w:spacing w:line="200" w:lineRule="exact"/>
        <w:rPr>
          <w:rFonts w:cs="Times New Roman"/>
          <w:b/>
          <w:szCs w:val="24"/>
        </w:rPr>
      </w:pPr>
    </w:p>
    <w:p w:rsidR="005C0C4E" w:rsidRDefault="005C0C4E" w:rsidP="005C0C4E">
      <w:pPr>
        <w:rPr>
          <w:rFonts w:cs="Times New Roman"/>
          <w:szCs w:val="24"/>
        </w:rPr>
        <w:sectPr w:rsidR="005C0C4E" w:rsidSect="009636FA">
          <w:type w:val="continuous"/>
          <w:pgSz w:w="11900" w:h="16838"/>
          <w:pgMar w:top="1417" w:right="1417" w:bottom="1417" w:left="1417" w:header="0" w:footer="0" w:gutter="0"/>
          <w:cols w:space="708"/>
          <w:docGrid w:linePitch="326"/>
        </w:sectPr>
      </w:pPr>
    </w:p>
    <w:p w:rsidR="005C0C4E" w:rsidRPr="00B1327F" w:rsidRDefault="005C0C4E" w:rsidP="00F57D9B">
      <w:pPr>
        <w:pStyle w:val="Nadpis1"/>
        <w:numPr>
          <w:ilvl w:val="0"/>
          <w:numId w:val="8"/>
        </w:numPr>
      </w:pPr>
      <w:bookmarkStart w:id="110" w:name="page24"/>
      <w:bookmarkStart w:id="111" w:name="_Toc520745646"/>
      <w:bookmarkStart w:id="112" w:name="_Toc520745708"/>
      <w:bookmarkStart w:id="113" w:name="_Toc520749686"/>
      <w:bookmarkEnd w:id="110"/>
      <w:r w:rsidRPr="00B1327F">
        <w:t>Zabezpečení výuky žáků se speciálními vzdělávacími potřebami, žáků se zdravotním postižením a žáků se sociálním znevýhodněním v </w:t>
      </w:r>
      <w:r w:rsidR="0078314C" w:rsidRPr="00B1327F">
        <w:t>M</w:t>
      </w:r>
      <w:r w:rsidR="00B1327F">
        <w:t>ontessori třídách – viz</w:t>
      </w:r>
      <w:r w:rsidRPr="00B1327F">
        <w:t>. kapitola Zabezpečení výuky žáků se speciálními vzdělávacími potřebami v klasických třídách</w:t>
      </w:r>
      <w:bookmarkEnd w:id="111"/>
      <w:bookmarkEnd w:id="112"/>
      <w:bookmarkEnd w:id="113"/>
    </w:p>
    <w:p w:rsidR="005C0C4E" w:rsidRDefault="005C0C4E" w:rsidP="005C0C4E">
      <w:pPr>
        <w:spacing w:line="200" w:lineRule="exact"/>
        <w:rPr>
          <w:rFonts w:cs="Times New Roman"/>
          <w:szCs w:val="24"/>
        </w:rPr>
      </w:pPr>
    </w:p>
    <w:p w:rsidR="005C0C4E" w:rsidRDefault="005C0C4E" w:rsidP="00F57D9B">
      <w:pPr>
        <w:pStyle w:val="Nadpis1"/>
        <w:numPr>
          <w:ilvl w:val="0"/>
          <w:numId w:val="10"/>
        </w:numPr>
      </w:pPr>
      <w:bookmarkStart w:id="114" w:name="_Toc520744883"/>
      <w:bookmarkStart w:id="115" w:name="_Toc520745647"/>
      <w:bookmarkStart w:id="116" w:name="_Toc520745709"/>
      <w:bookmarkStart w:id="117" w:name="_Toc520749687"/>
      <w:r>
        <w:t xml:space="preserve">Specifika </w:t>
      </w:r>
      <w:r w:rsidRPr="00735402">
        <w:t>vyučovacích</w:t>
      </w:r>
      <w:r>
        <w:t xml:space="preserve"> metod ve třídách MONTESSORI</w:t>
      </w:r>
      <w:bookmarkEnd w:id="114"/>
      <w:bookmarkEnd w:id="115"/>
      <w:bookmarkEnd w:id="116"/>
      <w:bookmarkEnd w:id="117"/>
    </w:p>
    <w:p w:rsidR="005C0C4E" w:rsidRPr="0078314C" w:rsidRDefault="005C0C4E" w:rsidP="00D84330">
      <w:pPr>
        <w:pStyle w:val="Nadpis2"/>
        <w:rPr>
          <w:rFonts w:cs="Times New Roman"/>
        </w:rPr>
      </w:pPr>
      <w:bookmarkStart w:id="118" w:name="_bookmark59"/>
      <w:bookmarkStart w:id="119" w:name="_Toc520744884"/>
      <w:bookmarkStart w:id="120" w:name="_Toc520745648"/>
      <w:bookmarkStart w:id="121" w:name="_Toc520745710"/>
      <w:bookmarkStart w:id="122" w:name="_Toc520749688"/>
      <w:bookmarkEnd w:id="118"/>
      <w:r w:rsidRPr="0078314C">
        <w:t xml:space="preserve">V.1 </w:t>
      </w:r>
      <w:r w:rsidRPr="00D84330">
        <w:t>Principy</w:t>
      </w:r>
      <w:r w:rsidRPr="0078314C">
        <w:t xml:space="preserve"> </w:t>
      </w:r>
      <w:r w:rsidRPr="00735402">
        <w:t>Montessori</w:t>
      </w:r>
      <w:r w:rsidRPr="0078314C">
        <w:t xml:space="preserve"> pedagogiky</w:t>
      </w:r>
      <w:bookmarkEnd w:id="119"/>
      <w:bookmarkEnd w:id="120"/>
      <w:bookmarkEnd w:id="121"/>
      <w:bookmarkEnd w:id="122"/>
    </w:p>
    <w:p w:rsidR="005C0C4E" w:rsidRDefault="005C0C4E" w:rsidP="005C0C4E">
      <w:pPr>
        <w:pStyle w:val="Zkladntext"/>
        <w:spacing w:before="8"/>
        <w:ind w:left="0"/>
      </w:pPr>
    </w:p>
    <w:p w:rsidR="005C0C4E" w:rsidRDefault="005C0C4E" w:rsidP="00794689">
      <w:r>
        <w:t>Pedagogické postupy a metody navazují na principy, které byly uplatňovány v dětské skupině s programem Montessori, v zájmovém útvaru Bezinka pro nejmenší - Montessori a při výchově v rodině.</w:t>
      </w:r>
    </w:p>
    <w:p w:rsidR="005C0C4E" w:rsidRDefault="005C0C4E" w:rsidP="00794689"/>
    <w:p w:rsidR="005C0C4E" w:rsidRPr="00794689" w:rsidRDefault="005C0C4E" w:rsidP="00F42A3D">
      <w:pPr>
        <w:pStyle w:val="Odstavecseseznamem"/>
        <w:numPr>
          <w:ilvl w:val="0"/>
          <w:numId w:val="147"/>
        </w:numPr>
      </w:pPr>
      <w:r w:rsidRPr="00363104">
        <w:rPr>
          <w:u w:val="single"/>
        </w:rPr>
        <w:t>Senzitivní fáze</w:t>
      </w:r>
      <w:r w:rsidRPr="00794689">
        <w:t xml:space="preserve"> ve vývoji dítěte </w:t>
      </w:r>
      <w:r w:rsidR="00363104">
        <w:t xml:space="preserve">je </w:t>
      </w:r>
      <w:r w:rsidRPr="00794689">
        <w:t>zvláštní vnímavost k získání určitých schopností a dovedností; trvají jen určitou dobu a nenávratně skončí, ať jsou využity nebo ne.</w:t>
      </w:r>
      <w:r w:rsidR="00363104">
        <w:t xml:space="preserve"> Senzitivní fáze probíhají u každého člověka v každém věku. Senzitivní fáze související s vývojem se projevují u všech dětí na světě podobně.</w:t>
      </w:r>
    </w:p>
    <w:p w:rsidR="005C0C4E" w:rsidRPr="00794689" w:rsidRDefault="005C0C4E" w:rsidP="00F42A3D">
      <w:pPr>
        <w:pStyle w:val="Odstavecseseznamem"/>
        <w:numPr>
          <w:ilvl w:val="0"/>
          <w:numId w:val="147"/>
        </w:numPr>
      </w:pPr>
      <w:r w:rsidRPr="00363104">
        <w:rPr>
          <w:u w:val="single"/>
        </w:rPr>
        <w:t>Polarita pozornosti</w:t>
      </w:r>
      <w:r w:rsidRPr="00794689">
        <w:t xml:space="preserve"> označuje maximální koncentraci dítěte na určitou práci. Pokud je dítě takto zaujato, nemá být vyrušováno a má mu být poskytnut dostatek času, aby práci dokončilo.</w:t>
      </w:r>
      <w:r w:rsidR="00363104">
        <w:t xml:space="preserve"> Ve školním prostředí se o to snažíme 1,5 hodinovými bloky, nedělení rozvrhu na jednotlivé předměty, v maximální možné míře respektujeme pracovní nasazení dítěte.</w:t>
      </w:r>
    </w:p>
    <w:p w:rsidR="005C0C4E" w:rsidRPr="00794689" w:rsidRDefault="005C0C4E" w:rsidP="00F42A3D">
      <w:pPr>
        <w:pStyle w:val="Odstavecseseznamem"/>
        <w:numPr>
          <w:ilvl w:val="0"/>
          <w:numId w:val="147"/>
        </w:numPr>
      </w:pPr>
      <w:r w:rsidRPr="00363104">
        <w:rPr>
          <w:u w:val="single"/>
        </w:rPr>
        <w:t>Připravené prostředí</w:t>
      </w:r>
      <w:r w:rsidRPr="00794689">
        <w:t xml:space="preserve"> </w:t>
      </w:r>
      <w:r w:rsidR="00363104">
        <w:t>znamená</w:t>
      </w:r>
      <w:r w:rsidRPr="00794689">
        <w:t xml:space="preserve"> připravené </w:t>
      </w:r>
      <w:r w:rsidR="00363104">
        <w:t xml:space="preserve">prostředí </w:t>
      </w:r>
      <w:r w:rsidRPr="00794689">
        <w:t>pro aktuální senzitivní období jednotlivých dětí; zahrnuje speciální výukový program</w:t>
      </w:r>
      <w:r w:rsidR="0098542A">
        <w:t>,</w:t>
      </w:r>
      <w:r w:rsidRPr="00794689">
        <w:t xml:space="preserve"> materiály, </w:t>
      </w:r>
      <w:r w:rsidR="0098542A">
        <w:t xml:space="preserve">uspořádání třídy, </w:t>
      </w:r>
      <w:r w:rsidRPr="00794689">
        <w:t>proces osvojování poznatků, osobnost učitele a lásku k dítěti. Prostředí třídy je rozděleno do oblastí vzdělávacích předmětů. Oblasti jsou vybaveny otevřenými dostupnými policemi s vhodnými pomůckami pro rozvoj vědomostí a dovedností.</w:t>
      </w:r>
      <w:r w:rsidR="0098542A">
        <w:t xml:space="preserve"> Připravené prostředí je i takové, které se aktuálně přizpůsobuje potřebám dítěte nebo dětí, pokud je to v souladu s ostatními členy třídy.</w:t>
      </w:r>
    </w:p>
    <w:p w:rsidR="0098542A" w:rsidRDefault="005C0C4E" w:rsidP="00F42A3D">
      <w:pPr>
        <w:pStyle w:val="Odstavecseseznamem"/>
        <w:numPr>
          <w:ilvl w:val="0"/>
          <w:numId w:val="147"/>
        </w:numPr>
      </w:pPr>
      <w:r w:rsidRPr="0098542A">
        <w:rPr>
          <w:u w:val="single"/>
        </w:rPr>
        <w:t xml:space="preserve">Věková heterogenita </w:t>
      </w:r>
      <w:r w:rsidRPr="0078314C">
        <w:t>(různorodost)</w:t>
      </w:r>
      <w:r w:rsidR="0098542A">
        <w:t>. Jen ve skupině různě starých dětí může docházet ke vzájemnému učení, k prohlubování znalostí, k opakování v minulém ročníku probrané látky. V heterogenní skupině je pro vyspělejší děti snazší najít si kamaráda mezi staršími dětmi, pro pomalejší děti zase mezi mladšími. Heterogenní skupina dává možnost zažít si pocit, že je o mě pečováno i že já sám pečuji.</w:t>
      </w:r>
    </w:p>
    <w:p w:rsidR="005C0C4E" w:rsidRPr="0098542A" w:rsidRDefault="0098542A" w:rsidP="00F42A3D">
      <w:pPr>
        <w:pStyle w:val="Odstavecseseznamem"/>
        <w:numPr>
          <w:ilvl w:val="0"/>
          <w:numId w:val="147"/>
        </w:numPr>
        <w:rPr>
          <w:u w:val="single"/>
        </w:rPr>
      </w:pPr>
      <w:r w:rsidRPr="0098542A">
        <w:rPr>
          <w:u w:val="single"/>
        </w:rPr>
        <w:t>K</w:t>
      </w:r>
      <w:r w:rsidR="005C0C4E" w:rsidRPr="0098542A">
        <w:rPr>
          <w:u w:val="single"/>
        </w:rPr>
        <w:t>ooperativní výuka (spolupráce)</w:t>
      </w:r>
      <w:r w:rsidRPr="0098542A">
        <w:rPr>
          <w:u w:val="single"/>
        </w:rPr>
        <w:t xml:space="preserve"> a individuální výuka</w:t>
      </w:r>
      <w:r>
        <w:rPr>
          <w:u w:val="single"/>
        </w:rPr>
        <w:t xml:space="preserve">. </w:t>
      </w:r>
      <w:r>
        <w:t>Maximálně respektujeme individualitu dítěte, jeho potřebu pracovat sám, ve dvojici nebo ve skupině. Podporujeme skupinovou výuku, práci na společných projektech, akcích, ale respektujeme přání jedinců pracovat odděleně.</w:t>
      </w:r>
    </w:p>
    <w:p w:rsidR="005C0C4E" w:rsidRPr="0098542A" w:rsidRDefault="005C0C4E" w:rsidP="00F42A3D">
      <w:pPr>
        <w:pStyle w:val="Odstavecseseznamem"/>
        <w:numPr>
          <w:ilvl w:val="0"/>
          <w:numId w:val="147"/>
        </w:numPr>
        <w:rPr>
          <w:u w:val="single"/>
        </w:rPr>
      </w:pPr>
      <w:r w:rsidRPr="0098542A">
        <w:rPr>
          <w:u w:val="single"/>
        </w:rPr>
        <w:t>Hodnocení, práce s</w:t>
      </w:r>
      <w:r w:rsidR="0098542A">
        <w:rPr>
          <w:u w:val="single"/>
        </w:rPr>
        <w:t> </w:t>
      </w:r>
      <w:r w:rsidRPr="0098542A">
        <w:rPr>
          <w:u w:val="single"/>
        </w:rPr>
        <w:t>chybou</w:t>
      </w:r>
      <w:r w:rsidR="0098542A">
        <w:rPr>
          <w:u w:val="single"/>
        </w:rPr>
        <w:t xml:space="preserve">. </w:t>
      </w:r>
      <w:r w:rsidR="0098542A">
        <w:t>Chybu chápeme jako ukazatele změny, jako zdroj pohybu a příležitost se o sobě něco dozvědět. Pravidelným sebehodnocením i respektujícím vzájemným hodnocením se snažíme děti dovést k reálné představě o sobě, o svých dovednostech.</w:t>
      </w:r>
    </w:p>
    <w:p w:rsidR="0098542A" w:rsidRPr="0098542A" w:rsidRDefault="0098542A" w:rsidP="00F42A3D">
      <w:pPr>
        <w:pStyle w:val="Odstavecseseznamem"/>
        <w:numPr>
          <w:ilvl w:val="0"/>
          <w:numId w:val="147"/>
        </w:numPr>
        <w:rPr>
          <w:u w:val="single"/>
        </w:rPr>
      </w:pPr>
      <w:r>
        <w:rPr>
          <w:u w:val="single"/>
        </w:rPr>
        <w:t>Samostatnost a zodpovědnost.</w:t>
      </w:r>
      <w:r>
        <w:t xml:space="preserve"> Veškerá pedagogická činnost vede k tomu, abychom vychovávali děti samostatné – schopné se rozhodnout, začít práci, sehnat si informace, dokončit a prezentovat projekt, najít si vše potřebné, zeptat se</w:t>
      </w:r>
      <w:r w:rsidR="00850AD1">
        <w:t xml:space="preserve"> atd, - ale i zodpovědné. Zodpovědné za svoji práci, za její dokončení, uklizení, ale i za své chování, za třídní kolektiv, za celé Montessori.</w:t>
      </w:r>
    </w:p>
    <w:p w:rsidR="005C0C4E" w:rsidRDefault="005C0C4E" w:rsidP="005C0C4E">
      <w:pPr>
        <w:pStyle w:val="Zkladntext"/>
        <w:spacing w:before="11"/>
        <w:ind w:left="0"/>
      </w:pPr>
    </w:p>
    <w:p w:rsidR="005C0C4E" w:rsidRPr="00D84330" w:rsidRDefault="005C0C4E" w:rsidP="00D84330">
      <w:pPr>
        <w:pStyle w:val="Nadpis2"/>
      </w:pPr>
      <w:bookmarkStart w:id="123" w:name="_bookmark60"/>
      <w:bookmarkStart w:id="124" w:name="_Toc520744885"/>
      <w:bookmarkStart w:id="125" w:name="_Toc520745649"/>
      <w:bookmarkStart w:id="126" w:name="_Toc520745711"/>
      <w:bookmarkStart w:id="127" w:name="_Toc520749689"/>
      <w:bookmarkEnd w:id="123"/>
      <w:r w:rsidRPr="00D84330">
        <w:t>V.2 Základní filozofie vzdělávání Montessori</w:t>
      </w:r>
      <w:bookmarkEnd w:id="124"/>
      <w:bookmarkEnd w:id="125"/>
      <w:bookmarkEnd w:id="126"/>
      <w:bookmarkEnd w:id="127"/>
    </w:p>
    <w:p w:rsidR="005C0C4E" w:rsidRPr="0078314C" w:rsidRDefault="005C0C4E" w:rsidP="005C0C4E">
      <w:pPr>
        <w:pStyle w:val="Zkladntext"/>
        <w:spacing w:before="1"/>
        <w:ind w:left="0"/>
        <w:rPr>
          <w:b/>
        </w:rPr>
      </w:pPr>
    </w:p>
    <w:p w:rsidR="005C0C4E" w:rsidRDefault="005C0C4E" w:rsidP="00F42A3D">
      <w:pPr>
        <w:pStyle w:val="Odstavecseseznamem"/>
        <w:numPr>
          <w:ilvl w:val="0"/>
          <w:numId w:val="148"/>
        </w:numPr>
      </w:pPr>
      <w:r>
        <w:t>posilování vnitřní motivace dítěte k poznávání a učení</w:t>
      </w:r>
    </w:p>
    <w:p w:rsidR="005C0C4E" w:rsidRDefault="005C0C4E" w:rsidP="00F42A3D">
      <w:pPr>
        <w:pStyle w:val="Odstavecseseznamem"/>
        <w:numPr>
          <w:ilvl w:val="0"/>
          <w:numId w:val="148"/>
        </w:numPr>
      </w:pPr>
      <w:r>
        <w:t>vlastní samostatná vzdělávací činnost dítěte, vedená jeho zájmem</w:t>
      </w:r>
    </w:p>
    <w:p w:rsidR="005C0C4E" w:rsidRDefault="005C0C4E" w:rsidP="00F42A3D">
      <w:pPr>
        <w:pStyle w:val="Odstavecseseznamem"/>
        <w:numPr>
          <w:ilvl w:val="0"/>
          <w:numId w:val="148"/>
        </w:numPr>
      </w:pPr>
      <w:r>
        <w:t>dítě v souladu se svými individuálními a vývojovými možnostmi.</w:t>
      </w:r>
    </w:p>
    <w:p w:rsidR="005C0C4E" w:rsidRDefault="005C0C4E" w:rsidP="00F42A3D">
      <w:pPr>
        <w:pStyle w:val="Odstavecseseznamem"/>
        <w:numPr>
          <w:ilvl w:val="0"/>
          <w:numId w:val="148"/>
        </w:numPr>
      </w:pPr>
      <w:r>
        <w:t>tradiční didaktické pomůcky a specifický učební materiál umožňující aktivní a individuální práci dítěte</w:t>
      </w:r>
    </w:p>
    <w:p w:rsidR="005C0C4E" w:rsidRDefault="005C0C4E" w:rsidP="00F42A3D">
      <w:pPr>
        <w:pStyle w:val="Odstavecseseznamem"/>
        <w:numPr>
          <w:ilvl w:val="0"/>
          <w:numId w:val="148"/>
        </w:numPr>
      </w:pPr>
      <w:r>
        <w:t>práce s chybou a pochvalou, vedení k sebekontrole a sebehodnocení</w:t>
      </w:r>
    </w:p>
    <w:p w:rsidR="005C0C4E" w:rsidRDefault="005C0C4E" w:rsidP="00F42A3D">
      <w:pPr>
        <w:pStyle w:val="Odstavecseseznamem"/>
        <w:numPr>
          <w:ilvl w:val="0"/>
          <w:numId w:val="148"/>
        </w:numPr>
      </w:pPr>
      <w:r>
        <w:t>respekt k druhým, k sobě, k prostředí</w:t>
      </w:r>
    </w:p>
    <w:p w:rsidR="005C0C4E" w:rsidRDefault="005C0C4E" w:rsidP="00F42A3D">
      <w:pPr>
        <w:pStyle w:val="Odstavecseseznamem"/>
        <w:numPr>
          <w:ilvl w:val="0"/>
          <w:numId w:val="148"/>
        </w:numPr>
      </w:pPr>
      <w:r>
        <w:t>mravní principy – výchova k lidství</w:t>
      </w:r>
    </w:p>
    <w:p w:rsidR="005C0C4E" w:rsidRDefault="005C0C4E" w:rsidP="00F42A3D">
      <w:pPr>
        <w:pStyle w:val="Odstavecseseznamem"/>
        <w:numPr>
          <w:ilvl w:val="0"/>
          <w:numId w:val="148"/>
        </w:numPr>
      </w:pPr>
      <w:r>
        <w:t>orientace na osobnost dítěte – výchova jako realizace svobody</w:t>
      </w:r>
    </w:p>
    <w:p w:rsidR="005C0C4E" w:rsidRPr="0078314C" w:rsidRDefault="005C0C4E" w:rsidP="005C0C4E">
      <w:pPr>
        <w:pStyle w:val="Zkladntext"/>
        <w:spacing w:before="2"/>
        <w:ind w:left="0"/>
        <w:rPr>
          <w:b/>
        </w:rPr>
      </w:pPr>
    </w:p>
    <w:p w:rsidR="005C0C4E" w:rsidRPr="00D84330" w:rsidRDefault="005C0C4E" w:rsidP="00D84330">
      <w:pPr>
        <w:pStyle w:val="Nadpis2"/>
      </w:pPr>
      <w:bookmarkStart w:id="128" w:name="_bookmark61"/>
      <w:bookmarkStart w:id="129" w:name="_Toc520744886"/>
      <w:bookmarkStart w:id="130" w:name="_Toc520745650"/>
      <w:bookmarkStart w:id="131" w:name="_Toc520745712"/>
      <w:bookmarkStart w:id="132" w:name="_Toc520749690"/>
      <w:bookmarkEnd w:id="128"/>
      <w:r w:rsidRPr="00D84330">
        <w:t>V.3 Vzdělávací strategie</w:t>
      </w:r>
      <w:bookmarkEnd w:id="129"/>
      <w:bookmarkEnd w:id="130"/>
      <w:bookmarkEnd w:id="131"/>
      <w:bookmarkEnd w:id="132"/>
    </w:p>
    <w:p w:rsidR="005C0C4E" w:rsidRDefault="005C0C4E" w:rsidP="005C0C4E">
      <w:pPr>
        <w:pStyle w:val="Zkladntext"/>
        <w:spacing w:before="10"/>
        <w:ind w:left="0"/>
      </w:pPr>
    </w:p>
    <w:p w:rsidR="005C0C4E" w:rsidRDefault="005C0C4E" w:rsidP="00794689">
      <w:r>
        <w:t>Vychází z předpokladu, že každý člověk je bytost neopakovatelná a přichází na svět s vybavením, které není shodné s jiným jedincem.</w:t>
      </w:r>
    </w:p>
    <w:p w:rsidR="005C0C4E" w:rsidRDefault="005C0C4E" w:rsidP="00794689">
      <w:r>
        <w:t>Vzdělávací strategie v systému Montessori tedy musí být volena tak, aby učitel mohl k dětem přistupovat individuálně a vycházel vstříc jejich potřebám.</w:t>
      </w:r>
    </w:p>
    <w:p w:rsidR="005C0C4E" w:rsidRDefault="005C0C4E" w:rsidP="00794689"/>
    <w:p w:rsidR="005C0C4E" w:rsidRDefault="005C0C4E" w:rsidP="00794689">
      <w:r>
        <w:t>Koncepce programu Montessori umožňuje realizovat současné moderní trendy v oblasti vyučování:</w:t>
      </w:r>
    </w:p>
    <w:p w:rsidR="005C0C4E" w:rsidRDefault="005C0C4E" w:rsidP="00F42A3D">
      <w:pPr>
        <w:pStyle w:val="Odstavecseseznamem"/>
        <w:numPr>
          <w:ilvl w:val="0"/>
          <w:numId w:val="149"/>
        </w:numPr>
      </w:pPr>
      <w:r>
        <w:t>využití vnitřní motivace a individuálních předpokladů a schopností</w:t>
      </w:r>
    </w:p>
    <w:p w:rsidR="005C0C4E" w:rsidRDefault="005C0C4E" w:rsidP="00F42A3D">
      <w:pPr>
        <w:pStyle w:val="Odstavecseseznamem"/>
        <w:numPr>
          <w:ilvl w:val="0"/>
          <w:numId w:val="149"/>
        </w:numPr>
      </w:pPr>
      <w:r>
        <w:t>komunikační dovednosti ve výuce (komunitní kruh)</w:t>
      </w:r>
    </w:p>
    <w:p w:rsidR="005C0C4E" w:rsidRDefault="005C0C4E" w:rsidP="00F42A3D">
      <w:pPr>
        <w:pStyle w:val="Odstavecseseznamem"/>
        <w:numPr>
          <w:ilvl w:val="0"/>
          <w:numId w:val="149"/>
        </w:numPr>
      </w:pPr>
      <w:r>
        <w:t>integrovaná tematická výuka</w:t>
      </w:r>
    </w:p>
    <w:p w:rsidR="005C0C4E" w:rsidRDefault="005C0C4E" w:rsidP="00F42A3D">
      <w:pPr>
        <w:pStyle w:val="Odstavecseseznamem"/>
        <w:numPr>
          <w:ilvl w:val="0"/>
          <w:numId w:val="149"/>
        </w:numPr>
      </w:pPr>
      <w:r>
        <w:t>problémové vyučování</w:t>
      </w:r>
    </w:p>
    <w:p w:rsidR="005C0C4E" w:rsidRDefault="005C0C4E" w:rsidP="00F42A3D">
      <w:pPr>
        <w:pStyle w:val="Odstavecseseznamem"/>
        <w:numPr>
          <w:ilvl w:val="0"/>
          <w:numId w:val="149"/>
        </w:numPr>
      </w:pPr>
      <w:r>
        <w:t>kritické myšlení</w:t>
      </w:r>
    </w:p>
    <w:p w:rsidR="005C0C4E" w:rsidRDefault="005C0C4E" w:rsidP="00F42A3D">
      <w:pPr>
        <w:pStyle w:val="Odstavecseseznamem"/>
        <w:numPr>
          <w:ilvl w:val="0"/>
          <w:numId w:val="149"/>
        </w:numPr>
      </w:pPr>
      <w:r>
        <w:t>skupinová práce, projektové vyučování</w:t>
      </w:r>
    </w:p>
    <w:p w:rsidR="005C0C4E" w:rsidRDefault="005C0C4E" w:rsidP="00F42A3D">
      <w:pPr>
        <w:pStyle w:val="Odstavecseseznamem"/>
        <w:numPr>
          <w:ilvl w:val="0"/>
          <w:numId w:val="149"/>
        </w:numPr>
      </w:pPr>
      <w:r>
        <w:t>globální výchova</w:t>
      </w:r>
    </w:p>
    <w:p w:rsidR="005C0C4E" w:rsidRDefault="005C0C4E" w:rsidP="00F42A3D">
      <w:pPr>
        <w:pStyle w:val="Odstavecseseznamem"/>
        <w:numPr>
          <w:ilvl w:val="0"/>
          <w:numId w:val="149"/>
        </w:numPr>
      </w:pPr>
      <w:r>
        <w:t>poznávání všemi smysly</w:t>
      </w:r>
    </w:p>
    <w:p w:rsidR="005C0C4E" w:rsidRDefault="005C0C4E" w:rsidP="00F42A3D">
      <w:pPr>
        <w:pStyle w:val="Odstavecseseznamem"/>
        <w:numPr>
          <w:ilvl w:val="0"/>
          <w:numId w:val="149"/>
        </w:numPr>
      </w:pPr>
      <w:r>
        <w:t>vnímání reálných skutečností – propojení se životem</w:t>
      </w:r>
    </w:p>
    <w:p w:rsidR="005C0C4E" w:rsidRDefault="005C0C4E" w:rsidP="005C0C4E">
      <w:pPr>
        <w:pStyle w:val="Odstavecseseznamem"/>
        <w:widowControl w:val="0"/>
        <w:tabs>
          <w:tab w:val="left" w:pos="934"/>
        </w:tabs>
        <w:autoSpaceDE w:val="0"/>
        <w:autoSpaceDN w:val="0"/>
        <w:spacing w:after="0"/>
        <w:ind w:left="0"/>
        <w:rPr>
          <w:szCs w:val="24"/>
        </w:rPr>
      </w:pPr>
    </w:p>
    <w:p w:rsidR="005C0C4E" w:rsidRPr="00D84330" w:rsidRDefault="005C0C4E" w:rsidP="00D84330">
      <w:pPr>
        <w:pStyle w:val="Nadpis2"/>
      </w:pPr>
      <w:bookmarkStart w:id="133" w:name="_Toc520744887"/>
      <w:bookmarkStart w:id="134" w:name="_Toc520745651"/>
      <w:bookmarkStart w:id="135" w:name="_Toc520745713"/>
      <w:bookmarkStart w:id="136" w:name="_Toc520749691"/>
      <w:r w:rsidRPr="00D84330">
        <w:t>V.4 Specifický způsob vyučování</w:t>
      </w:r>
      <w:bookmarkEnd w:id="133"/>
      <w:bookmarkEnd w:id="134"/>
      <w:bookmarkEnd w:id="135"/>
      <w:bookmarkEnd w:id="136"/>
    </w:p>
    <w:p w:rsidR="005C0C4E" w:rsidRDefault="005C0C4E" w:rsidP="005C0C4E">
      <w:pPr>
        <w:pStyle w:val="Zkladntext"/>
        <w:spacing w:before="10"/>
        <w:ind w:left="0"/>
      </w:pPr>
    </w:p>
    <w:p w:rsidR="00850AD1" w:rsidRDefault="005C0C4E" w:rsidP="00794689">
      <w:r>
        <w:t>Specific</w:t>
      </w:r>
      <w:r w:rsidR="00850AD1">
        <w:t>kou</w:t>
      </w:r>
      <w:r>
        <w:t xml:space="preserve"> </w:t>
      </w:r>
      <w:r w:rsidR="00850AD1">
        <w:t xml:space="preserve">formou </w:t>
      </w:r>
      <w:r>
        <w:t xml:space="preserve">vyučování je </w:t>
      </w:r>
      <w:r w:rsidR="00850AD1">
        <w:t xml:space="preserve">tzv. </w:t>
      </w:r>
      <w:r w:rsidRPr="00D90D9F">
        <w:rPr>
          <w:u w:val="single"/>
        </w:rPr>
        <w:t xml:space="preserve">volná </w:t>
      </w:r>
      <w:r w:rsidR="00850AD1" w:rsidRPr="00D90D9F">
        <w:rPr>
          <w:u w:val="single"/>
        </w:rPr>
        <w:t>práce</w:t>
      </w:r>
      <w:r w:rsidR="00850AD1">
        <w:t>, což je</w:t>
      </w:r>
      <w:r>
        <w:t xml:space="preserve"> </w:t>
      </w:r>
      <w:r w:rsidR="00850AD1">
        <w:t xml:space="preserve">samostatná, </w:t>
      </w:r>
      <w:r>
        <w:t>individuáln</w:t>
      </w:r>
      <w:r w:rsidR="00850AD1">
        <w:t>ě</w:t>
      </w:r>
      <w:r>
        <w:t xml:space="preserve"> řízená činnost</w:t>
      </w:r>
      <w:r w:rsidR="00850AD1">
        <w:t xml:space="preserve"> v souladu se zájmem a plán</w:t>
      </w:r>
      <w:r w:rsidR="00D90D9F">
        <w:t>em</w:t>
      </w:r>
      <w:r w:rsidR="00850AD1">
        <w:t xml:space="preserve"> žáka v </w:t>
      </w:r>
      <w:r w:rsidR="00D90D9F">
        <w:t>rámci</w:t>
      </w:r>
      <w:r w:rsidR="00850AD1">
        <w:t xml:space="preserve"> ŠVP.</w:t>
      </w:r>
    </w:p>
    <w:p w:rsidR="005C0C4E" w:rsidRDefault="005C0C4E" w:rsidP="00794689">
      <w:r>
        <w:t>Volná práce však neznamená, že dítě střídá činnosti bez ukončení a důslednosti nebo nedělá nic. Svoboda nespočívá v tom, že dítě zůstane ponecháno samo sobě, nebo že učitel vůbec nezasahuje do jeho vzdělávání a učebních procesů. Nějakou činnost si dítě zvolit musí.</w:t>
      </w:r>
    </w:p>
    <w:p w:rsidR="005C0C4E" w:rsidRDefault="005C0C4E" w:rsidP="00794689">
      <w:r>
        <w:t>Učitel činnost dětí koordinuje a využívá své pedagogické dovednosti, aby bez příkazů pomohl najít dítěti činnost, která ho zaujme.</w:t>
      </w:r>
    </w:p>
    <w:p w:rsidR="005C0C4E" w:rsidRDefault="005C0C4E" w:rsidP="00794689">
      <w:r>
        <w:t>Svoboda dítěte je samozřejmě chápána jako povinnost, ne anarchie. Pokud se dítě pro něco rozhodne, je jeho povinností práci dokončit.</w:t>
      </w:r>
    </w:p>
    <w:p w:rsidR="005C0C4E" w:rsidRDefault="005C0C4E" w:rsidP="00794689">
      <w:r>
        <w:t>Pokud chce dítě pracovat s určitým materiálem, který ho zajímá – samo se svobodně rozhodne – je jeho povinností dodržet daná pravidla.</w:t>
      </w:r>
    </w:p>
    <w:p w:rsidR="005C0C4E" w:rsidRDefault="005C0C4E" w:rsidP="00794689">
      <w:r>
        <w:t xml:space="preserve">K sebedisciplině vedou učitelky děti již </w:t>
      </w:r>
      <w:r w:rsidR="00D90D9F">
        <w:t>v dětské skupině</w:t>
      </w:r>
      <w:r>
        <w:t>.</w:t>
      </w:r>
    </w:p>
    <w:p w:rsidR="00D90D9F" w:rsidRDefault="00D90D9F" w:rsidP="00D90D9F">
      <w:r>
        <w:t>Běžnou formou výuky je také skupinová práce nebo práce ve dvojicích podle volby žáka i jako učební metoda. Nedílnou součástí jsou klíčové lekce na prezentaci nových témat.</w:t>
      </w:r>
    </w:p>
    <w:p w:rsidR="005C0C4E" w:rsidRDefault="005C0C4E" w:rsidP="005C0C4E">
      <w:pPr>
        <w:pStyle w:val="Zkladntext"/>
      </w:pPr>
    </w:p>
    <w:p w:rsidR="005C0C4E" w:rsidRPr="00D84330" w:rsidRDefault="005C0C4E" w:rsidP="00D84330">
      <w:pPr>
        <w:pStyle w:val="Nadpis2"/>
      </w:pPr>
      <w:bookmarkStart w:id="137" w:name="_bookmark63"/>
      <w:bookmarkStart w:id="138" w:name="_Toc520744888"/>
      <w:bookmarkStart w:id="139" w:name="_Toc520745652"/>
      <w:bookmarkStart w:id="140" w:name="_Toc520745714"/>
      <w:bookmarkStart w:id="141" w:name="_Toc520749692"/>
      <w:bookmarkEnd w:id="137"/>
      <w:r w:rsidRPr="00D84330">
        <w:t>V.5 Hodnocení práce dětí</w:t>
      </w:r>
      <w:bookmarkEnd w:id="138"/>
      <w:bookmarkEnd w:id="139"/>
      <w:bookmarkEnd w:id="140"/>
      <w:bookmarkEnd w:id="141"/>
    </w:p>
    <w:p w:rsidR="005C0C4E" w:rsidRDefault="005C0C4E" w:rsidP="005C0C4E">
      <w:pPr>
        <w:pStyle w:val="Zkladntext"/>
        <w:spacing w:before="1"/>
        <w:ind w:left="0"/>
      </w:pPr>
    </w:p>
    <w:p w:rsidR="005C0C4E" w:rsidRDefault="005C0C4E" w:rsidP="00F42A3D">
      <w:pPr>
        <w:pStyle w:val="Odstavecseseznamem"/>
        <w:numPr>
          <w:ilvl w:val="0"/>
          <w:numId w:val="150"/>
        </w:numPr>
      </w:pPr>
      <w:r>
        <w:t>školní práce dětí není klasifikována známkou; klasifikace a porovnávání dětí mezi sebou nebo důraz na jejich výkonové pořadí se neslučuje s principy pedagogického systému Montessori</w:t>
      </w:r>
    </w:p>
    <w:p w:rsidR="005C0C4E" w:rsidRDefault="005C0C4E" w:rsidP="00F42A3D">
      <w:pPr>
        <w:pStyle w:val="Odstavecseseznamem"/>
        <w:numPr>
          <w:ilvl w:val="0"/>
          <w:numId w:val="150"/>
        </w:numPr>
      </w:pPr>
      <w:r>
        <w:t>práce s chybou jako indikátorem vlastního sebehodnocení</w:t>
      </w:r>
    </w:p>
    <w:p w:rsidR="005C0C4E" w:rsidRDefault="005C0C4E" w:rsidP="00F42A3D">
      <w:pPr>
        <w:pStyle w:val="Odstavecseseznamem"/>
        <w:numPr>
          <w:ilvl w:val="0"/>
          <w:numId w:val="150"/>
        </w:numPr>
      </w:pPr>
      <w:r>
        <w:t>děti jsou vedeny ke každodennímu hodnocení své vlastní práce</w:t>
      </w:r>
    </w:p>
    <w:p w:rsidR="005C0C4E" w:rsidRDefault="005C0C4E" w:rsidP="00F42A3D">
      <w:pPr>
        <w:pStyle w:val="Odstavecseseznamem"/>
        <w:numPr>
          <w:ilvl w:val="0"/>
          <w:numId w:val="150"/>
        </w:numPr>
      </w:pPr>
      <w:r>
        <w:t>učitel si váží dětské práce a partnersky práci dítěte oceňuje</w:t>
      </w:r>
    </w:p>
    <w:p w:rsidR="005C0C4E" w:rsidRDefault="005C0C4E" w:rsidP="005C0C4E">
      <w:pPr>
        <w:pStyle w:val="Zkladntext"/>
        <w:ind w:left="0"/>
      </w:pPr>
    </w:p>
    <w:p w:rsidR="005C0C4E" w:rsidRPr="00D84330" w:rsidRDefault="005C0C4E" w:rsidP="00D84330">
      <w:pPr>
        <w:pStyle w:val="Nadpis2"/>
      </w:pPr>
      <w:bookmarkStart w:id="142" w:name="_bookmark64"/>
      <w:bookmarkStart w:id="143" w:name="_Toc520745653"/>
      <w:bookmarkStart w:id="144" w:name="_Toc520745715"/>
      <w:bookmarkStart w:id="145" w:name="_Toc520749693"/>
      <w:bookmarkEnd w:id="142"/>
      <w:r w:rsidRPr="00D84330">
        <w:t>V.6 Spolupráce se zákonnými zástupci</w:t>
      </w:r>
      <w:bookmarkEnd w:id="143"/>
      <w:bookmarkEnd w:id="144"/>
      <w:bookmarkEnd w:id="145"/>
    </w:p>
    <w:p w:rsidR="005C0C4E" w:rsidRPr="006E4ACA" w:rsidRDefault="005C0C4E" w:rsidP="006E4ACA">
      <w:pPr>
        <w:rPr>
          <w:rFonts w:cs="Times New Roman"/>
          <w:szCs w:val="24"/>
        </w:rPr>
      </w:pPr>
    </w:p>
    <w:p w:rsidR="005C0C4E" w:rsidRPr="006E4ACA" w:rsidRDefault="005C0C4E" w:rsidP="00794689">
      <w:r w:rsidRPr="006E4ACA">
        <w:t>Pravidelná spolupráce se zákonnými zástupci je velmi důležitá pro jednotné působení principů vedení a práce s dětmi doma a ve škole.</w:t>
      </w:r>
    </w:p>
    <w:p w:rsidR="005C0C4E" w:rsidRPr="006E4ACA" w:rsidRDefault="005C0C4E" w:rsidP="00794689">
      <w:r w:rsidRPr="006E4ACA">
        <w:t>Škola je zákonným zástupcům otevřena. Zákonní zástupci mají po domluvě možnost zúčastnit se školního dne, mohou se zúčastňovat výletů a výprav dětí v rámci vyučování.</w:t>
      </w:r>
    </w:p>
    <w:p w:rsidR="005C0C4E" w:rsidRPr="006E4ACA" w:rsidRDefault="005C0C4E" w:rsidP="00794689">
      <w:r w:rsidRPr="006E4ACA">
        <w:t>Součástí spolupráce během roku je také pořádání slavností a programů pro zákonné zástupce s dětmi mimo vyučování.</w:t>
      </w:r>
    </w:p>
    <w:p w:rsidR="005C0C4E" w:rsidRPr="006E4ACA" w:rsidRDefault="005C0C4E" w:rsidP="00794689">
      <w:r w:rsidRPr="006E4ACA">
        <w:t>Pravidelně se konají třídní schůzky a individuální pohovory</w:t>
      </w:r>
    </w:p>
    <w:p w:rsidR="005C0C4E" w:rsidRPr="006E4ACA" w:rsidRDefault="005C0C4E" w:rsidP="00794689">
      <w:r w:rsidRPr="006E4ACA">
        <w:t>Nejméně jedenkrát ročně se uskuteční tzv. generální sněm – tedy setkání všech učitelů, žáků a rodičů.</w:t>
      </w:r>
    </w:p>
    <w:p w:rsidR="005C0C4E" w:rsidRPr="006E4ACA" w:rsidRDefault="005C0C4E" w:rsidP="00794689"/>
    <w:p w:rsidR="005C0C4E" w:rsidRPr="004404B6" w:rsidRDefault="005C0C4E" w:rsidP="004404B6">
      <w:pPr>
        <w:pStyle w:val="Nadpis2"/>
      </w:pPr>
      <w:bookmarkStart w:id="146" w:name="_bookmark65"/>
      <w:bookmarkStart w:id="147" w:name="_Toc520745654"/>
      <w:bookmarkStart w:id="148" w:name="_Toc520745716"/>
      <w:bookmarkStart w:id="149" w:name="_Toc520749694"/>
      <w:bookmarkEnd w:id="146"/>
      <w:r w:rsidRPr="00D84330">
        <w:t>V.7 Průběh dne</w:t>
      </w:r>
      <w:bookmarkEnd w:id="147"/>
      <w:bookmarkEnd w:id="148"/>
      <w:bookmarkEnd w:id="149"/>
    </w:p>
    <w:p w:rsidR="005C0C4E" w:rsidRPr="006E4ACA" w:rsidRDefault="00024342" w:rsidP="00794689">
      <w:r w:rsidRPr="004404B6">
        <w:rPr>
          <w:u w:val="single"/>
        </w:rPr>
        <w:t xml:space="preserve">4 </w:t>
      </w:r>
      <w:r w:rsidR="005C0C4E" w:rsidRPr="004404B6">
        <w:rPr>
          <w:u w:val="single"/>
        </w:rPr>
        <w:t>vyučovací hodiny</w:t>
      </w:r>
      <w:r w:rsidR="005C0C4E" w:rsidRPr="006E4ACA">
        <w:t>:</w:t>
      </w:r>
    </w:p>
    <w:p w:rsidR="005C0C4E" w:rsidRPr="006E4ACA" w:rsidRDefault="005C0C4E" w:rsidP="00794689">
      <w:r w:rsidRPr="006E4ACA">
        <w:t>8.00 – 9.30</w:t>
      </w:r>
    </w:p>
    <w:p w:rsidR="005C0C4E" w:rsidRPr="006E4ACA" w:rsidRDefault="005C0C4E" w:rsidP="00794689">
      <w:r w:rsidRPr="006E4ACA">
        <w:t>komunitní kruh – sdílení, upřesnění denního plánu, vysvětlení postupů (prezentace);</w:t>
      </w:r>
    </w:p>
    <w:p w:rsidR="005C0C4E" w:rsidRPr="006E4ACA" w:rsidRDefault="005C0C4E" w:rsidP="00794689">
      <w:r w:rsidRPr="006E4ACA">
        <w:t>ranní blok – individuální, skupinová práce dětí podle studijního plánu v oblastech matematiky, českého jazyka, případně v dalších oblastí dle plánu (kosmická výchova, anglický jazyk…), práce na projektech, výchovy</w:t>
      </w:r>
    </w:p>
    <w:p w:rsidR="005C0C4E" w:rsidRPr="006E4ACA" w:rsidRDefault="005C0C4E" w:rsidP="00794689"/>
    <w:p w:rsidR="005C0C4E" w:rsidRPr="006E4ACA" w:rsidRDefault="005C0C4E" w:rsidP="00794689">
      <w:pPr>
        <w:rPr>
          <w:rFonts w:cs="Times New Roman"/>
          <w:szCs w:val="24"/>
        </w:rPr>
      </w:pPr>
      <w:r w:rsidRPr="006E4ACA">
        <w:rPr>
          <w:rFonts w:cs="Times New Roman"/>
          <w:szCs w:val="24"/>
        </w:rPr>
        <w:t>9.30 – 10.00</w:t>
      </w:r>
    </w:p>
    <w:p w:rsidR="005C0C4E" w:rsidRPr="006E4ACA" w:rsidRDefault="00D90D9F" w:rsidP="00794689">
      <w:pPr>
        <w:rPr>
          <w:rFonts w:cs="Times New Roman"/>
          <w:szCs w:val="24"/>
        </w:rPr>
      </w:pPr>
      <w:r w:rsidRPr="006E4ACA">
        <w:rPr>
          <w:rFonts w:cs="Times New Roman"/>
          <w:szCs w:val="24"/>
        </w:rPr>
        <w:t>P</w:t>
      </w:r>
      <w:r w:rsidR="005C0C4E" w:rsidRPr="006E4ACA">
        <w:rPr>
          <w:rFonts w:cs="Times New Roman"/>
          <w:szCs w:val="24"/>
        </w:rPr>
        <w:t>řestávka</w:t>
      </w:r>
      <w:r>
        <w:rPr>
          <w:rFonts w:cs="Times New Roman"/>
          <w:szCs w:val="24"/>
        </w:rPr>
        <w:t xml:space="preserve"> (děti mají možnost trávit přestávku za každého počasí venku na školní přírodní zahradě)</w:t>
      </w:r>
      <w:r w:rsidR="005C0C4E" w:rsidRPr="006E4ACA">
        <w:rPr>
          <w:rFonts w:cs="Times New Roman"/>
          <w:szCs w:val="24"/>
        </w:rPr>
        <w:t xml:space="preserve"> </w:t>
      </w:r>
    </w:p>
    <w:p w:rsidR="005C0C4E" w:rsidRPr="006E4ACA" w:rsidRDefault="005C0C4E" w:rsidP="00794689">
      <w:pPr>
        <w:rPr>
          <w:rFonts w:cs="Times New Roman"/>
          <w:szCs w:val="24"/>
        </w:rPr>
      </w:pPr>
    </w:p>
    <w:p w:rsidR="005C0C4E" w:rsidRPr="006E4ACA" w:rsidRDefault="005C0C4E" w:rsidP="00794689">
      <w:pPr>
        <w:rPr>
          <w:rFonts w:cs="Times New Roman"/>
          <w:szCs w:val="24"/>
        </w:rPr>
      </w:pPr>
      <w:r w:rsidRPr="006E4ACA">
        <w:rPr>
          <w:rFonts w:cs="Times New Roman"/>
          <w:szCs w:val="24"/>
        </w:rPr>
        <w:t>10.00 – 11.</w:t>
      </w:r>
      <w:r w:rsidR="00D90D9F">
        <w:rPr>
          <w:rFonts w:cs="Times New Roman"/>
          <w:szCs w:val="24"/>
        </w:rPr>
        <w:t>4</w:t>
      </w:r>
      <w:r w:rsidRPr="006E4ACA">
        <w:rPr>
          <w:rFonts w:cs="Times New Roman"/>
          <w:szCs w:val="24"/>
        </w:rPr>
        <w:t>0</w:t>
      </w:r>
    </w:p>
    <w:p w:rsidR="005C0C4E" w:rsidRPr="006E4ACA" w:rsidRDefault="005C0C4E" w:rsidP="00794689">
      <w:pPr>
        <w:rPr>
          <w:rFonts w:cs="Times New Roman"/>
          <w:szCs w:val="24"/>
        </w:rPr>
      </w:pPr>
      <w:r w:rsidRPr="006E4ACA">
        <w:rPr>
          <w:rFonts w:cs="Times New Roman"/>
          <w:szCs w:val="24"/>
        </w:rPr>
        <w:t>dopolední blok – individuální, skupinová práce dětí podle studijního plánu v oblastech matematiky, českého jazyka, případně v dalších oblastí dle plánu (kosmická výchova, anglický jazyk…), práce na projektech, výchovy;</w:t>
      </w:r>
    </w:p>
    <w:p w:rsidR="005C0C4E" w:rsidRPr="006E4ACA" w:rsidRDefault="005C0C4E" w:rsidP="00794689">
      <w:pPr>
        <w:rPr>
          <w:rFonts w:cs="Times New Roman"/>
          <w:szCs w:val="24"/>
        </w:rPr>
      </w:pPr>
      <w:r w:rsidRPr="006E4ACA">
        <w:rPr>
          <w:rFonts w:cs="Times New Roman"/>
          <w:szCs w:val="24"/>
        </w:rPr>
        <w:t>kruh – uzavření dne, sebehodnocení, prezentace</w:t>
      </w:r>
    </w:p>
    <w:p w:rsidR="00024342" w:rsidRPr="004404B6" w:rsidRDefault="00024342" w:rsidP="00794689">
      <w:pPr>
        <w:rPr>
          <w:rFonts w:cs="Times New Roman"/>
          <w:szCs w:val="24"/>
          <w:u w:val="single"/>
        </w:rPr>
      </w:pPr>
      <w:r w:rsidRPr="004404B6">
        <w:rPr>
          <w:rFonts w:cs="Times New Roman"/>
          <w:szCs w:val="24"/>
          <w:u w:val="single"/>
        </w:rPr>
        <w:t xml:space="preserve"> </w:t>
      </w:r>
      <w:r w:rsidR="00D90D9F" w:rsidRPr="004404B6">
        <w:rPr>
          <w:rFonts w:cs="Times New Roman"/>
          <w:szCs w:val="24"/>
          <w:u w:val="single"/>
        </w:rPr>
        <w:t>5</w:t>
      </w:r>
      <w:r w:rsidR="0026127F">
        <w:rPr>
          <w:rFonts w:cs="Times New Roman"/>
          <w:szCs w:val="24"/>
          <w:u w:val="single"/>
        </w:rPr>
        <w:t xml:space="preserve"> v</w:t>
      </w:r>
      <w:r w:rsidR="005C0C4E" w:rsidRPr="004404B6">
        <w:rPr>
          <w:rFonts w:cs="Times New Roman"/>
          <w:szCs w:val="24"/>
          <w:u w:val="single"/>
        </w:rPr>
        <w:t xml:space="preserve">yučovacích hodin: </w:t>
      </w:r>
    </w:p>
    <w:p w:rsidR="005C0C4E" w:rsidRDefault="0026127F" w:rsidP="00794689">
      <w:pPr>
        <w:rPr>
          <w:rFonts w:cs="Times New Roman"/>
          <w:szCs w:val="24"/>
        </w:rPr>
      </w:pPr>
      <w:r>
        <w:rPr>
          <w:rFonts w:cs="Times New Roman"/>
          <w:szCs w:val="24"/>
        </w:rPr>
        <w:t>Od páté vyučovací hodiny organizace jako v běžné třídě.</w:t>
      </w:r>
    </w:p>
    <w:p w:rsidR="0026127F" w:rsidRDefault="0026127F" w:rsidP="00794689">
      <w:pPr>
        <w:rPr>
          <w:rFonts w:cs="Times New Roman"/>
          <w:szCs w:val="24"/>
        </w:rPr>
      </w:pPr>
    </w:p>
    <w:p w:rsidR="0026127F" w:rsidRDefault="0026127F" w:rsidP="00794689">
      <w:pPr>
        <w:rPr>
          <w:rFonts w:cs="Times New Roman"/>
          <w:szCs w:val="24"/>
          <w:u w:val="single"/>
        </w:rPr>
      </w:pPr>
      <w:r w:rsidRPr="0026127F">
        <w:rPr>
          <w:rFonts w:cs="Times New Roman"/>
          <w:szCs w:val="24"/>
          <w:u w:val="single"/>
        </w:rPr>
        <w:t>6 a více vyučovacích hodi</w:t>
      </w:r>
      <w:r>
        <w:rPr>
          <w:rFonts w:cs="Times New Roman"/>
          <w:szCs w:val="24"/>
          <w:u w:val="single"/>
        </w:rPr>
        <w:t>n</w:t>
      </w:r>
    </w:p>
    <w:p w:rsidR="0026127F" w:rsidRDefault="0026127F" w:rsidP="00794689">
      <w:pPr>
        <w:rPr>
          <w:rFonts w:cs="Times New Roman"/>
          <w:szCs w:val="24"/>
        </w:rPr>
      </w:pPr>
      <w:r>
        <w:rPr>
          <w:rFonts w:cs="Times New Roman"/>
          <w:szCs w:val="24"/>
        </w:rPr>
        <w:t>12:00 – 13:30</w:t>
      </w:r>
    </w:p>
    <w:p w:rsidR="0026127F" w:rsidRPr="0026127F" w:rsidRDefault="0026127F" w:rsidP="00794689">
      <w:pPr>
        <w:rPr>
          <w:rFonts w:cs="Times New Roman"/>
          <w:szCs w:val="24"/>
        </w:rPr>
      </w:pPr>
      <w:r>
        <w:rPr>
          <w:rFonts w:cs="Times New Roman"/>
          <w:szCs w:val="24"/>
        </w:rPr>
        <w:t>Odpolední blok, v případě více než šesti vyučovacích hodin je organizace jako v běžné třídě.</w:t>
      </w:r>
    </w:p>
    <w:p w:rsidR="005C0C4E" w:rsidRPr="006E4ACA" w:rsidRDefault="005C0C4E" w:rsidP="00794689">
      <w:pPr>
        <w:rPr>
          <w:rFonts w:cs="Times New Roman"/>
          <w:szCs w:val="24"/>
        </w:rPr>
      </w:pPr>
      <w:r w:rsidRPr="006E4ACA">
        <w:rPr>
          <w:rFonts w:cs="Times New Roman"/>
          <w:szCs w:val="24"/>
        </w:rPr>
        <w:t xml:space="preserve">Během vyučování podle individuálních potřeb žáci volí činnost, tempo práce, pitný režim, </w:t>
      </w:r>
      <w:r w:rsidR="004404B6">
        <w:rPr>
          <w:rFonts w:cs="Times New Roman"/>
          <w:szCs w:val="24"/>
        </w:rPr>
        <w:t xml:space="preserve">mohou chodit na WC, </w:t>
      </w:r>
      <w:r w:rsidRPr="006E4ACA">
        <w:rPr>
          <w:rFonts w:cs="Times New Roman"/>
          <w:szCs w:val="24"/>
        </w:rPr>
        <w:t>svači</w:t>
      </w:r>
      <w:r w:rsidR="004404B6">
        <w:rPr>
          <w:rFonts w:cs="Times New Roman"/>
          <w:szCs w:val="24"/>
        </w:rPr>
        <w:t>t</w:t>
      </w:r>
      <w:r w:rsidRPr="006E4ACA">
        <w:rPr>
          <w:rFonts w:cs="Times New Roman"/>
          <w:szCs w:val="24"/>
        </w:rPr>
        <w:t>.</w:t>
      </w:r>
    </w:p>
    <w:p w:rsidR="005C0C4E" w:rsidRPr="006E4ACA" w:rsidRDefault="005C0C4E" w:rsidP="00794689">
      <w:pPr>
        <w:rPr>
          <w:rFonts w:cs="Times New Roman"/>
          <w:szCs w:val="24"/>
        </w:rPr>
      </w:pPr>
    </w:p>
    <w:p w:rsidR="005C0C4E" w:rsidRPr="006E4ACA" w:rsidRDefault="005C0C4E" w:rsidP="00794689">
      <w:pPr>
        <w:rPr>
          <w:rFonts w:cs="Times New Roman"/>
          <w:szCs w:val="24"/>
        </w:rPr>
      </w:pPr>
      <w:r w:rsidRPr="006E4ACA">
        <w:rPr>
          <w:rFonts w:cs="Times New Roman"/>
          <w:szCs w:val="24"/>
        </w:rPr>
        <w:t xml:space="preserve">Součástí běžné výuky jsou také </w:t>
      </w:r>
      <w:r w:rsidR="004404B6">
        <w:rPr>
          <w:rFonts w:cs="Times New Roman"/>
          <w:szCs w:val="24"/>
        </w:rPr>
        <w:t>v co největší míře zařazovaná výuka v terénu</w:t>
      </w:r>
      <w:r w:rsidRPr="006E4ACA">
        <w:rPr>
          <w:rFonts w:cs="Times New Roman"/>
          <w:szCs w:val="24"/>
        </w:rPr>
        <w:t>, několikadenní pobyty v přírodě – adaptační kurz, exkurze, návštěvy externích lektorů. Na druhém stupni – ve 3. trojročí - pak v rámci předmětu výchova k volbě povolání pravidelné exkurze na různá pracoviště dle možností školy.</w:t>
      </w:r>
    </w:p>
    <w:p w:rsidR="005C0C4E" w:rsidRDefault="005C0C4E" w:rsidP="00794689"/>
    <w:p w:rsidR="005C0C4E" w:rsidRPr="00D84330" w:rsidRDefault="005C0C4E" w:rsidP="00D84330">
      <w:pPr>
        <w:pStyle w:val="Nadpis2"/>
      </w:pPr>
      <w:bookmarkStart w:id="150" w:name="_bookmark66"/>
      <w:bookmarkStart w:id="151" w:name="_Toc520744889"/>
      <w:bookmarkStart w:id="152" w:name="_Toc520745655"/>
      <w:bookmarkStart w:id="153" w:name="_Toc520745717"/>
      <w:bookmarkStart w:id="154" w:name="_Toc520749695"/>
      <w:bookmarkEnd w:id="150"/>
      <w:r w:rsidRPr="00D84330">
        <w:t>V.8 Před přijetím do Montessori třídy</w:t>
      </w:r>
      <w:bookmarkEnd w:id="151"/>
      <w:bookmarkEnd w:id="152"/>
      <w:bookmarkEnd w:id="153"/>
      <w:bookmarkEnd w:id="154"/>
    </w:p>
    <w:p w:rsidR="005C0C4E" w:rsidRDefault="005C0C4E" w:rsidP="005C0C4E">
      <w:pPr>
        <w:pStyle w:val="Zkladntext"/>
        <w:spacing w:before="8"/>
        <w:ind w:left="0"/>
      </w:pPr>
    </w:p>
    <w:p w:rsidR="005C0C4E" w:rsidRDefault="005C0C4E" w:rsidP="00F42A3D">
      <w:pPr>
        <w:pStyle w:val="Odstavecseseznamem"/>
        <w:numPr>
          <w:ilvl w:val="0"/>
          <w:numId w:val="151"/>
        </w:numPr>
      </w:pPr>
      <w:r>
        <w:t>Před termínem zápisu jsou zákonní zástupci na informativní schůzce seznámeni s pedagogikou Montessori na naší škole.</w:t>
      </w:r>
    </w:p>
    <w:p w:rsidR="005C0C4E" w:rsidRDefault="005C0C4E" w:rsidP="00F42A3D">
      <w:pPr>
        <w:pStyle w:val="Odstavecseseznamem"/>
        <w:numPr>
          <w:ilvl w:val="0"/>
          <w:numId w:val="151"/>
        </w:numPr>
      </w:pPr>
      <w:r>
        <w:t xml:space="preserve">V případě většího počtu dětí, které nenavštěvují dětskou skupinu Montessori, se uskuteční schůzka rodičů a dětí s učiteli. </w:t>
      </w:r>
    </w:p>
    <w:p w:rsidR="005C0C4E" w:rsidRDefault="005C0C4E" w:rsidP="00F42A3D">
      <w:pPr>
        <w:pStyle w:val="Odstavecseseznamem"/>
        <w:numPr>
          <w:ilvl w:val="0"/>
          <w:numId w:val="151"/>
        </w:numPr>
      </w:pPr>
      <w:r>
        <w:t>Zájemci – děti – chodí na pravidelná setkání předškoláků.</w:t>
      </w:r>
    </w:p>
    <w:p w:rsidR="005C0C4E" w:rsidRDefault="005C0C4E" w:rsidP="00F42A3D">
      <w:pPr>
        <w:pStyle w:val="Odstavecseseznamem"/>
        <w:numPr>
          <w:ilvl w:val="0"/>
          <w:numId w:val="151"/>
        </w:numPr>
      </w:pPr>
      <w:r>
        <w:t>Zájemci – děti – mají možnost pravidelně navštěvovat i výuku v prvním trojročí.</w:t>
      </w:r>
    </w:p>
    <w:p w:rsidR="005C0C4E" w:rsidRDefault="005C0C4E" w:rsidP="00F42A3D">
      <w:pPr>
        <w:pStyle w:val="Odstavecseseznamem"/>
        <w:numPr>
          <w:ilvl w:val="0"/>
          <w:numId w:val="151"/>
        </w:numPr>
      </w:pPr>
      <w:r>
        <w:t>Rodiče mají možnost konzultovat své rozhodnutí s vyučujícími.</w:t>
      </w:r>
    </w:p>
    <w:p w:rsidR="005C0C4E" w:rsidRDefault="005C0C4E" w:rsidP="00794689">
      <w:pPr>
        <w:rPr>
          <w:rFonts w:cs="Times New Roman"/>
        </w:rPr>
        <w:sectPr w:rsidR="005C0C4E" w:rsidSect="00794689">
          <w:pgSz w:w="11910" w:h="16840"/>
          <w:pgMar w:top="1417" w:right="1417" w:bottom="1417" w:left="1417" w:header="0" w:footer="702" w:gutter="0"/>
          <w:cols w:space="708"/>
          <w:docGrid w:linePitch="326"/>
        </w:sectPr>
      </w:pPr>
    </w:p>
    <w:p w:rsidR="005C0C4E" w:rsidRPr="00D84330" w:rsidRDefault="005C0C4E" w:rsidP="00D84330">
      <w:pPr>
        <w:pStyle w:val="Nadpis2"/>
      </w:pPr>
      <w:bookmarkStart w:id="155" w:name="_bookmark67"/>
      <w:bookmarkStart w:id="156" w:name="_Toc520744890"/>
      <w:bookmarkStart w:id="157" w:name="_Toc520745656"/>
      <w:bookmarkStart w:id="158" w:name="_Toc520745718"/>
      <w:bookmarkStart w:id="159" w:name="_Toc520749696"/>
      <w:bookmarkEnd w:id="155"/>
      <w:r w:rsidRPr="00D84330">
        <w:t>V.9 Koncepce domácí přípravy žáků</w:t>
      </w:r>
      <w:bookmarkEnd w:id="156"/>
      <w:bookmarkEnd w:id="157"/>
      <w:bookmarkEnd w:id="158"/>
      <w:bookmarkEnd w:id="159"/>
    </w:p>
    <w:p w:rsidR="005C0C4E" w:rsidRDefault="005C0C4E" w:rsidP="005C0C4E">
      <w:pPr>
        <w:pStyle w:val="Zkladntext"/>
        <w:spacing w:before="9"/>
        <w:ind w:left="0"/>
      </w:pPr>
    </w:p>
    <w:p w:rsidR="005C0C4E" w:rsidRDefault="005C0C4E" w:rsidP="00794689">
      <w:r>
        <w:t>Domácí příprava žáků navazuje na jejich přímé vzdělávací působení ve škole a je koncipována        v souladu s platným ŠVP. Je druhotným doplňkem, primární učení žáka probíhá ve vyučovací hodině ve škole</w:t>
      </w:r>
    </w:p>
    <w:p w:rsidR="005C0C4E" w:rsidRDefault="005C0C4E" w:rsidP="00794689"/>
    <w:p w:rsidR="005C0C4E" w:rsidRDefault="005C0C4E" w:rsidP="00B66573">
      <w:pPr>
        <w:rPr>
          <w:szCs w:val="24"/>
        </w:rPr>
      </w:pPr>
      <w:r>
        <w:rPr>
          <w:szCs w:val="24"/>
        </w:rPr>
        <w:t>Cíl domácí práce žáka:</w:t>
      </w:r>
    </w:p>
    <w:p w:rsidR="005C0C4E" w:rsidRPr="00B66573" w:rsidRDefault="005C0C4E" w:rsidP="00F42A3D">
      <w:pPr>
        <w:pStyle w:val="Odstavecseseznamem"/>
        <w:numPr>
          <w:ilvl w:val="0"/>
          <w:numId w:val="152"/>
        </w:numPr>
      </w:pPr>
      <w:r w:rsidRPr="00B66573">
        <w:t>procvičit učivo (zejména v praktických souvislostech)</w:t>
      </w:r>
    </w:p>
    <w:p w:rsidR="005C0C4E" w:rsidRPr="00B66573" w:rsidRDefault="005C0C4E" w:rsidP="00F42A3D">
      <w:pPr>
        <w:pStyle w:val="Odstavecseseznamem"/>
        <w:numPr>
          <w:ilvl w:val="0"/>
          <w:numId w:val="152"/>
        </w:numPr>
      </w:pPr>
      <w:r w:rsidRPr="00B66573">
        <w:t>rozvíjet u žáků smysl pro povinnost</w:t>
      </w:r>
    </w:p>
    <w:p w:rsidR="005C0C4E" w:rsidRPr="00B66573" w:rsidRDefault="005C0C4E" w:rsidP="00F42A3D">
      <w:pPr>
        <w:pStyle w:val="Odstavecseseznamem"/>
        <w:numPr>
          <w:ilvl w:val="0"/>
          <w:numId w:val="152"/>
        </w:numPr>
      </w:pPr>
      <w:r w:rsidRPr="00B66573">
        <w:t>rozvíjet schopnost žáků samostatně se učit</w:t>
      </w:r>
    </w:p>
    <w:p w:rsidR="005C0C4E" w:rsidRPr="00B66573" w:rsidRDefault="005C0C4E" w:rsidP="00F42A3D">
      <w:pPr>
        <w:pStyle w:val="Odstavecseseznamem"/>
        <w:numPr>
          <w:ilvl w:val="0"/>
          <w:numId w:val="152"/>
        </w:numPr>
      </w:pPr>
      <w:r w:rsidRPr="00B66573">
        <w:t>motivace (nejen) pro nové učivo</w:t>
      </w:r>
    </w:p>
    <w:p w:rsidR="005C0C4E" w:rsidRPr="00B66573" w:rsidRDefault="005C0C4E" w:rsidP="00F42A3D">
      <w:pPr>
        <w:pStyle w:val="Odstavecseseznamem"/>
        <w:numPr>
          <w:ilvl w:val="0"/>
          <w:numId w:val="152"/>
        </w:numPr>
      </w:pPr>
      <w:r w:rsidRPr="00B66573">
        <w:t>zpětná vazba (pro učitele, žáka, zákonné zástupce)</w:t>
      </w:r>
    </w:p>
    <w:p w:rsidR="005C0C4E" w:rsidRPr="00B66573" w:rsidRDefault="005C0C4E" w:rsidP="00F42A3D">
      <w:pPr>
        <w:pStyle w:val="Odstavecseseznamem"/>
        <w:numPr>
          <w:ilvl w:val="0"/>
          <w:numId w:val="152"/>
        </w:numPr>
      </w:pPr>
      <w:r w:rsidRPr="00B66573">
        <w:t>rozvíjení schopnosti organizace času</w:t>
      </w:r>
    </w:p>
    <w:p w:rsidR="005C0C4E" w:rsidRPr="00B66573" w:rsidRDefault="005C0C4E" w:rsidP="00F42A3D">
      <w:pPr>
        <w:pStyle w:val="Odstavecseseznamem"/>
        <w:numPr>
          <w:ilvl w:val="0"/>
          <w:numId w:val="152"/>
        </w:numPr>
      </w:pPr>
      <w:r w:rsidRPr="00B66573">
        <w:t>rozšiřování kompetencí (doplňkový cíl)</w:t>
      </w:r>
    </w:p>
    <w:p w:rsidR="005C0C4E" w:rsidRDefault="005C0C4E" w:rsidP="00794689">
      <w:r>
        <w:t>Typy domácí práce žáka:</w:t>
      </w:r>
    </w:p>
    <w:p w:rsidR="005C0C4E" w:rsidRDefault="005C0C4E" w:rsidP="00F42A3D">
      <w:pPr>
        <w:pStyle w:val="Odstavecseseznamem"/>
        <w:numPr>
          <w:ilvl w:val="0"/>
          <w:numId w:val="160"/>
        </w:numPr>
        <w:rPr>
          <w:szCs w:val="24"/>
        </w:rPr>
      </w:pPr>
      <w:r w:rsidRPr="004404B6">
        <w:rPr>
          <w:szCs w:val="24"/>
        </w:rPr>
        <w:t>Dílčí úkoly zaměřené na procvičení a upevnění probíraného učiva</w:t>
      </w:r>
    </w:p>
    <w:p w:rsidR="005C0C4E" w:rsidRDefault="005C0C4E" w:rsidP="00F42A3D">
      <w:pPr>
        <w:pStyle w:val="Odstavecseseznamem"/>
        <w:numPr>
          <w:ilvl w:val="0"/>
          <w:numId w:val="160"/>
        </w:numPr>
        <w:rPr>
          <w:szCs w:val="24"/>
        </w:rPr>
      </w:pPr>
      <w:r w:rsidRPr="004404B6">
        <w:rPr>
          <w:szCs w:val="24"/>
        </w:rPr>
        <w:t>Práce na studijním plánu</w:t>
      </w:r>
    </w:p>
    <w:p w:rsidR="005C0C4E" w:rsidRDefault="005C0C4E" w:rsidP="00F42A3D">
      <w:pPr>
        <w:pStyle w:val="Odstavecseseznamem"/>
        <w:numPr>
          <w:ilvl w:val="0"/>
          <w:numId w:val="160"/>
        </w:numPr>
        <w:rPr>
          <w:szCs w:val="24"/>
        </w:rPr>
      </w:pPr>
      <w:r w:rsidRPr="004404B6">
        <w:rPr>
          <w:szCs w:val="24"/>
        </w:rPr>
        <w:t>Nepovinné a dobrovolné úkoly</w:t>
      </w:r>
    </w:p>
    <w:p w:rsidR="005C0C4E" w:rsidRPr="004404B6" w:rsidRDefault="005C0C4E" w:rsidP="00F42A3D">
      <w:pPr>
        <w:pStyle w:val="Odstavecseseznamem"/>
        <w:numPr>
          <w:ilvl w:val="0"/>
          <w:numId w:val="160"/>
        </w:numPr>
        <w:rPr>
          <w:szCs w:val="24"/>
        </w:rPr>
      </w:pPr>
      <w:r>
        <w:t>Dlouhodobé úkoly, které vyžadují promyšlenou přípravu, vyhledávání a zpracování informací (prezentace, ročníkové práce apod.)</w:t>
      </w:r>
    </w:p>
    <w:p w:rsidR="005C0C4E" w:rsidRDefault="005C0C4E" w:rsidP="00794689">
      <w:pPr>
        <w:rPr>
          <w:szCs w:val="24"/>
        </w:rPr>
      </w:pPr>
      <w:r>
        <w:rPr>
          <w:szCs w:val="24"/>
        </w:rPr>
        <w:t>Zadávání domácí práce</w:t>
      </w:r>
      <w:r w:rsidR="004404B6">
        <w:rPr>
          <w:szCs w:val="24"/>
        </w:rPr>
        <w:t xml:space="preserve"> j</w:t>
      </w:r>
      <w:r>
        <w:rPr>
          <w:szCs w:val="24"/>
        </w:rPr>
        <w:t>e plně v kompetenci učitele.</w:t>
      </w:r>
    </w:p>
    <w:p w:rsidR="005C0C4E" w:rsidRPr="004404B6" w:rsidRDefault="005C0C4E" w:rsidP="00794689">
      <w:pPr>
        <w:rPr>
          <w:szCs w:val="24"/>
        </w:rPr>
      </w:pPr>
      <w:r>
        <w:rPr>
          <w:szCs w:val="24"/>
        </w:rPr>
        <w:t xml:space="preserve">Dokončení práce </w:t>
      </w:r>
      <w:r w:rsidR="004404B6">
        <w:rPr>
          <w:szCs w:val="24"/>
        </w:rPr>
        <w:t xml:space="preserve">doma </w:t>
      </w:r>
      <w:r>
        <w:rPr>
          <w:szCs w:val="24"/>
        </w:rPr>
        <w:t>z důvodu nestíhání ve škole lze zadat pouze výjimečně. Pokud se opakuje u stejného žáka, je třeba hledat příčinu nezvládání práce, diferencovat požadavky ve spolupráci se zákonnými zástupci, výchovnou poradkyní,</w:t>
      </w:r>
      <w:r w:rsidR="004404B6">
        <w:rPr>
          <w:szCs w:val="24"/>
        </w:rPr>
        <w:t xml:space="preserve"> </w:t>
      </w:r>
      <w:r>
        <w:t>speciálním pedagogem nebo dalšími odborníky. Pokud se při hledání příčin nestíhání práce žáka ve škole dospělo k názoru, že příčina spočívá v rozhodnutí žáka ve škole nepracovat, je možné</w:t>
      </w:r>
      <w:r w:rsidR="004404B6">
        <w:t>, po dohodě se zákonnými zástupci,</w:t>
      </w:r>
      <w:r>
        <w:t xml:space="preserve"> zadávat domácí práci pravidelně.</w:t>
      </w:r>
    </w:p>
    <w:p w:rsidR="005C0C4E" w:rsidRDefault="005C0C4E" w:rsidP="00794689">
      <w:pPr>
        <w:rPr>
          <w:szCs w:val="24"/>
        </w:rPr>
      </w:pPr>
      <w:r>
        <w:rPr>
          <w:szCs w:val="24"/>
        </w:rPr>
        <w:t>Zásady zadávání domácí práce:</w:t>
      </w:r>
    </w:p>
    <w:p w:rsidR="005C0C4E" w:rsidRDefault="005C0C4E" w:rsidP="00794689">
      <w:pPr>
        <w:rPr>
          <w:szCs w:val="24"/>
        </w:rPr>
      </w:pPr>
      <w:r>
        <w:rPr>
          <w:szCs w:val="24"/>
        </w:rPr>
        <w:t>Domácí úkoly musí být vždy přiměřené schopnostem žáků</w:t>
      </w:r>
    </w:p>
    <w:p w:rsidR="005C0C4E" w:rsidRDefault="005C0C4E" w:rsidP="00794689">
      <w:pPr>
        <w:rPr>
          <w:szCs w:val="24"/>
        </w:rPr>
      </w:pPr>
      <w:r>
        <w:rPr>
          <w:szCs w:val="24"/>
        </w:rPr>
        <w:t>Žákům se speciálními vzdělávacími potřebami jsou zadávány úkoly kratší nebo jinak diferencované</w:t>
      </w:r>
    </w:p>
    <w:p w:rsidR="005C0C4E" w:rsidRDefault="005C0C4E" w:rsidP="00B66573">
      <w:pPr>
        <w:rPr>
          <w:szCs w:val="24"/>
        </w:rPr>
      </w:pPr>
      <w:r>
        <w:rPr>
          <w:szCs w:val="24"/>
        </w:rPr>
        <w:t>Úkoly, zvláště dlouhodobé, by měly být zajímavé, tvůrčí, např. s využitím ICT, (školní) knihovny encyklopedií, knih, slovníků, médií, tisku apod.</w:t>
      </w:r>
    </w:p>
    <w:p w:rsidR="005C0C4E" w:rsidRDefault="005C0C4E" w:rsidP="00B66573">
      <w:pPr>
        <w:rPr>
          <w:szCs w:val="24"/>
        </w:rPr>
      </w:pPr>
      <w:r>
        <w:rPr>
          <w:szCs w:val="24"/>
        </w:rPr>
        <w:t>Hodnocení úkolů</w:t>
      </w:r>
      <w:r w:rsidR="004404B6">
        <w:rPr>
          <w:szCs w:val="24"/>
        </w:rPr>
        <w:t>:</w:t>
      </w:r>
    </w:p>
    <w:p w:rsidR="005C0C4E" w:rsidRDefault="005C0C4E" w:rsidP="00B66573">
      <w:pPr>
        <w:rPr>
          <w:szCs w:val="24"/>
        </w:rPr>
      </w:pPr>
      <w:r>
        <w:rPr>
          <w:szCs w:val="24"/>
        </w:rPr>
        <w:t>Měl být dán prostor pro dotazy k úkolu, případně společné diskusi nad úkolem.</w:t>
      </w:r>
    </w:p>
    <w:p w:rsidR="005C0C4E" w:rsidRDefault="005C0C4E" w:rsidP="00B66573">
      <w:pPr>
        <w:rPr>
          <w:szCs w:val="24"/>
        </w:rPr>
      </w:pPr>
      <w:r>
        <w:rPr>
          <w:szCs w:val="24"/>
        </w:rPr>
        <w:t>Při kontrole a hodnocení pracujeme efektivně s chybami žáků a využíváme je k pozitivní korekci žákova učení. Žák se nesmí bát sdělit, že se dopustil chyby!</w:t>
      </w:r>
    </w:p>
    <w:p w:rsidR="005C0C4E" w:rsidRDefault="005C0C4E" w:rsidP="00B66573">
      <w:pPr>
        <w:rPr>
          <w:szCs w:val="24"/>
        </w:rPr>
      </w:pPr>
      <w:r>
        <w:rPr>
          <w:szCs w:val="24"/>
        </w:rPr>
        <w:t>Hodnocení domácí práce musí být motivující.</w:t>
      </w:r>
    </w:p>
    <w:p w:rsidR="005C0C4E" w:rsidRDefault="005C0C4E" w:rsidP="00B66573">
      <w:pPr>
        <w:rPr>
          <w:szCs w:val="24"/>
        </w:rPr>
      </w:pPr>
      <w:r>
        <w:rPr>
          <w:szCs w:val="24"/>
        </w:rPr>
        <w:t>Zvýšenou pozornost věnujeme hodnocení pokroku (namísto srovnávání výsledků práce jednotlivých žáků)</w:t>
      </w:r>
    </w:p>
    <w:p w:rsidR="005C0C4E" w:rsidRDefault="005C0C4E" w:rsidP="00B66573">
      <w:pPr>
        <w:rPr>
          <w:szCs w:val="24"/>
        </w:rPr>
      </w:pPr>
      <w:r>
        <w:rPr>
          <w:szCs w:val="24"/>
        </w:rPr>
        <w:t>Vedeme žáky k sebehodnocení úkolů a domácí přípravy. V případě dlouhodobých úkolů zaměřených k dalšímu rozvoji kompetencí žáka je vhodné i vzájemné hodnocení spolužáky.</w:t>
      </w:r>
    </w:p>
    <w:p w:rsidR="00597B97" w:rsidRPr="00597B97" w:rsidRDefault="00597B97" w:rsidP="00B66573">
      <w:pPr>
        <w:rPr>
          <w:szCs w:val="24"/>
        </w:rPr>
      </w:pPr>
      <w:r w:rsidRPr="00597B97">
        <w:rPr>
          <w:szCs w:val="24"/>
        </w:rPr>
        <w:t>Od zákonných zástupců očekáváme:</w:t>
      </w:r>
    </w:p>
    <w:p w:rsidR="00597B97" w:rsidRDefault="00597B97" w:rsidP="00B66573">
      <w:pPr>
        <w:rPr>
          <w:szCs w:val="24"/>
        </w:rPr>
      </w:pPr>
      <w:r>
        <w:rPr>
          <w:szCs w:val="24"/>
        </w:rPr>
        <w:t>Zajištění vhodného materiálního zázemí (školní kout) podporující domácí přípravu (klid k soustředění - nerozptylování, židle a stůl, psací a jiné běžně používané pomůcky, případně počítač s připojením k internetu…)</w:t>
      </w:r>
    </w:p>
    <w:p w:rsidR="00597B97" w:rsidRDefault="00597B97" w:rsidP="00B66573">
      <w:pPr>
        <w:rPr>
          <w:szCs w:val="24"/>
        </w:rPr>
      </w:pPr>
      <w:r>
        <w:rPr>
          <w:szCs w:val="24"/>
        </w:rPr>
        <w:t>Vhodnou organizaci času dítěte po vyučování podporující domácí přípravu</w:t>
      </w:r>
    </w:p>
    <w:p w:rsidR="00597B97" w:rsidRDefault="00597B97" w:rsidP="00B66573">
      <w:pPr>
        <w:rPr>
          <w:szCs w:val="24"/>
        </w:rPr>
      </w:pPr>
      <w:r>
        <w:rPr>
          <w:szCs w:val="24"/>
        </w:rPr>
        <w:t>Podpůrnou motivaci dítěte k domácí přípravě</w:t>
      </w:r>
    </w:p>
    <w:p w:rsidR="00597B97" w:rsidRDefault="00597B97" w:rsidP="00B66573"/>
    <w:p w:rsidR="00597B97" w:rsidRDefault="00597B97" w:rsidP="00B66573"/>
    <w:p w:rsidR="00597B97" w:rsidRPr="00597B97" w:rsidRDefault="00597B97" w:rsidP="00597B97">
      <w:pPr>
        <w:widowControl w:val="0"/>
        <w:tabs>
          <w:tab w:val="left" w:pos="1630"/>
        </w:tabs>
        <w:autoSpaceDE w:val="0"/>
        <w:autoSpaceDN w:val="0"/>
        <w:spacing w:before="73" w:line="228" w:lineRule="auto"/>
        <w:ind w:right="484"/>
        <w:rPr>
          <w:szCs w:val="24"/>
        </w:rPr>
        <w:sectPr w:rsidR="00597B97" w:rsidRPr="00597B97" w:rsidSect="00B66573">
          <w:pgSz w:w="11910" w:h="16840"/>
          <w:pgMar w:top="1417" w:right="1417" w:bottom="1417" w:left="1417" w:header="0" w:footer="702" w:gutter="0"/>
          <w:cols w:space="708"/>
          <w:docGrid w:linePitch="326"/>
        </w:sectPr>
      </w:pPr>
    </w:p>
    <w:p w:rsidR="00714684" w:rsidRPr="00714684" w:rsidRDefault="00714684" w:rsidP="00714684">
      <w:pPr>
        <w:pStyle w:val="Odstavecseseznamem"/>
        <w:ind w:left="1080"/>
        <w:rPr>
          <w:b/>
          <w:bCs/>
          <w:sz w:val="32"/>
          <w:szCs w:val="32"/>
        </w:rPr>
      </w:pPr>
      <w:r w:rsidRPr="00152684">
        <w:rPr>
          <w:rFonts w:asciiTheme="majorHAnsi" w:hAnsiTheme="majorHAnsi" w:cstheme="majorHAnsi"/>
          <w:b/>
          <w:bCs/>
          <w:sz w:val="28"/>
          <w:szCs w:val="28"/>
        </w:rPr>
        <w:t>VI. Učební plán školy</w:t>
      </w:r>
      <w:r w:rsidRPr="00714684">
        <w:rPr>
          <w:sz w:val="32"/>
          <w:szCs w:val="32"/>
        </w:rPr>
        <w:tab/>
      </w:r>
      <w:r>
        <w:tab/>
      </w:r>
      <w:r>
        <w:tab/>
      </w:r>
      <w:r>
        <w:tab/>
      </w:r>
      <w:r>
        <w:tab/>
      </w:r>
      <w:r>
        <w:tab/>
      </w:r>
      <w:r>
        <w:tab/>
      </w:r>
      <w:r w:rsidRPr="00152684">
        <w:rPr>
          <w:b/>
          <w:bCs/>
          <w:sz w:val="28"/>
          <w:szCs w:val="28"/>
        </w:rPr>
        <w:t>I. stupeň - Montessori</w:t>
      </w:r>
      <w:r w:rsidRPr="00714684">
        <w:rPr>
          <w:b/>
          <w:bCs/>
          <w:sz w:val="32"/>
          <w:szCs w:val="32"/>
        </w:rPr>
        <w:t xml:space="preserve"> </w:t>
      </w:r>
    </w:p>
    <w:tbl>
      <w:tblPr>
        <w:tblStyle w:val="Mkatabulky"/>
        <w:tblW w:w="0" w:type="auto"/>
        <w:tblInd w:w="137" w:type="dxa"/>
        <w:tblLook w:val="04A0" w:firstRow="1" w:lastRow="0" w:firstColumn="1" w:lastColumn="0" w:noHBand="0" w:noVBand="1"/>
      </w:tblPr>
      <w:tblGrid>
        <w:gridCol w:w="1985"/>
        <w:gridCol w:w="2126"/>
        <w:gridCol w:w="1134"/>
        <w:gridCol w:w="1701"/>
        <w:gridCol w:w="1559"/>
        <w:gridCol w:w="1134"/>
        <w:gridCol w:w="1134"/>
        <w:gridCol w:w="1134"/>
        <w:gridCol w:w="1134"/>
        <w:gridCol w:w="1134"/>
        <w:gridCol w:w="1225"/>
      </w:tblGrid>
      <w:tr w:rsidR="00714684" w:rsidTr="00714684">
        <w:tc>
          <w:tcPr>
            <w:tcW w:w="1985" w:type="dxa"/>
            <w:tcBorders>
              <w:bottom w:val="single" w:sz="18" w:space="0" w:color="auto"/>
            </w:tcBorders>
            <w:shd w:val="clear" w:color="auto" w:fill="FFFF66"/>
          </w:tcPr>
          <w:p w:rsidR="00714684" w:rsidRPr="00714684" w:rsidRDefault="00714684" w:rsidP="00714684">
            <w:pPr>
              <w:jc w:val="center"/>
              <w:rPr>
                <w:b/>
                <w:bCs/>
                <w:szCs w:val="24"/>
              </w:rPr>
            </w:pPr>
            <w:r w:rsidRPr="00714684">
              <w:rPr>
                <w:b/>
                <w:bCs/>
                <w:szCs w:val="24"/>
              </w:rPr>
              <w:t>Oblast</w:t>
            </w:r>
          </w:p>
        </w:tc>
        <w:tc>
          <w:tcPr>
            <w:tcW w:w="2126" w:type="dxa"/>
            <w:tcBorders>
              <w:bottom w:val="single" w:sz="18" w:space="0" w:color="auto"/>
            </w:tcBorders>
            <w:shd w:val="clear" w:color="auto" w:fill="FFD757"/>
          </w:tcPr>
          <w:p w:rsidR="00714684" w:rsidRPr="00714684" w:rsidRDefault="00714684" w:rsidP="00714684">
            <w:pPr>
              <w:jc w:val="center"/>
              <w:rPr>
                <w:b/>
                <w:bCs/>
                <w:szCs w:val="24"/>
              </w:rPr>
            </w:pPr>
            <w:r w:rsidRPr="00714684">
              <w:rPr>
                <w:b/>
                <w:bCs/>
                <w:szCs w:val="24"/>
              </w:rPr>
              <w:t>Obor</w:t>
            </w:r>
          </w:p>
        </w:tc>
        <w:tc>
          <w:tcPr>
            <w:tcW w:w="1134" w:type="dxa"/>
            <w:tcBorders>
              <w:bottom w:val="single" w:sz="18" w:space="0" w:color="auto"/>
            </w:tcBorders>
            <w:shd w:val="clear" w:color="auto" w:fill="EBE747"/>
          </w:tcPr>
          <w:p w:rsidR="00714684" w:rsidRPr="00714684" w:rsidRDefault="00714684" w:rsidP="00714684">
            <w:pPr>
              <w:jc w:val="center"/>
              <w:rPr>
                <w:b/>
                <w:bCs/>
                <w:szCs w:val="24"/>
              </w:rPr>
            </w:pPr>
            <w:r w:rsidRPr="00714684">
              <w:rPr>
                <w:b/>
                <w:bCs/>
                <w:szCs w:val="24"/>
              </w:rPr>
              <w:t>RVP hodiny</w:t>
            </w:r>
          </w:p>
        </w:tc>
        <w:tc>
          <w:tcPr>
            <w:tcW w:w="1701" w:type="dxa"/>
            <w:tcBorders>
              <w:bottom w:val="single" w:sz="18" w:space="0" w:color="auto"/>
            </w:tcBorders>
            <w:shd w:val="clear" w:color="auto" w:fill="B381D9"/>
          </w:tcPr>
          <w:p w:rsidR="00714684" w:rsidRPr="00714684" w:rsidRDefault="00714684" w:rsidP="00714684">
            <w:pPr>
              <w:jc w:val="center"/>
              <w:rPr>
                <w:b/>
                <w:bCs/>
                <w:szCs w:val="24"/>
              </w:rPr>
            </w:pPr>
            <w:r w:rsidRPr="00714684">
              <w:rPr>
                <w:b/>
                <w:bCs/>
                <w:szCs w:val="24"/>
              </w:rPr>
              <w:t>předmět</w:t>
            </w:r>
          </w:p>
        </w:tc>
        <w:tc>
          <w:tcPr>
            <w:tcW w:w="1559" w:type="dxa"/>
            <w:tcBorders>
              <w:bottom w:val="single" w:sz="18" w:space="0" w:color="auto"/>
            </w:tcBorders>
            <w:shd w:val="clear" w:color="auto" w:fill="E97B8D"/>
          </w:tcPr>
          <w:p w:rsidR="00714684" w:rsidRPr="00714684" w:rsidRDefault="00714684" w:rsidP="00714684">
            <w:pPr>
              <w:jc w:val="center"/>
              <w:rPr>
                <w:b/>
                <w:bCs/>
                <w:sz w:val="18"/>
                <w:szCs w:val="18"/>
              </w:rPr>
            </w:pPr>
            <w:r w:rsidRPr="00714684">
              <w:rPr>
                <w:b/>
                <w:bCs/>
                <w:sz w:val="18"/>
                <w:szCs w:val="18"/>
              </w:rPr>
              <w:t>ŠVP hodiny</w:t>
            </w:r>
          </w:p>
          <w:p w:rsidR="00714684" w:rsidRPr="00714684" w:rsidRDefault="00714684" w:rsidP="00714684">
            <w:pPr>
              <w:jc w:val="center"/>
              <w:rPr>
                <w:b/>
                <w:bCs/>
                <w:szCs w:val="24"/>
              </w:rPr>
            </w:pPr>
            <w:r w:rsidRPr="00714684">
              <w:rPr>
                <w:b/>
                <w:bCs/>
                <w:sz w:val="18"/>
                <w:szCs w:val="18"/>
              </w:rPr>
              <w:t>Min. + dispon.</w:t>
            </w:r>
          </w:p>
        </w:tc>
        <w:tc>
          <w:tcPr>
            <w:tcW w:w="1134" w:type="dxa"/>
            <w:tcBorders>
              <w:bottom w:val="single" w:sz="18" w:space="0" w:color="auto"/>
            </w:tcBorders>
            <w:shd w:val="clear" w:color="auto" w:fill="FFD757"/>
          </w:tcPr>
          <w:p w:rsidR="00714684" w:rsidRPr="00714684" w:rsidRDefault="00714684" w:rsidP="00714684">
            <w:pPr>
              <w:jc w:val="center"/>
              <w:rPr>
                <w:b/>
                <w:bCs/>
                <w:szCs w:val="24"/>
              </w:rPr>
            </w:pPr>
            <w:r w:rsidRPr="00714684">
              <w:rPr>
                <w:b/>
                <w:bCs/>
                <w:szCs w:val="24"/>
              </w:rPr>
              <w:t>1. ročník</w:t>
            </w:r>
          </w:p>
        </w:tc>
        <w:tc>
          <w:tcPr>
            <w:tcW w:w="1134" w:type="dxa"/>
            <w:tcBorders>
              <w:bottom w:val="single" w:sz="18" w:space="0" w:color="auto"/>
            </w:tcBorders>
            <w:shd w:val="clear" w:color="auto" w:fill="FFD757"/>
          </w:tcPr>
          <w:p w:rsidR="00714684" w:rsidRPr="00714684" w:rsidRDefault="00714684" w:rsidP="00714684">
            <w:pPr>
              <w:jc w:val="center"/>
              <w:rPr>
                <w:b/>
                <w:bCs/>
                <w:szCs w:val="24"/>
              </w:rPr>
            </w:pPr>
            <w:r w:rsidRPr="00714684">
              <w:rPr>
                <w:b/>
                <w:bCs/>
                <w:szCs w:val="24"/>
              </w:rPr>
              <w:t>2. ročník</w:t>
            </w:r>
          </w:p>
        </w:tc>
        <w:tc>
          <w:tcPr>
            <w:tcW w:w="1134" w:type="dxa"/>
            <w:tcBorders>
              <w:bottom w:val="single" w:sz="18" w:space="0" w:color="auto"/>
            </w:tcBorders>
            <w:shd w:val="clear" w:color="auto" w:fill="FFD757"/>
          </w:tcPr>
          <w:p w:rsidR="00714684" w:rsidRPr="00714684" w:rsidRDefault="00714684" w:rsidP="00714684">
            <w:pPr>
              <w:jc w:val="center"/>
              <w:rPr>
                <w:b/>
                <w:bCs/>
                <w:szCs w:val="24"/>
              </w:rPr>
            </w:pPr>
            <w:r w:rsidRPr="00714684">
              <w:rPr>
                <w:b/>
                <w:bCs/>
                <w:szCs w:val="24"/>
              </w:rPr>
              <w:t>3. ročník</w:t>
            </w:r>
          </w:p>
        </w:tc>
        <w:tc>
          <w:tcPr>
            <w:tcW w:w="1134" w:type="dxa"/>
            <w:tcBorders>
              <w:bottom w:val="single" w:sz="18" w:space="0" w:color="auto"/>
            </w:tcBorders>
            <w:shd w:val="clear" w:color="auto" w:fill="FFD757"/>
          </w:tcPr>
          <w:p w:rsidR="00714684" w:rsidRPr="00714684" w:rsidRDefault="00714684" w:rsidP="00714684">
            <w:pPr>
              <w:jc w:val="center"/>
              <w:rPr>
                <w:b/>
                <w:bCs/>
                <w:szCs w:val="24"/>
              </w:rPr>
            </w:pPr>
            <w:r w:rsidRPr="00714684">
              <w:rPr>
                <w:b/>
                <w:bCs/>
                <w:szCs w:val="24"/>
              </w:rPr>
              <w:t>4. ročník</w:t>
            </w:r>
          </w:p>
        </w:tc>
        <w:tc>
          <w:tcPr>
            <w:tcW w:w="1134" w:type="dxa"/>
            <w:tcBorders>
              <w:bottom w:val="single" w:sz="18" w:space="0" w:color="auto"/>
            </w:tcBorders>
            <w:shd w:val="clear" w:color="auto" w:fill="FFD757"/>
          </w:tcPr>
          <w:p w:rsidR="00714684" w:rsidRPr="00714684" w:rsidRDefault="00714684" w:rsidP="00714684">
            <w:pPr>
              <w:jc w:val="center"/>
              <w:rPr>
                <w:b/>
                <w:bCs/>
                <w:szCs w:val="24"/>
              </w:rPr>
            </w:pPr>
            <w:r w:rsidRPr="00714684">
              <w:rPr>
                <w:b/>
                <w:bCs/>
                <w:szCs w:val="24"/>
              </w:rPr>
              <w:t>5. ročník</w:t>
            </w:r>
          </w:p>
        </w:tc>
        <w:tc>
          <w:tcPr>
            <w:tcW w:w="1225" w:type="dxa"/>
            <w:tcBorders>
              <w:bottom w:val="single" w:sz="18" w:space="0" w:color="auto"/>
            </w:tcBorders>
            <w:shd w:val="clear" w:color="auto" w:fill="E97B8D"/>
          </w:tcPr>
          <w:p w:rsidR="00714684" w:rsidRPr="00714684" w:rsidRDefault="00714684" w:rsidP="00714684">
            <w:pPr>
              <w:jc w:val="center"/>
              <w:rPr>
                <w:b/>
                <w:bCs/>
                <w:szCs w:val="24"/>
              </w:rPr>
            </w:pPr>
            <w:r w:rsidRPr="00714684">
              <w:rPr>
                <w:b/>
                <w:bCs/>
                <w:szCs w:val="24"/>
              </w:rPr>
              <w:t>Kontrola</w:t>
            </w:r>
          </w:p>
        </w:tc>
      </w:tr>
      <w:tr w:rsidR="00714684" w:rsidTr="00714684">
        <w:tc>
          <w:tcPr>
            <w:tcW w:w="1985" w:type="dxa"/>
            <w:vMerge w:val="restart"/>
            <w:tcBorders>
              <w:top w:val="single" w:sz="18" w:space="0" w:color="auto"/>
            </w:tcBorders>
            <w:shd w:val="clear" w:color="auto" w:fill="FFFF66"/>
          </w:tcPr>
          <w:p w:rsidR="00714684" w:rsidRPr="00714684" w:rsidRDefault="00714684" w:rsidP="00714684">
            <w:pPr>
              <w:jc w:val="center"/>
              <w:rPr>
                <w:sz w:val="20"/>
              </w:rPr>
            </w:pPr>
            <w:r w:rsidRPr="00714684">
              <w:rPr>
                <w:sz w:val="20"/>
              </w:rPr>
              <w:t>Jazyk a jazyková komunikace</w:t>
            </w:r>
          </w:p>
        </w:tc>
        <w:tc>
          <w:tcPr>
            <w:tcW w:w="2126"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Český jazyk a literatura</w:t>
            </w:r>
          </w:p>
        </w:tc>
        <w:tc>
          <w:tcPr>
            <w:tcW w:w="1134" w:type="dxa"/>
            <w:tcBorders>
              <w:top w:val="single" w:sz="18" w:space="0" w:color="auto"/>
              <w:bottom w:val="single" w:sz="18" w:space="0" w:color="auto"/>
            </w:tcBorders>
            <w:shd w:val="clear" w:color="auto" w:fill="EBE747"/>
          </w:tcPr>
          <w:p w:rsidR="00714684" w:rsidRPr="00714684" w:rsidRDefault="00714684" w:rsidP="00714684">
            <w:pPr>
              <w:jc w:val="center"/>
              <w:rPr>
                <w:sz w:val="20"/>
              </w:rPr>
            </w:pPr>
            <w:r w:rsidRPr="00714684">
              <w:rPr>
                <w:sz w:val="20"/>
              </w:rPr>
              <w:t>33</w:t>
            </w:r>
          </w:p>
        </w:tc>
        <w:tc>
          <w:tcPr>
            <w:tcW w:w="1701" w:type="dxa"/>
            <w:tcBorders>
              <w:top w:val="single" w:sz="18" w:space="0" w:color="auto"/>
              <w:bottom w:val="single" w:sz="18" w:space="0" w:color="auto"/>
            </w:tcBorders>
            <w:shd w:val="clear" w:color="auto" w:fill="B381D9"/>
          </w:tcPr>
          <w:p w:rsidR="00714684" w:rsidRPr="00714684" w:rsidRDefault="00714684" w:rsidP="00714684">
            <w:pPr>
              <w:jc w:val="center"/>
              <w:rPr>
                <w:sz w:val="20"/>
              </w:rPr>
            </w:pPr>
            <w:r w:rsidRPr="00714684">
              <w:rPr>
                <w:sz w:val="20"/>
              </w:rPr>
              <w:t>Český jazyk</w:t>
            </w:r>
          </w:p>
        </w:tc>
        <w:tc>
          <w:tcPr>
            <w:tcW w:w="1559" w:type="dxa"/>
            <w:tcBorders>
              <w:top w:val="single" w:sz="18" w:space="0" w:color="auto"/>
              <w:bottom w:val="single" w:sz="18" w:space="0" w:color="auto"/>
            </w:tcBorders>
            <w:shd w:val="clear" w:color="auto" w:fill="E97B8D"/>
          </w:tcPr>
          <w:p w:rsidR="00714684" w:rsidRPr="00714684" w:rsidRDefault="00714684" w:rsidP="00714684">
            <w:pPr>
              <w:jc w:val="center"/>
              <w:rPr>
                <w:sz w:val="20"/>
              </w:rPr>
            </w:pPr>
            <w:r w:rsidRPr="00714684">
              <w:rPr>
                <w:sz w:val="20"/>
              </w:rPr>
              <w:t>33 + 8D = 41</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9</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9</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8</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7</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8</w:t>
            </w:r>
          </w:p>
        </w:tc>
        <w:tc>
          <w:tcPr>
            <w:tcW w:w="1225" w:type="dxa"/>
            <w:tcBorders>
              <w:top w:val="single" w:sz="18" w:space="0" w:color="auto"/>
              <w:bottom w:val="single" w:sz="18" w:space="0" w:color="auto"/>
            </w:tcBorders>
            <w:shd w:val="clear" w:color="auto" w:fill="E97B8D"/>
          </w:tcPr>
          <w:p w:rsidR="00714684" w:rsidRPr="00714684" w:rsidRDefault="00714684" w:rsidP="00714684">
            <w:pPr>
              <w:jc w:val="center"/>
              <w:rPr>
                <w:sz w:val="20"/>
              </w:rPr>
            </w:pPr>
            <w:r w:rsidRPr="00714684">
              <w:rPr>
                <w:sz w:val="20"/>
              </w:rPr>
              <w:t>41</w:t>
            </w:r>
          </w:p>
        </w:tc>
      </w:tr>
      <w:tr w:rsidR="00714684" w:rsidTr="00714684">
        <w:tc>
          <w:tcPr>
            <w:tcW w:w="1985" w:type="dxa"/>
            <w:vMerge/>
            <w:tcBorders>
              <w:bottom w:val="single" w:sz="18" w:space="0" w:color="auto"/>
            </w:tcBorders>
            <w:shd w:val="clear" w:color="auto" w:fill="FFFF66"/>
          </w:tcPr>
          <w:p w:rsidR="00714684" w:rsidRPr="00714684" w:rsidRDefault="00714684" w:rsidP="00714684">
            <w:pPr>
              <w:jc w:val="center"/>
              <w:rPr>
                <w:sz w:val="20"/>
              </w:rPr>
            </w:pPr>
          </w:p>
        </w:tc>
        <w:tc>
          <w:tcPr>
            <w:tcW w:w="2126"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Cizí jazyk</w:t>
            </w:r>
          </w:p>
        </w:tc>
        <w:tc>
          <w:tcPr>
            <w:tcW w:w="1134" w:type="dxa"/>
            <w:tcBorders>
              <w:top w:val="single" w:sz="18" w:space="0" w:color="auto"/>
              <w:bottom w:val="single" w:sz="18" w:space="0" w:color="auto"/>
            </w:tcBorders>
            <w:shd w:val="clear" w:color="auto" w:fill="EBE747"/>
          </w:tcPr>
          <w:p w:rsidR="00714684" w:rsidRPr="00714684" w:rsidRDefault="00714684" w:rsidP="00714684">
            <w:pPr>
              <w:jc w:val="center"/>
              <w:rPr>
                <w:sz w:val="20"/>
              </w:rPr>
            </w:pPr>
            <w:r w:rsidRPr="00714684">
              <w:rPr>
                <w:sz w:val="20"/>
              </w:rPr>
              <w:t>9</w:t>
            </w:r>
          </w:p>
        </w:tc>
        <w:tc>
          <w:tcPr>
            <w:tcW w:w="1701" w:type="dxa"/>
            <w:tcBorders>
              <w:top w:val="single" w:sz="18" w:space="0" w:color="auto"/>
              <w:bottom w:val="single" w:sz="18" w:space="0" w:color="auto"/>
            </w:tcBorders>
            <w:shd w:val="clear" w:color="auto" w:fill="B381D9"/>
          </w:tcPr>
          <w:p w:rsidR="00714684" w:rsidRPr="00714684" w:rsidRDefault="0026127F" w:rsidP="00714684">
            <w:pPr>
              <w:jc w:val="center"/>
              <w:rPr>
                <w:sz w:val="20"/>
              </w:rPr>
            </w:pPr>
            <w:r>
              <w:rPr>
                <w:sz w:val="20"/>
              </w:rPr>
              <w:t xml:space="preserve">Aj/Nj - </w:t>
            </w:r>
            <w:r w:rsidR="00714684" w:rsidRPr="00714684">
              <w:rPr>
                <w:sz w:val="20"/>
              </w:rPr>
              <w:t>Cizí jazyk</w:t>
            </w:r>
          </w:p>
        </w:tc>
        <w:tc>
          <w:tcPr>
            <w:tcW w:w="1559" w:type="dxa"/>
            <w:tcBorders>
              <w:top w:val="single" w:sz="18" w:space="0" w:color="auto"/>
              <w:bottom w:val="single" w:sz="18" w:space="0" w:color="auto"/>
            </w:tcBorders>
            <w:shd w:val="clear" w:color="auto" w:fill="E97B8D"/>
          </w:tcPr>
          <w:p w:rsidR="00714684" w:rsidRPr="00714684" w:rsidRDefault="00714684" w:rsidP="00714684">
            <w:pPr>
              <w:jc w:val="center"/>
              <w:rPr>
                <w:sz w:val="20"/>
              </w:rPr>
            </w:pPr>
            <w:r w:rsidRPr="00714684">
              <w:rPr>
                <w:sz w:val="20"/>
              </w:rPr>
              <w:t>9</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0</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0</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3</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3</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3</w:t>
            </w:r>
          </w:p>
        </w:tc>
        <w:tc>
          <w:tcPr>
            <w:tcW w:w="1225" w:type="dxa"/>
            <w:tcBorders>
              <w:top w:val="single" w:sz="18" w:space="0" w:color="auto"/>
              <w:bottom w:val="single" w:sz="18" w:space="0" w:color="auto"/>
            </w:tcBorders>
            <w:shd w:val="clear" w:color="auto" w:fill="E97B8D"/>
          </w:tcPr>
          <w:p w:rsidR="00714684" w:rsidRPr="00714684" w:rsidRDefault="00714684" w:rsidP="00714684">
            <w:pPr>
              <w:jc w:val="center"/>
              <w:rPr>
                <w:sz w:val="20"/>
              </w:rPr>
            </w:pPr>
            <w:r w:rsidRPr="00714684">
              <w:rPr>
                <w:sz w:val="20"/>
              </w:rPr>
              <w:t>9</w:t>
            </w:r>
          </w:p>
        </w:tc>
      </w:tr>
      <w:tr w:rsidR="00714684" w:rsidTr="00714684">
        <w:tc>
          <w:tcPr>
            <w:tcW w:w="1985" w:type="dxa"/>
            <w:tcBorders>
              <w:top w:val="single" w:sz="18" w:space="0" w:color="auto"/>
              <w:bottom w:val="single" w:sz="18" w:space="0" w:color="auto"/>
            </w:tcBorders>
            <w:shd w:val="clear" w:color="auto" w:fill="FFFF66"/>
          </w:tcPr>
          <w:p w:rsidR="00714684" w:rsidRPr="00714684" w:rsidRDefault="00714684" w:rsidP="00714684">
            <w:pPr>
              <w:jc w:val="center"/>
              <w:rPr>
                <w:sz w:val="20"/>
              </w:rPr>
            </w:pPr>
            <w:r w:rsidRPr="00714684">
              <w:rPr>
                <w:sz w:val="20"/>
              </w:rPr>
              <w:t>Matematika a její aplikace</w:t>
            </w:r>
          </w:p>
        </w:tc>
        <w:tc>
          <w:tcPr>
            <w:tcW w:w="2126"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Matematika a její aplikace</w:t>
            </w:r>
          </w:p>
        </w:tc>
        <w:tc>
          <w:tcPr>
            <w:tcW w:w="1134" w:type="dxa"/>
            <w:tcBorders>
              <w:top w:val="single" w:sz="18" w:space="0" w:color="auto"/>
              <w:bottom w:val="single" w:sz="18" w:space="0" w:color="auto"/>
            </w:tcBorders>
            <w:shd w:val="clear" w:color="auto" w:fill="EBE747"/>
          </w:tcPr>
          <w:p w:rsidR="00714684" w:rsidRPr="00714684" w:rsidRDefault="00714684" w:rsidP="00714684">
            <w:pPr>
              <w:jc w:val="center"/>
              <w:rPr>
                <w:sz w:val="20"/>
              </w:rPr>
            </w:pPr>
            <w:r w:rsidRPr="00714684">
              <w:rPr>
                <w:sz w:val="20"/>
              </w:rPr>
              <w:t>20</w:t>
            </w:r>
          </w:p>
        </w:tc>
        <w:tc>
          <w:tcPr>
            <w:tcW w:w="1701" w:type="dxa"/>
            <w:tcBorders>
              <w:top w:val="single" w:sz="18" w:space="0" w:color="auto"/>
              <w:bottom w:val="single" w:sz="18" w:space="0" w:color="auto"/>
            </w:tcBorders>
            <w:shd w:val="clear" w:color="auto" w:fill="B381D9"/>
          </w:tcPr>
          <w:p w:rsidR="00714684" w:rsidRPr="00714684" w:rsidRDefault="00714684" w:rsidP="00714684">
            <w:pPr>
              <w:jc w:val="center"/>
              <w:rPr>
                <w:sz w:val="20"/>
              </w:rPr>
            </w:pPr>
            <w:r w:rsidRPr="00714684">
              <w:rPr>
                <w:sz w:val="20"/>
              </w:rPr>
              <w:t>Matematika</w:t>
            </w:r>
          </w:p>
        </w:tc>
        <w:tc>
          <w:tcPr>
            <w:tcW w:w="1559" w:type="dxa"/>
            <w:tcBorders>
              <w:top w:val="single" w:sz="18" w:space="0" w:color="auto"/>
              <w:bottom w:val="single" w:sz="18" w:space="0" w:color="auto"/>
            </w:tcBorders>
            <w:shd w:val="clear" w:color="auto" w:fill="E97B8D"/>
          </w:tcPr>
          <w:p w:rsidR="00714684" w:rsidRPr="00714684" w:rsidRDefault="00714684" w:rsidP="00714684">
            <w:pPr>
              <w:jc w:val="center"/>
              <w:rPr>
                <w:sz w:val="20"/>
              </w:rPr>
            </w:pPr>
            <w:r w:rsidRPr="00714684">
              <w:rPr>
                <w:sz w:val="20"/>
              </w:rPr>
              <w:t>20 + 2D = 22</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4</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5</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5</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4</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4</w:t>
            </w:r>
          </w:p>
        </w:tc>
        <w:tc>
          <w:tcPr>
            <w:tcW w:w="1225" w:type="dxa"/>
            <w:tcBorders>
              <w:top w:val="single" w:sz="18" w:space="0" w:color="auto"/>
              <w:bottom w:val="single" w:sz="18" w:space="0" w:color="auto"/>
            </w:tcBorders>
            <w:shd w:val="clear" w:color="auto" w:fill="E97B8D"/>
          </w:tcPr>
          <w:p w:rsidR="00714684" w:rsidRPr="00714684" w:rsidRDefault="00714684" w:rsidP="00714684">
            <w:pPr>
              <w:jc w:val="center"/>
              <w:rPr>
                <w:sz w:val="20"/>
              </w:rPr>
            </w:pPr>
            <w:r w:rsidRPr="00714684">
              <w:rPr>
                <w:sz w:val="20"/>
              </w:rPr>
              <w:t>22</w:t>
            </w:r>
          </w:p>
        </w:tc>
      </w:tr>
      <w:tr w:rsidR="00714684" w:rsidTr="00714684">
        <w:tc>
          <w:tcPr>
            <w:tcW w:w="1985" w:type="dxa"/>
            <w:tcBorders>
              <w:top w:val="single" w:sz="18" w:space="0" w:color="auto"/>
              <w:bottom w:val="single" w:sz="18" w:space="0" w:color="auto"/>
            </w:tcBorders>
            <w:shd w:val="clear" w:color="auto" w:fill="FFFF66"/>
          </w:tcPr>
          <w:p w:rsidR="00714684" w:rsidRPr="00714684" w:rsidRDefault="00714684" w:rsidP="00714684">
            <w:pPr>
              <w:jc w:val="center"/>
              <w:rPr>
                <w:sz w:val="20"/>
              </w:rPr>
            </w:pPr>
            <w:r w:rsidRPr="00714684">
              <w:rPr>
                <w:sz w:val="20"/>
              </w:rPr>
              <w:t>Inform. a komun. technologie</w:t>
            </w:r>
          </w:p>
        </w:tc>
        <w:tc>
          <w:tcPr>
            <w:tcW w:w="2126"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Inform. a komunik. technologie</w:t>
            </w:r>
          </w:p>
        </w:tc>
        <w:tc>
          <w:tcPr>
            <w:tcW w:w="1134" w:type="dxa"/>
            <w:tcBorders>
              <w:top w:val="single" w:sz="18" w:space="0" w:color="auto"/>
              <w:bottom w:val="single" w:sz="18" w:space="0" w:color="auto"/>
            </w:tcBorders>
            <w:shd w:val="clear" w:color="auto" w:fill="EBE747"/>
          </w:tcPr>
          <w:p w:rsidR="00714684" w:rsidRPr="00714684" w:rsidRDefault="00714684" w:rsidP="00714684">
            <w:pPr>
              <w:jc w:val="center"/>
              <w:rPr>
                <w:sz w:val="20"/>
              </w:rPr>
            </w:pPr>
            <w:r w:rsidRPr="00714684">
              <w:rPr>
                <w:sz w:val="20"/>
              </w:rPr>
              <w:t>1</w:t>
            </w:r>
          </w:p>
        </w:tc>
        <w:tc>
          <w:tcPr>
            <w:tcW w:w="1701" w:type="dxa"/>
            <w:tcBorders>
              <w:top w:val="single" w:sz="18" w:space="0" w:color="auto"/>
              <w:bottom w:val="single" w:sz="18" w:space="0" w:color="auto"/>
            </w:tcBorders>
            <w:shd w:val="clear" w:color="auto" w:fill="B381D9"/>
          </w:tcPr>
          <w:p w:rsidR="00714684" w:rsidRPr="00714684" w:rsidRDefault="00714684" w:rsidP="00714684">
            <w:pPr>
              <w:jc w:val="center"/>
              <w:rPr>
                <w:sz w:val="20"/>
              </w:rPr>
            </w:pPr>
            <w:r w:rsidRPr="00714684">
              <w:rPr>
                <w:sz w:val="20"/>
              </w:rPr>
              <w:t>Informatika</w:t>
            </w:r>
          </w:p>
        </w:tc>
        <w:tc>
          <w:tcPr>
            <w:tcW w:w="1559" w:type="dxa"/>
            <w:tcBorders>
              <w:top w:val="single" w:sz="18" w:space="0" w:color="auto"/>
              <w:bottom w:val="single" w:sz="18" w:space="0" w:color="auto"/>
            </w:tcBorders>
            <w:shd w:val="clear" w:color="auto" w:fill="E97B8D"/>
          </w:tcPr>
          <w:p w:rsidR="00714684" w:rsidRPr="00714684" w:rsidRDefault="00714684" w:rsidP="00714684">
            <w:pPr>
              <w:jc w:val="center"/>
              <w:rPr>
                <w:sz w:val="20"/>
              </w:rPr>
            </w:pPr>
            <w:r w:rsidRPr="00714684">
              <w:rPr>
                <w:sz w:val="20"/>
              </w:rPr>
              <w:t>1 + 1D = 2</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0</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0</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0</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1</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1</w:t>
            </w:r>
          </w:p>
        </w:tc>
        <w:tc>
          <w:tcPr>
            <w:tcW w:w="1225" w:type="dxa"/>
            <w:tcBorders>
              <w:top w:val="single" w:sz="18" w:space="0" w:color="auto"/>
              <w:bottom w:val="single" w:sz="18" w:space="0" w:color="auto"/>
            </w:tcBorders>
            <w:shd w:val="clear" w:color="auto" w:fill="E97B8D"/>
          </w:tcPr>
          <w:p w:rsidR="00714684" w:rsidRPr="00714684" w:rsidRDefault="00714684" w:rsidP="00714684">
            <w:pPr>
              <w:jc w:val="center"/>
              <w:rPr>
                <w:sz w:val="20"/>
              </w:rPr>
            </w:pPr>
            <w:r w:rsidRPr="00714684">
              <w:rPr>
                <w:sz w:val="20"/>
              </w:rPr>
              <w:t>2</w:t>
            </w:r>
          </w:p>
        </w:tc>
      </w:tr>
      <w:tr w:rsidR="00714684" w:rsidTr="00714684">
        <w:tc>
          <w:tcPr>
            <w:tcW w:w="1985" w:type="dxa"/>
            <w:tcBorders>
              <w:top w:val="single" w:sz="18" w:space="0" w:color="auto"/>
            </w:tcBorders>
            <w:shd w:val="clear" w:color="auto" w:fill="FFFF66"/>
          </w:tcPr>
          <w:p w:rsidR="00714684" w:rsidRPr="00714684" w:rsidRDefault="00714684" w:rsidP="00714684">
            <w:pPr>
              <w:jc w:val="center"/>
              <w:rPr>
                <w:sz w:val="20"/>
              </w:rPr>
            </w:pPr>
            <w:r w:rsidRPr="00714684">
              <w:rPr>
                <w:sz w:val="20"/>
              </w:rPr>
              <w:t>Člověk a jeho svět</w:t>
            </w:r>
          </w:p>
        </w:tc>
        <w:tc>
          <w:tcPr>
            <w:tcW w:w="2126" w:type="dxa"/>
            <w:tcBorders>
              <w:top w:val="single" w:sz="18" w:space="0" w:color="auto"/>
            </w:tcBorders>
            <w:shd w:val="clear" w:color="auto" w:fill="FFD757"/>
          </w:tcPr>
          <w:p w:rsidR="00714684" w:rsidRPr="00714684" w:rsidRDefault="00714684" w:rsidP="00714684">
            <w:pPr>
              <w:jc w:val="center"/>
              <w:rPr>
                <w:sz w:val="20"/>
              </w:rPr>
            </w:pPr>
            <w:r w:rsidRPr="00714684">
              <w:rPr>
                <w:sz w:val="20"/>
              </w:rPr>
              <w:t>Člověk a jeho svět</w:t>
            </w:r>
          </w:p>
        </w:tc>
        <w:tc>
          <w:tcPr>
            <w:tcW w:w="1134" w:type="dxa"/>
            <w:tcBorders>
              <w:top w:val="single" w:sz="18" w:space="0" w:color="auto"/>
            </w:tcBorders>
            <w:shd w:val="clear" w:color="auto" w:fill="EBE747"/>
          </w:tcPr>
          <w:p w:rsidR="00714684" w:rsidRPr="00714684" w:rsidRDefault="00714684" w:rsidP="00714684">
            <w:pPr>
              <w:jc w:val="center"/>
              <w:rPr>
                <w:sz w:val="20"/>
              </w:rPr>
            </w:pPr>
            <w:r w:rsidRPr="00714684">
              <w:rPr>
                <w:sz w:val="20"/>
              </w:rPr>
              <w:t>12</w:t>
            </w:r>
          </w:p>
        </w:tc>
        <w:tc>
          <w:tcPr>
            <w:tcW w:w="1701" w:type="dxa"/>
            <w:vMerge w:val="restart"/>
            <w:tcBorders>
              <w:top w:val="single" w:sz="18" w:space="0" w:color="auto"/>
            </w:tcBorders>
            <w:shd w:val="clear" w:color="auto" w:fill="B381D9"/>
          </w:tcPr>
          <w:p w:rsidR="00714684" w:rsidRPr="00714684" w:rsidRDefault="00714684" w:rsidP="00714684">
            <w:pPr>
              <w:jc w:val="center"/>
              <w:rPr>
                <w:sz w:val="20"/>
              </w:rPr>
            </w:pPr>
            <w:r w:rsidRPr="00714684">
              <w:rPr>
                <w:sz w:val="20"/>
              </w:rPr>
              <w:t>Kosmická výchova</w:t>
            </w:r>
          </w:p>
        </w:tc>
        <w:tc>
          <w:tcPr>
            <w:tcW w:w="1559" w:type="dxa"/>
            <w:tcBorders>
              <w:top w:val="single" w:sz="18" w:space="0" w:color="auto"/>
            </w:tcBorders>
            <w:shd w:val="clear" w:color="auto" w:fill="E97B8D"/>
          </w:tcPr>
          <w:p w:rsidR="00714684" w:rsidRPr="00714684" w:rsidRDefault="00714684" w:rsidP="00714684">
            <w:pPr>
              <w:jc w:val="center"/>
              <w:rPr>
                <w:sz w:val="20"/>
              </w:rPr>
            </w:pPr>
            <w:r w:rsidRPr="00714684">
              <w:rPr>
                <w:sz w:val="20"/>
              </w:rPr>
              <w:t>12 + 2D = 14</w:t>
            </w:r>
          </w:p>
        </w:tc>
        <w:tc>
          <w:tcPr>
            <w:tcW w:w="1134" w:type="dxa"/>
            <w:tcBorders>
              <w:top w:val="single" w:sz="18" w:space="0" w:color="auto"/>
            </w:tcBorders>
            <w:shd w:val="clear" w:color="auto" w:fill="FFD757"/>
          </w:tcPr>
          <w:p w:rsidR="00714684" w:rsidRPr="00714684" w:rsidRDefault="00714684" w:rsidP="00714684">
            <w:pPr>
              <w:jc w:val="center"/>
              <w:rPr>
                <w:sz w:val="20"/>
              </w:rPr>
            </w:pPr>
            <w:r w:rsidRPr="00714684">
              <w:rPr>
                <w:sz w:val="20"/>
              </w:rPr>
              <w:t>2</w:t>
            </w:r>
          </w:p>
        </w:tc>
        <w:tc>
          <w:tcPr>
            <w:tcW w:w="1134" w:type="dxa"/>
            <w:tcBorders>
              <w:top w:val="single" w:sz="18" w:space="0" w:color="auto"/>
            </w:tcBorders>
            <w:shd w:val="clear" w:color="auto" w:fill="FFD757"/>
          </w:tcPr>
          <w:p w:rsidR="00714684" w:rsidRPr="00714684" w:rsidRDefault="00714684" w:rsidP="00714684">
            <w:pPr>
              <w:jc w:val="center"/>
              <w:rPr>
                <w:sz w:val="20"/>
              </w:rPr>
            </w:pPr>
            <w:r w:rsidRPr="00714684">
              <w:rPr>
                <w:sz w:val="20"/>
              </w:rPr>
              <w:t>2</w:t>
            </w:r>
          </w:p>
        </w:tc>
        <w:tc>
          <w:tcPr>
            <w:tcW w:w="1134" w:type="dxa"/>
            <w:tcBorders>
              <w:top w:val="single" w:sz="18" w:space="0" w:color="auto"/>
            </w:tcBorders>
            <w:shd w:val="clear" w:color="auto" w:fill="FFD757"/>
          </w:tcPr>
          <w:p w:rsidR="00714684" w:rsidRPr="00714684" w:rsidRDefault="00714684" w:rsidP="00714684">
            <w:pPr>
              <w:jc w:val="center"/>
              <w:rPr>
                <w:sz w:val="20"/>
              </w:rPr>
            </w:pPr>
            <w:r w:rsidRPr="00714684">
              <w:rPr>
                <w:sz w:val="20"/>
              </w:rPr>
              <w:t>2</w:t>
            </w:r>
          </w:p>
        </w:tc>
        <w:tc>
          <w:tcPr>
            <w:tcW w:w="1134" w:type="dxa"/>
            <w:tcBorders>
              <w:top w:val="single" w:sz="18" w:space="0" w:color="auto"/>
            </w:tcBorders>
            <w:shd w:val="clear" w:color="auto" w:fill="FFD757"/>
          </w:tcPr>
          <w:p w:rsidR="00714684" w:rsidRPr="00714684" w:rsidRDefault="00714684" w:rsidP="00714684">
            <w:pPr>
              <w:jc w:val="center"/>
              <w:rPr>
                <w:sz w:val="20"/>
              </w:rPr>
            </w:pPr>
            <w:r w:rsidRPr="00714684">
              <w:rPr>
                <w:sz w:val="20"/>
              </w:rPr>
              <w:t>4</w:t>
            </w:r>
          </w:p>
        </w:tc>
        <w:tc>
          <w:tcPr>
            <w:tcW w:w="1134" w:type="dxa"/>
            <w:tcBorders>
              <w:top w:val="single" w:sz="18" w:space="0" w:color="auto"/>
            </w:tcBorders>
            <w:shd w:val="clear" w:color="auto" w:fill="FFD757"/>
          </w:tcPr>
          <w:p w:rsidR="00714684" w:rsidRPr="00714684" w:rsidRDefault="00714684" w:rsidP="00714684">
            <w:pPr>
              <w:jc w:val="center"/>
              <w:rPr>
                <w:sz w:val="20"/>
              </w:rPr>
            </w:pPr>
            <w:r w:rsidRPr="00714684">
              <w:rPr>
                <w:sz w:val="20"/>
              </w:rPr>
              <w:t>4</w:t>
            </w:r>
          </w:p>
        </w:tc>
        <w:tc>
          <w:tcPr>
            <w:tcW w:w="1225" w:type="dxa"/>
            <w:vMerge w:val="restart"/>
            <w:tcBorders>
              <w:top w:val="single" w:sz="18" w:space="0" w:color="auto"/>
            </w:tcBorders>
            <w:shd w:val="clear" w:color="auto" w:fill="E97B8D"/>
          </w:tcPr>
          <w:p w:rsidR="00714684" w:rsidRPr="00714684" w:rsidRDefault="00714684" w:rsidP="00714684">
            <w:pPr>
              <w:jc w:val="center"/>
              <w:rPr>
                <w:sz w:val="20"/>
              </w:rPr>
            </w:pPr>
            <w:r w:rsidRPr="00714684">
              <w:rPr>
                <w:sz w:val="20"/>
              </w:rPr>
              <w:t>44</w:t>
            </w:r>
          </w:p>
        </w:tc>
      </w:tr>
      <w:tr w:rsidR="00714684" w:rsidTr="00714684">
        <w:tc>
          <w:tcPr>
            <w:tcW w:w="1985" w:type="dxa"/>
            <w:shd w:val="clear" w:color="auto" w:fill="FFFF66"/>
          </w:tcPr>
          <w:p w:rsidR="00714684" w:rsidRPr="00714684" w:rsidRDefault="00714684" w:rsidP="00714684">
            <w:pPr>
              <w:jc w:val="center"/>
              <w:rPr>
                <w:sz w:val="20"/>
              </w:rPr>
            </w:pPr>
            <w:r w:rsidRPr="00714684">
              <w:rPr>
                <w:sz w:val="20"/>
              </w:rPr>
              <w:t>Člověk a svět práce</w:t>
            </w:r>
          </w:p>
        </w:tc>
        <w:tc>
          <w:tcPr>
            <w:tcW w:w="2126" w:type="dxa"/>
            <w:shd w:val="clear" w:color="auto" w:fill="FFD757"/>
          </w:tcPr>
          <w:p w:rsidR="00714684" w:rsidRPr="00714684" w:rsidRDefault="00714684" w:rsidP="00714684">
            <w:pPr>
              <w:jc w:val="center"/>
              <w:rPr>
                <w:sz w:val="20"/>
              </w:rPr>
            </w:pPr>
            <w:r w:rsidRPr="00714684">
              <w:rPr>
                <w:sz w:val="20"/>
              </w:rPr>
              <w:t>Člověk a svět práce</w:t>
            </w:r>
          </w:p>
        </w:tc>
        <w:tc>
          <w:tcPr>
            <w:tcW w:w="1134" w:type="dxa"/>
            <w:shd w:val="clear" w:color="auto" w:fill="EBE747"/>
          </w:tcPr>
          <w:p w:rsidR="00714684" w:rsidRPr="00714684" w:rsidRDefault="00714684" w:rsidP="00714684">
            <w:pPr>
              <w:jc w:val="center"/>
              <w:rPr>
                <w:sz w:val="20"/>
              </w:rPr>
            </w:pPr>
            <w:r w:rsidRPr="00714684">
              <w:rPr>
                <w:sz w:val="20"/>
              </w:rPr>
              <w:t>5</w:t>
            </w:r>
          </w:p>
        </w:tc>
        <w:tc>
          <w:tcPr>
            <w:tcW w:w="1701" w:type="dxa"/>
            <w:vMerge/>
            <w:shd w:val="clear" w:color="auto" w:fill="B381D9"/>
          </w:tcPr>
          <w:p w:rsidR="00714684" w:rsidRPr="00714684" w:rsidRDefault="00714684" w:rsidP="00714684">
            <w:pPr>
              <w:jc w:val="center"/>
              <w:rPr>
                <w:sz w:val="20"/>
              </w:rPr>
            </w:pPr>
          </w:p>
        </w:tc>
        <w:tc>
          <w:tcPr>
            <w:tcW w:w="1559" w:type="dxa"/>
            <w:shd w:val="clear" w:color="auto" w:fill="E97B8D"/>
          </w:tcPr>
          <w:p w:rsidR="00714684" w:rsidRPr="00714684" w:rsidRDefault="00714684" w:rsidP="00714684">
            <w:pPr>
              <w:jc w:val="center"/>
              <w:rPr>
                <w:sz w:val="20"/>
              </w:rPr>
            </w:pPr>
            <w:r w:rsidRPr="00714684">
              <w:rPr>
                <w:sz w:val="20"/>
              </w:rPr>
              <w:t>5</w:t>
            </w:r>
          </w:p>
        </w:tc>
        <w:tc>
          <w:tcPr>
            <w:tcW w:w="1134" w:type="dxa"/>
            <w:shd w:val="clear" w:color="auto" w:fill="FFD757"/>
          </w:tcPr>
          <w:p w:rsidR="00714684" w:rsidRPr="00714684" w:rsidRDefault="00714684" w:rsidP="00714684">
            <w:pPr>
              <w:jc w:val="center"/>
              <w:rPr>
                <w:sz w:val="20"/>
              </w:rPr>
            </w:pPr>
            <w:r w:rsidRPr="00714684">
              <w:rPr>
                <w:sz w:val="20"/>
              </w:rPr>
              <w:t>1</w:t>
            </w:r>
          </w:p>
        </w:tc>
        <w:tc>
          <w:tcPr>
            <w:tcW w:w="1134" w:type="dxa"/>
            <w:shd w:val="clear" w:color="auto" w:fill="FFD757"/>
          </w:tcPr>
          <w:p w:rsidR="00714684" w:rsidRPr="00714684" w:rsidRDefault="00714684" w:rsidP="00714684">
            <w:pPr>
              <w:jc w:val="center"/>
              <w:rPr>
                <w:sz w:val="20"/>
              </w:rPr>
            </w:pPr>
            <w:r w:rsidRPr="00714684">
              <w:rPr>
                <w:sz w:val="20"/>
              </w:rPr>
              <w:t>1</w:t>
            </w:r>
          </w:p>
        </w:tc>
        <w:tc>
          <w:tcPr>
            <w:tcW w:w="1134" w:type="dxa"/>
            <w:shd w:val="clear" w:color="auto" w:fill="FFD757"/>
          </w:tcPr>
          <w:p w:rsidR="00714684" w:rsidRPr="00714684" w:rsidRDefault="00714684" w:rsidP="00714684">
            <w:pPr>
              <w:jc w:val="center"/>
              <w:rPr>
                <w:sz w:val="20"/>
              </w:rPr>
            </w:pPr>
            <w:r w:rsidRPr="00714684">
              <w:rPr>
                <w:sz w:val="20"/>
              </w:rPr>
              <w:t>1</w:t>
            </w:r>
          </w:p>
        </w:tc>
        <w:tc>
          <w:tcPr>
            <w:tcW w:w="1134" w:type="dxa"/>
            <w:shd w:val="clear" w:color="auto" w:fill="FFD757"/>
          </w:tcPr>
          <w:p w:rsidR="00714684" w:rsidRPr="00714684" w:rsidRDefault="00714684" w:rsidP="00714684">
            <w:pPr>
              <w:jc w:val="center"/>
              <w:rPr>
                <w:sz w:val="20"/>
              </w:rPr>
            </w:pPr>
            <w:r w:rsidRPr="00714684">
              <w:rPr>
                <w:sz w:val="20"/>
              </w:rPr>
              <w:t>1</w:t>
            </w:r>
          </w:p>
        </w:tc>
        <w:tc>
          <w:tcPr>
            <w:tcW w:w="1134" w:type="dxa"/>
            <w:shd w:val="clear" w:color="auto" w:fill="FFD757"/>
          </w:tcPr>
          <w:p w:rsidR="00714684" w:rsidRPr="00714684" w:rsidRDefault="00714684" w:rsidP="00714684">
            <w:pPr>
              <w:jc w:val="center"/>
              <w:rPr>
                <w:sz w:val="20"/>
              </w:rPr>
            </w:pPr>
            <w:r w:rsidRPr="00714684">
              <w:rPr>
                <w:sz w:val="20"/>
              </w:rPr>
              <w:t>1</w:t>
            </w:r>
          </w:p>
        </w:tc>
        <w:tc>
          <w:tcPr>
            <w:tcW w:w="1225" w:type="dxa"/>
            <w:vMerge/>
            <w:shd w:val="clear" w:color="auto" w:fill="E97B8D"/>
          </w:tcPr>
          <w:p w:rsidR="00714684" w:rsidRPr="00714684" w:rsidRDefault="00714684" w:rsidP="00714684">
            <w:pPr>
              <w:jc w:val="center"/>
              <w:rPr>
                <w:sz w:val="20"/>
              </w:rPr>
            </w:pPr>
          </w:p>
        </w:tc>
      </w:tr>
      <w:tr w:rsidR="00714684" w:rsidTr="00714684">
        <w:tc>
          <w:tcPr>
            <w:tcW w:w="1985" w:type="dxa"/>
            <w:vMerge w:val="restart"/>
            <w:shd w:val="clear" w:color="auto" w:fill="FFFF66"/>
          </w:tcPr>
          <w:p w:rsidR="00714684" w:rsidRPr="00714684" w:rsidRDefault="00714684" w:rsidP="00714684">
            <w:pPr>
              <w:jc w:val="center"/>
              <w:rPr>
                <w:sz w:val="20"/>
              </w:rPr>
            </w:pPr>
            <w:r w:rsidRPr="00714684">
              <w:rPr>
                <w:sz w:val="20"/>
              </w:rPr>
              <w:t>Umění a kultura</w:t>
            </w:r>
          </w:p>
        </w:tc>
        <w:tc>
          <w:tcPr>
            <w:tcW w:w="2126" w:type="dxa"/>
            <w:shd w:val="clear" w:color="auto" w:fill="FFD757"/>
          </w:tcPr>
          <w:p w:rsidR="00714684" w:rsidRPr="00714684" w:rsidRDefault="00714684" w:rsidP="00714684">
            <w:pPr>
              <w:jc w:val="center"/>
              <w:rPr>
                <w:sz w:val="20"/>
              </w:rPr>
            </w:pPr>
            <w:r w:rsidRPr="00714684">
              <w:rPr>
                <w:sz w:val="20"/>
              </w:rPr>
              <w:t>Hudební výchova</w:t>
            </w:r>
          </w:p>
        </w:tc>
        <w:tc>
          <w:tcPr>
            <w:tcW w:w="1134" w:type="dxa"/>
            <w:vMerge w:val="restart"/>
            <w:shd w:val="clear" w:color="auto" w:fill="EBE747"/>
          </w:tcPr>
          <w:p w:rsidR="00714684" w:rsidRPr="00714684" w:rsidRDefault="00714684" w:rsidP="00714684">
            <w:pPr>
              <w:jc w:val="center"/>
              <w:rPr>
                <w:sz w:val="20"/>
              </w:rPr>
            </w:pPr>
            <w:r w:rsidRPr="00714684">
              <w:rPr>
                <w:sz w:val="20"/>
              </w:rPr>
              <w:t>12</w:t>
            </w:r>
          </w:p>
        </w:tc>
        <w:tc>
          <w:tcPr>
            <w:tcW w:w="1701" w:type="dxa"/>
            <w:vMerge/>
            <w:shd w:val="clear" w:color="auto" w:fill="B381D9"/>
          </w:tcPr>
          <w:p w:rsidR="00714684" w:rsidRPr="00714684" w:rsidRDefault="00714684" w:rsidP="00714684">
            <w:pPr>
              <w:jc w:val="center"/>
              <w:rPr>
                <w:sz w:val="20"/>
              </w:rPr>
            </w:pPr>
          </w:p>
        </w:tc>
        <w:tc>
          <w:tcPr>
            <w:tcW w:w="1559" w:type="dxa"/>
            <w:shd w:val="clear" w:color="auto" w:fill="E97B8D"/>
          </w:tcPr>
          <w:p w:rsidR="00714684" w:rsidRPr="00714684" w:rsidRDefault="00714684" w:rsidP="00714684">
            <w:pPr>
              <w:jc w:val="center"/>
              <w:rPr>
                <w:sz w:val="20"/>
              </w:rPr>
            </w:pPr>
            <w:r w:rsidRPr="00714684">
              <w:rPr>
                <w:sz w:val="20"/>
              </w:rPr>
              <w:t>5</w:t>
            </w:r>
          </w:p>
        </w:tc>
        <w:tc>
          <w:tcPr>
            <w:tcW w:w="1134" w:type="dxa"/>
            <w:shd w:val="clear" w:color="auto" w:fill="FFD757"/>
          </w:tcPr>
          <w:p w:rsidR="00714684" w:rsidRPr="00714684" w:rsidRDefault="00714684" w:rsidP="00714684">
            <w:pPr>
              <w:jc w:val="center"/>
              <w:rPr>
                <w:sz w:val="20"/>
              </w:rPr>
            </w:pPr>
            <w:r w:rsidRPr="00714684">
              <w:rPr>
                <w:sz w:val="20"/>
              </w:rPr>
              <w:t>1</w:t>
            </w:r>
          </w:p>
        </w:tc>
        <w:tc>
          <w:tcPr>
            <w:tcW w:w="1134" w:type="dxa"/>
            <w:shd w:val="clear" w:color="auto" w:fill="FFD757"/>
          </w:tcPr>
          <w:p w:rsidR="00714684" w:rsidRPr="00714684" w:rsidRDefault="00714684" w:rsidP="00714684">
            <w:pPr>
              <w:jc w:val="center"/>
              <w:rPr>
                <w:sz w:val="20"/>
              </w:rPr>
            </w:pPr>
            <w:r w:rsidRPr="00714684">
              <w:rPr>
                <w:sz w:val="20"/>
              </w:rPr>
              <w:t>1</w:t>
            </w:r>
          </w:p>
        </w:tc>
        <w:tc>
          <w:tcPr>
            <w:tcW w:w="1134" w:type="dxa"/>
            <w:shd w:val="clear" w:color="auto" w:fill="FFD757"/>
          </w:tcPr>
          <w:p w:rsidR="00714684" w:rsidRPr="00714684" w:rsidRDefault="00714684" w:rsidP="00714684">
            <w:pPr>
              <w:jc w:val="center"/>
              <w:rPr>
                <w:sz w:val="20"/>
              </w:rPr>
            </w:pPr>
            <w:r w:rsidRPr="00714684">
              <w:rPr>
                <w:sz w:val="20"/>
              </w:rPr>
              <w:t>1</w:t>
            </w:r>
          </w:p>
        </w:tc>
        <w:tc>
          <w:tcPr>
            <w:tcW w:w="1134" w:type="dxa"/>
            <w:shd w:val="clear" w:color="auto" w:fill="FFD757"/>
          </w:tcPr>
          <w:p w:rsidR="00714684" w:rsidRPr="00714684" w:rsidRDefault="00714684" w:rsidP="00714684">
            <w:pPr>
              <w:jc w:val="center"/>
              <w:rPr>
                <w:sz w:val="20"/>
              </w:rPr>
            </w:pPr>
            <w:r w:rsidRPr="00714684">
              <w:rPr>
                <w:sz w:val="20"/>
              </w:rPr>
              <w:t>1</w:t>
            </w:r>
          </w:p>
        </w:tc>
        <w:tc>
          <w:tcPr>
            <w:tcW w:w="1134" w:type="dxa"/>
            <w:shd w:val="clear" w:color="auto" w:fill="FFD757"/>
          </w:tcPr>
          <w:p w:rsidR="00714684" w:rsidRPr="00714684" w:rsidRDefault="00714684" w:rsidP="00714684">
            <w:pPr>
              <w:jc w:val="center"/>
              <w:rPr>
                <w:sz w:val="20"/>
              </w:rPr>
            </w:pPr>
            <w:r w:rsidRPr="00714684">
              <w:rPr>
                <w:sz w:val="20"/>
              </w:rPr>
              <w:t>1</w:t>
            </w:r>
          </w:p>
        </w:tc>
        <w:tc>
          <w:tcPr>
            <w:tcW w:w="1225" w:type="dxa"/>
            <w:vMerge/>
            <w:shd w:val="clear" w:color="auto" w:fill="E97B8D"/>
          </w:tcPr>
          <w:p w:rsidR="00714684" w:rsidRPr="00714684" w:rsidRDefault="00714684" w:rsidP="00714684">
            <w:pPr>
              <w:jc w:val="center"/>
              <w:rPr>
                <w:sz w:val="20"/>
              </w:rPr>
            </w:pPr>
          </w:p>
        </w:tc>
      </w:tr>
      <w:tr w:rsidR="00714684" w:rsidTr="00714684">
        <w:tc>
          <w:tcPr>
            <w:tcW w:w="1985" w:type="dxa"/>
            <w:vMerge/>
            <w:shd w:val="clear" w:color="auto" w:fill="FFFF66"/>
          </w:tcPr>
          <w:p w:rsidR="00714684" w:rsidRPr="00714684" w:rsidRDefault="00714684" w:rsidP="00714684">
            <w:pPr>
              <w:jc w:val="center"/>
              <w:rPr>
                <w:sz w:val="20"/>
              </w:rPr>
            </w:pPr>
          </w:p>
        </w:tc>
        <w:tc>
          <w:tcPr>
            <w:tcW w:w="2126" w:type="dxa"/>
            <w:shd w:val="clear" w:color="auto" w:fill="FFD757"/>
          </w:tcPr>
          <w:p w:rsidR="00714684" w:rsidRPr="00714684" w:rsidRDefault="00714684" w:rsidP="00714684">
            <w:pPr>
              <w:jc w:val="center"/>
              <w:rPr>
                <w:sz w:val="20"/>
              </w:rPr>
            </w:pPr>
            <w:r w:rsidRPr="00714684">
              <w:rPr>
                <w:sz w:val="20"/>
              </w:rPr>
              <w:t>Výtvarná výchova</w:t>
            </w:r>
          </w:p>
        </w:tc>
        <w:tc>
          <w:tcPr>
            <w:tcW w:w="1134" w:type="dxa"/>
            <w:vMerge/>
            <w:shd w:val="clear" w:color="auto" w:fill="EBE747"/>
          </w:tcPr>
          <w:p w:rsidR="00714684" w:rsidRPr="00714684" w:rsidRDefault="00714684" w:rsidP="00714684">
            <w:pPr>
              <w:jc w:val="center"/>
              <w:rPr>
                <w:sz w:val="20"/>
              </w:rPr>
            </w:pPr>
          </w:p>
        </w:tc>
        <w:tc>
          <w:tcPr>
            <w:tcW w:w="1701" w:type="dxa"/>
            <w:vMerge/>
            <w:shd w:val="clear" w:color="auto" w:fill="B381D9"/>
          </w:tcPr>
          <w:p w:rsidR="00714684" w:rsidRPr="00714684" w:rsidRDefault="00714684" w:rsidP="00714684">
            <w:pPr>
              <w:jc w:val="center"/>
              <w:rPr>
                <w:sz w:val="20"/>
              </w:rPr>
            </w:pPr>
          </w:p>
        </w:tc>
        <w:tc>
          <w:tcPr>
            <w:tcW w:w="1559" w:type="dxa"/>
            <w:shd w:val="clear" w:color="auto" w:fill="E97B8D"/>
          </w:tcPr>
          <w:p w:rsidR="00714684" w:rsidRPr="00714684" w:rsidRDefault="00714684" w:rsidP="00714684">
            <w:pPr>
              <w:jc w:val="center"/>
              <w:rPr>
                <w:sz w:val="20"/>
              </w:rPr>
            </w:pPr>
            <w:r w:rsidRPr="00714684">
              <w:rPr>
                <w:sz w:val="20"/>
              </w:rPr>
              <w:t>7+3D=10</w:t>
            </w:r>
          </w:p>
        </w:tc>
        <w:tc>
          <w:tcPr>
            <w:tcW w:w="1134" w:type="dxa"/>
            <w:shd w:val="clear" w:color="auto" w:fill="FFD757"/>
          </w:tcPr>
          <w:p w:rsidR="00714684" w:rsidRPr="00714684" w:rsidRDefault="00714684" w:rsidP="00714684">
            <w:pPr>
              <w:jc w:val="center"/>
              <w:rPr>
                <w:sz w:val="20"/>
              </w:rPr>
            </w:pPr>
            <w:r w:rsidRPr="00714684">
              <w:rPr>
                <w:sz w:val="20"/>
              </w:rPr>
              <w:t>2</w:t>
            </w:r>
          </w:p>
        </w:tc>
        <w:tc>
          <w:tcPr>
            <w:tcW w:w="1134" w:type="dxa"/>
            <w:shd w:val="clear" w:color="auto" w:fill="FFD757"/>
          </w:tcPr>
          <w:p w:rsidR="00714684" w:rsidRPr="00714684" w:rsidRDefault="00714684" w:rsidP="00714684">
            <w:pPr>
              <w:jc w:val="center"/>
              <w:rPr>
                <w:sz w:val="20"/>
              </w:rPr>
            </w:pPr>
            <w:r w:rsidRPr="00714684">
              <w:rPr>
                <w:sz w:val="20"/>
              </w:rPr>
              <w:t>2</w:t>
            </w:r>
          </w:p>
        </w:tc>
        <w:tc>
          <w:tcPr>
            <w:tcW w:w="1134" w:type="dxa"/>
            <w:shd w:val="clear" w:color="auto" w:fill="FFD757"/>
          </w:tcPr>
          <w:p w:rsidR="00714684" w:rsidRPr="00714684" w:rsidRDefault="00714684" w:rsidP="00714684">
            <w:pPr>
              <w:jc w:val="center"/>
              <w:rPr>
                <w:sz w:val="20"/>
              </w:rPr>
            </w:pPr>
            <w:r w:rsidRPr="00714684">
              <w:rPr>
                <w:sz w:val="20"/>
              </w:rPr>
              <w:t>2</w:t>
            </w:r>
          </w:p>
        </w:tc>
        <w:tc>
          <w:tcPr>
            <w:tcW w:w="1134" w:type="dxa"/>
            <w:shd w:val="clear" w:color="auto" w:fill="FFD757"/>
          </w:tcPr>
          <w:p w:rsidR="00714684" w:rsidRPr="00714684" w:rsidRDefault="00714684" w:rsidP="00714684">
            <w:pPr>
              <w:jc w:val="center"/>
              <w:rPr>
                <w:sz w:val="20"/>
              </w:rPr>
            </w:pPr>
            <w:r w:rsidRPr="00714684">
              <w:rPr>
                <w:sz w:val="20"/>
              </w:rPr>
              <w:t>2</w:t>
            </w:r>
          </w:p>
        </w:tc>
        <w:tc>
          <w:tcPr>
            <w:tcW w:w="1134" w:type="dxa"/>
            <w:shd w:val="clear" w:color="auto" w:fill="FFD757"/>
          </w:tcPr>
          <w:p w:rsidR="00714684" w:rsidRPr="00714684" w:rsidRDefault="00714684" w:rsidP="00714684">
            <w:pPr>
              <w:jc w:val="center"/>
              <w:rPr>
                <w:sz w:val="20"/>
              </w:rPr>
            </w:pPr>
            <w:r w:rsidRPr="00714684">
              <w:rPr>
                <w:sz w:val="20"/>
              </w:rPr>
              <w:t>2</w:t>
            </w:r>
          </w:p>
        </w:tc>
        <w:tc>
          <w:tcPr>
            <w:tcW w:w="1225" w:type="dxa"/>
            <w:vMerge/>
            <w:shd w:val="clear" w:color="auto" w:fill="E97B8D"/>
          </w:tcPr>
          <w:p w:rsidR="00714684" w:rsidRPr="00714684" w:rsidRDefault="00714684" w:rsidP="00714684">
            <w:pPr>
              <w:jc w:val="center"/>
              <w:rPr>
                <w:sz w:val="20"/>
              </w:rPr>
            </w:pPr>
          </w:p>
        </w:tc>
      </w:tr>
      <w:tr w:rsidR="00714684" w:rsidTr="00714684">
        <w:tc>
          <w:tcPr>
            <w:tcW w:w="1985" w:type="dxa"/>
            <w:tcBorders>
              <w:bottom w:val="single" w:sz="18" w:space="0" w:color="auto"/>
            </w:tcBorders>
            <w:shd w:val="clear" w:color="auto" w:fill="FFFF66"/>
          </w:tcPr>
          <w:p w:rsidR="00714684" w:rsidRPr="00714684" w:rsidRDefault="00714684" w:rsidP="00714684">
            <w:pPr>
              <w:jc w:val="center"/>
              <w:rPr>
                <w:sz w:val="20"/>
              </w:rPr>
            </w:pPr>
            <w:r w:rsidRPr="00714684">
              <w:rPr>
                <w:sz w:val="20"/>
              </w:rPr>
              <w:t>Člověk a zdraví</w:t>
            </w:r>
          </w:p>
        </w:tc>
        <w:tc>
          <w:tcPr>
            <w:tcW w:w="2126" w:type="dxa"/>
            <w:tcBorders>
              <w:bottom w:val="single" w:sz="18" w:space="0" w:color="auto"/>
            </w:tcBorders>
            <w:shd w:val="clear" w:color="auto" w:fill="FFD757"/>
          </w:tcPr>
          <w:p w:rsidR="00714684" w:rsidRPr="00714684" w:rsidRDefault="00714684" w:rsidP="00714684">
            <w:pPr>
              <w:jc w:val="center"/>
              <w:rPr>
                <w:sz w:val="20"/>
              </w:rPr>
            </w:pPr>
            <w:r w:rsidRPr="00714684">
              <w:rPr>
                <w:sz w:val="20"/>
              </w:rPr>
              <w:t>Tělesná výchova</w:t>
            </w:r>
          </w:p>
        </w:tc>
        <w:tc>
          <w:tcPr>
            <w:tcW w:w="1134" w:type="dxa"/>
            <w:tcBorders>
              <w:bottom w:val="single" w:sz="18" w:space="0" w:color="auto"/>
            </w:tcBorders>
            <w:shd w:val="clear" w:color="auto" w:fill="EBE747"/>
          </w:tcPr>
          <w:p w:rsidR="00714684" w:rsidRPr="00714684" w:rsidRDefault="00714684" w:rsidP="00714684">
            <w:pPr>
              <w:jc w:val="center"/>
              <w:rPr>
                <w:sz w:val="20"/>
              </w:rPr>
            </w:pPr>
            <w:r w:rsidRPr="00714684">
              <w:rPr>
                <w:sz w:val="20"/>
              </w:rPr>
              <w:t>10</w:t>
            </w:r>
          </w:p>
        </w:tc>
        <w:tc>
          <w:tcPr>
            <w:tcW w:w="1701" w:type="dxa"/>
            <w:vMerge/>
            <w:tcBorders>
              <w:bottom w:val="single" w:sz="18" w:space="0" w:color="auto"/>
            </w:tcBorders>
            <w:shd w:val="clear" w:color="auto" w:fill="B381D9"/>
          </w:tcPr>
          <w:p w:rsidR="00714684" w:rsidRPr="00714684" w:rsidRDefault="00714684" w:rsidP="00714684">
            <w:pPr>
              <w:jc w:val="center"/>
              <w:rPr>
                <w:sz w:val="20"/>
              </w:rPr>
            </w:pPr>
          </w:p>
        </w:tc>
        <w:tc>
          <w:tcPr>
            <w:tcW w:w="1559" w:type="dxa"/>
            <w:tcBorders>
              <w:bottom w:val="single" w:sz="18" w:space="0" w:color="auto"/>
            </w:tcBorders>
            <w:shd w:val="clear" w:color="auto" w:fill="E97B8D"/>
          </w:tcPr>
          <w:p w:rsidR="00714684" w:rsidRPr="00714684" w:rsidRDefault="00714684" w:rsidP="00714684">
            <w:pPr>
              <w:jc w:val="center"/>
              <w:rPr>
                <w:sz w:val="20"/>
              </w:rPr>
            </w:pPr>
            <w:r w:rsidRPr="00714684">
              <w:rPr>
                <w:sz w:val="20"/>
              </w:rPr>
              <w:t>10</w:t>
            </w:r>
          </w:p>
        </w:tc>
        <w:tc>
          <w:tcPr>
            <w:tcW w:w="1134" w:type="dxa"/>
            <w:tcBorders>
              <w:bottom w:val="single" w:sz="18" w:space="0" w:color="auto"/>
            </w:tcBorders>
            <w:shd w:val="clear" w:color="auto" w:fill="FFD757"/>
          </w:tcPr>
          <w:p w:rsidR="00714684" w:rsidRPr="00714684" w:rsidRDefault="00714684" w:rsidP="00714684">
            <w:pPr>
              <w:jc w:val="center"/>
              <w:rPr>
                <w:sz w:val="20"/>
              </w:rPr>
            </w:pPr>
            <w:r w:rsidRPr="00714684">
              <w:rPr>
                <w:sz w:val="20"/>
              </w:rPr>
              <w:t>2</w:t>
            </w:r>
          </w:p>
        </w:tc>
        <w:tc>
          <w:tcPr>
            <w:tcW w:w="1134" w:type="dxa"/>
            <w:tcBorders>
              <w:bottom w:val="single" w:sz="18" w:space="0" w:color="auto"/>
            </w:tcBorders>
            <w:shd w:val="clear" w:color="auto" w:fill="FFD757"/>
          </w:tcPr>
          <w:p w:rsidR="00714684" w:rsidRPr="00714684" w:rsidRDefault="00714684" w:rsidP="00714684">
            <w:pPr>
              <w:jc w:val="center"/>
              <w:rPr>
                <w:sz w:val="20"/>
              </w:rPr>
            </w:pPr>
            <w:r w:rsidRPr="00714684">
              <w:rPr>
                <w:sz w:val="20"/>
              </w:rPr>
              <w:t>2</w:t>
            </w:r>
          </w:p>
        </w:tc>
        <w:tc>
          <w:tcPr>
            <w:tcW w:w="1134" w:type="dxa"/>
            <w:tcBorders>
              <w:bottom w:val="single" w:sz="18" w:space="0" w:color="auto"/>
            </w:tcBorders>
            <w:shd w:val="clear" w:color="auto" w:fill="FFD757"/>
          </w:tcPr>
          <w:p w:rsidR="00714684" w:rsidRPr="00714684" w:rsidRDefault="00714684" w:rsidP="00714684">
            <w:pPr>
              <w:jc w:val="center"/>
              <w:rPr>
                <w:sz w:val="20"/>
              </w:rPr>
            </w:pPr>
            <w:r w:rsidRPr="00714684">
              <w:rPr>
                <w:sz w:val="20"/>
              </w:rPr>
              <w:t>2</w:t>
            </w:r>
          </w:p>
        </w:tc>
        <w:tc>
          <w:tcPr>
            <w:tcW w:w="1134" w:type="dxa"/>
            <w:tcBorders>
              <w:bottom w:val="single" w:sz="18" w:space="0" w:color="auto"/>
            </w:tcBorders>
            <w:shd w:val="clear" w:color="auto" w:fill="FFD757"/>
          </w:tcPr>
          <w:p w:rsidR="00714684" w:rsidRPr="00714684" w:rsidRDefault="00714684" w:rsidP="00714684">
            <w:pPr>
              <w:jc w:val="center"/>
              <w:rPr>
                <w:sz w:val="20"/>
              </w:rPr>
            </w:pPr>
            <w:r w:rsidRPr="00714684">
              <w:rPr>
                <w:sz w:val="20"/>
              </w:rPr>
              <w:t>2</w:t>
            </w:r>
          </w:p>
        </w:tc>
        <w:tc>
          <w:tcPr>
            <w:tcW w:w="1134" w:type="dxa"/>
            <w:tcBorders>
              <w:bottom w:val="single" w:sz="18" w:space="0" w:color="auto"/>
            </w:tcBorders>
            <w:shd w:val="clear" w:color="auto" w:fill="FFD757"/>
          </w:tcPr>
          <w:p w:rsidR="00714684" w:rsidRPr="00714684" w:rsidRDefault="00714684" w:rsidP="00714684">
            <w:pPr>
              <w:jc w:val="center"/>
              <w:rPr>
                <w:sz w:val="20"/>
              </w:rPr>
            </w:pPr>
            <w:r w:rsidRPr="00714684">
              <w:rPr>
                <w:sz w:val="20"/>
              </w:rPr>
              <w:t>2</w:t>
            </w:r>
          </w:p>
        </w:tc>
        <w:tc>
          <w:tcPr>
            <w:tcW w:w="1225" w:type="dxa"/>
            <w:vMerge/>
            <w:tcBorders>
              <w:bottom w:val="single" w:sz="18" w:space="0" w:color="auto"/>
            </w:tcBorders>
            <w:shd w:val="clear" w:color="auto" w:fill="E97B8D"/>
          </w:tcPr>
          <w:p w:rsidR="00714684" w:rsidRPr="00714684" w:rsidRDefault="00714684" w:rsidP="00714684">
            <w:pPr>
              <w:jc w:val="center"/>
              <w:rPr>
                <w:sz w:val="20"/>
              </w:rPr>
            </w:pPr>
          </w:p>
        </w:tc>
      </w:tr>
      <w:tr w:rsidR="00714684" w:rsidTr="00714684">
        <w:tc>
          <w:tcPr>
            <w:tcW w:w="1985" w:type="dxa"/>
            <w:tcBorders>
              <w:top w:val="single" w:sz="18" w:space="0" w:color="auto"/>
            </w:tcBorders>
            <w:shd w:val="clear" w:color="auto" w:fill="FFFF66"/>
          </w:tcPr>
          <w:p w:rsidR="00714684" w:rsidRPr="00714684" w:rsidRDefault="00714684" w:rsidP="00714684">
            <w:pPr>
              <w:jc w:val="center"/>
              <w:rPr>
                <w:sz w:val="20"/>
              </w:rPr>
            </w:pPr>
            <w:r w:rsidRPr="00714684">
              <w:rPr>
                <w:sz w:val="20"/>
              </w:rPr>
              <w:t>Disponibilní hodinová dotace</w:t>
            </w:r>
          </w:p>
        </w:tc>
        <w:tc>
          <w:tcPr>
            <w:tcW w:w="2126" w:type="dxa"/>
            <w:tcBorders>
              <w:top w:val="single" w:sz="18" w:space="0" w:color="auto"/>
            </w:tcBorders>
            <w:shd w:val="clear" w:color="auto" w:fill="FFD757"/>
          </w:tcPr>
          <w:p w:rsidR="00714684" w:rsidRPr="00714684" w:rsidRDefault="00714684" w:rsidP="00714684">
            <w:pPr>
              <w:jc w:val="center"/>
              <w:rPr>
                <w:sz w:val="20"/>
              </w:rPr>
            </w:pPr>
          </w:p>
        </w:tc>
        <w:tc>
          <w:tcPr>
            <w:tcW w:w="1134" w:type="dxa"/>
            <w:tcBorders>
              <w:top w:val="single" w:sz="18" w:space="0" w:color="auto"/>
            </w:tcBorders>
            <w:shd w:val="clear" w:color="auto" w:fill="EBE747"/>
          </w:tcPr>
          <w:p w:rsidR="00714684" w:rsidRPr="00714684" w:rsidRDefault="00714684" w:rsidP="00714684">
            <w:pPr>
              <w:jc w:val="center"/>
              <w:rPr>
                <w:sz w:val="20"/>
              </w:rPr>
            </w:pPr>
            <w:r w:rsidRPr="00714684">
              <w:rPr>
                <w:sz w:val="20"/>
              </w:rPr>
              <w:t>16</w:t>
            </w:r>
          </w:p>
        </w:tc>
        <w:tc>
          <w:tcPr>
            <w:tcW w:w="1701" w:type="dxa"/>
            <w:tcBorders>
              <w:top w:val="single" w:sz="18" w:space="0" w:color="auto"/>
            </w:tcBorders>
            <w:shd w:val="clear" w:color="auto" w:fill="B381D9"/>
          </w:tcPr>
          <w:p w:rsidR="00714684" w:rsidRPr="00714684" w:rsidRDefault="00714684" w:rsidP="00714684">
            <w:pPr>
              <w:jc w:val="center"/>
              <w:rPr>
                <w:sz w:val="20"/>
              </w:rPr>
            </w:pPr>
          </w:p>
        </w:tc>
        <w:tc>
          <w:tcPr>
            <w:tcW w:w="1559" w:type="dxa"/>
            <w:tcBorders>
              <w:top w:val="single" w:sz="18" w:space="0" w:color="auto"/>
            </w:tcBorders>
            <w:shd w:val="clear" w:color="auto" w:fill="E97B8D"/>
          </w:tcPr>
          <w:p w:rsidR="00714684" w:rsidRPr="00714684" w:rsidRDefault="00714684" w:rsidP="00714684">
            <w:pPr>
              <w:jc w:val="center"/>
              <w:rPr>
                <w:sz w:val="20"/>
              </w:rPr>
            </w:pPr>
            <w:r w:rsidRPr="00714684">
              <w:rPr>
                <w:sz w:val="20"/>
              </w:rPr>
              <w:t>102 + 16D = 118</w:t>
            </w:r>
          </w:p>
        </w:tc>
        <w:tc>
          <w:tcPr>
            <w:tcW w:w="1134" w:type="dxa"/>
            <w:tcBorders>
              <w:top w:val="single" w:sz="18" w:space="0" w:color="auto"/>
            </w:tcBorders>
            <w:shd w:val="clear" w:color="auto" w:fill="FFD757"/>
          </w:tcPr>
          <w:p w:rsidR="00714684" w:rsidRPr="00714684" w:rsidRDefault="00714684" w:rsidP="00714684">
            <w:pPr>
              <w:jc w:val="center"/>
              <w:rPr>
                <w:sz w:val="20"/>
              </w:rPr>
            </w:pPr>
          </w:p>
        </w:tc>
        <w:tc>
          <w:tcPr>
            <w:tcW w:w="1134" w:type="dxa"/>
            <w:tcBorders>
              <w:top w:val="single" w:sz="18" w:space="0" w:color="auto"/>
            </w:tcBorders>
            <w:shd w:val="clear" w:color="auto" w:fill="FFD757"/>
          </w:tcPr>
          <w:p w:rsidR="00714684" w:rsidRPr="00714684" w:rsidRDefault="00714684" w:rsidP="00714684">
            <w:pPr>
              <w:jc w:val="center"/>
              <w:rPr>
                <w:sz w:val="20"/>
              </w:rPr>
            </w:pPr>
          </w:p>
        </w:tc>
        <w:tc>
          <w:tcPr>
            <w:tcW w:w="1134" w:type="dxa"/>
            <w:tcBorders>
              <w:top w:val="single" w:sz="18" w:space="0" w:color="auto"/>
            </w:tcBorders>
            <w:shd w:val="clear" w:color="auto" w:fill="FFD757"/>
          </w:tcPr>
          <w:p w:rsidR="00714684" w:rsidRPr="00714684" w:rsidRDefault="00714684" w:rsidP="00714684">
            <w:pPr>
              <w:jc w:val="center"/>
              <w:rPr>
                <w:sz w:val="20"/>
              </w:rPr>
            </w:pPr>
          </w:p>
        </w:tc>
        <w:tc>
          <w:tcPr>
            <w:tcW w:w="1134" w:type="dxa"/>
            <w:tcBorders>
              <w:top w:val="single" w:sz="18" w:space="0" w:color="auto"/>
            </w:tcBorders>
            <w:shd w:val="clear" w:color="auto" w:fill="FFD757"/>
          </w:tcPr>
          <w:p w:rsidR="00714684" w:rsidRPr="00714684" w:rsidRDefault="00714684" w:rsidP="00714684">
            <w:pPr>
              <w:jc w:val="center"/>
              <w:rPr>
                <w:sz w:val="20"/>
              </w:rPr>
            </w:pPr>
          </w:p>
        </w:tc>
        <w:tc>
          <w:tcPr>
            <w:tcW w:w="1134" w:type="dxa"/>
            <w:tcBorders>
              <w:top w:val="single" w:sz="18" w:space="0" w:color="auto"/>
            </w:tcBorders>
            <w:shd w:val="clear" w:color="auto" w:fill="FFD757"/>
          </w:tcPr>
          <w:p w:rsidR="00714684" w:rsidRPr="00714684" w:rsidRDefault="00714684" w:rsidP="00714684">
            <w:pPr>
              <w:jc w:val="center"/>
              <w:rPr>
                <w:sz w:val="20"/>
              </w:rPr>
            </w:pPr>
          </w:p>
        </w:tc>
        <w:tc>
          <w:tcPr>
            <w:tcW w:w="1225" w:type="dxa"/>
            <w:tcBorders>
              <w:top w:val="single" w:sz="18" w:space="0" w:color="auto"/>
            </w:tcBorders>
            <w:shd w:val="clear" w:color="auto" w:fill="E97B8D"/>
          </w:tcPr>
          <w:p w:rsidR="00714684" w:rsidRPr="00714684" w:rsidRDefault="00714684" w:rsidP="00714684">
            <w:pPr>
              <w:jc w:val="center"/>
              <w:rPr>
                <w:sz w:val="20"/>
              </w:rPr>
            </w:pPr>
          </w:p>
        </w:tc>
      </w:tr>
      <w:tr w:rsidR="00714684" w:rsidTr="00714684">
        <w:tc>
          <w:tcPr>
            <w:tcW w:w="1985" w:type="dxa"/>
            <w:tcBorders>
              <w:top w:val="single" w:sz="18" w:space="0" w:color="auto"/>
              <w:bottom w:val="single" w:sz="18" w:space="0" w:color="auto"/>
            </w:tcBorders>
            <w:shd w:val="clear" w:color="auto" w:fill="FFFF66"/>
          </w:tcPr>
          <w:p w:rsidR="00714684" w:rsidRPr="00714684" w:rsidRDefault="00714684" w:rsidP="00714684">
            <w:pPr>
              <w:jc w:val="center"/>
              <w:rPr>
                <w:sz w:val="20"/>
              </w:rPr>
            </w:pPr>
            <w:r w:rsidRPr="00714684">
              <w:rPr>
                <w:sz w:val="20"/>
              </w:rPr>
              <w:t>Celkem hodin v </w:t>
            </w:r>
          </w:p>
          <w:p w:rsidR="00714684" w:rsidRPr="00714684" w:rsidRDefault="00714684" w:rsidP="00714684">
            <w:pPr>
              <w:jc w:val="center"/>
              <w:rPr>
                <w:sz w:val="20"/>
              </w:rPr>
            </w:pPr>
            <w:r w:rsidRPr="00714684">
              <w:rPr>
                <w:sz w:val="20"/>
              </w:rPr>
              <w:t>1. – 5- ročníku</w:t>
            </w:r>
          </w:p>
        </w:tc>
        <w:tc>
          <w:tcPr>
            <w:tcW w:w="2126"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p>
        </w:tc>
        <w:tc>
          <w:tcPr>
            <w:tcW w:w="1134" w:type="dxa"/>
            <w:tcBorders>
              <w:top w:val="single" w:sz="18" w:space="0" w:color="auto"/>
              <w:bottom w:val="single" w:sz="18" w:space="0" w:color="auto"/>
            </w:tcBorders>
            <w:shd w:val="clear" w:color="auto" w:fill="EBE747"/>
          </w:tcPr>
          <w:p w:rsidR="00714684" w:rsidRPr="00714684" w:rsidRDefault="00714684" w:rsidP="00714684">
            <w:pPr>
              <w:jc w:val="center"/>
              <w:rPr>
                <w:sz w:val="20"/>
              </w:rPr>
            </w:pPr>
            <w:r w:rsidRPr="00714684">
              <w:rPr>
                <w:sz w:val="20"/>
              </w:rPr>
              <w:t>118</w:t>
            </w:r>
          </w:p>
        </w:tc>
        <w:tc>
          <w:tcPr>
            <w:tcW w:w="1701" w:type="dxa"/>
            <w:tcBorders>
              <w:top w:val="single" w:sz="18" w:space="0" w:color="auto"/>
              <w:bottom w:val="single" w:sz="18" w:space="0" w:color="auto"/>
            </w:tcBorders>
            <w:shd w:val="clear" w:color="auto" w:fill="B381D9"/>
          </w:tcPr>
          <w:p w:rsidR="00714684" w:rsidRPr="00714684" w:rsidRDefault="00714684" w:rsidP="00714684">
            <w:pPr>
              <w:jc w:val="center"/>
              <w:rPr>
                <w:sz w:val="20"/>
              </w:rPr>
            </w:pPr>
          </w:p>
        </w:tc>
        <w:tc>
          <w:tcPr>
            <w:tcW w:w="1559" w:type="dxa"/>
            <w:tcBorders>
              <w:top w:val="single" w:sz="18" w:space="0" w:color="auto"/>
              <w:bottom w:val="single" w:sz="18" w:space="0" w:color="auto"/>
            </w:tcBorders>
            <w:shd w:val="clear" w:color="auto" w:fill="E97B8D"/>
          </w:tcPr>
          <w:p w:rsidR="00714684" w:rsidRPr="00714684" w:rsidRDefault="00714684" w:rsidP="00714684">
            <w:pPr>
              <w:jc w:val="center"/>
              <w:rPr>
                <w:sz w:val="20"/>
              </w:rPr>
            </w:pPr>
            <w:r w:rsidRPr="00714684">
              <w:rPr>
                <w:sz w:val="20"/>
              </w:rPr>
              <w:t>118</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21</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22</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24</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25</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26</w:t>
            </w:r>
          </w:p>
        </w:tc>
        <w:tc>
          <w:tcPr>
            <w:tcW w:w="1225" w:type="dxa"/>
            <w:tcBorders>
              <w:top w:val="single" w:sz="18" w:space="0" w:color="auto"/>
              <w:bottom w:val="single" w:sz="18" w:space="0" w:color="auto"/>
            </w:tcBorders>
            <w:shd w:val="clear" w:color="auto" w:fill="E97B8D"/>
          </w:tcPr>
          <w:p w:rsidR="00714684" w:rsidRPr="00714684" w:rsidRDefault="00714684" w:rsidP="00714684">
            <w:pPr>
              <w:jc w:val="center"/>
              <w:rPr>
                <w:sz w:val="20"/>
              </w:rPr>
            </w:pPr>
            <w:r w:rsidRPr="00714684">
              <w:rPr>
                <w:sz w:val="20"/>
              </w:rPr>
              <w:t>118</w:t>
            </w:r>
          </w:p>
        </w:tc>
      </w:tr>
      <w:tr w:rsidR="00714684" w:rsidTr="00714684">
        <w:tc>
          <w:tcPr>
            <w:tcW w:w="1985"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r w:rsidRPr="00714684">
              <w:rPr>
                <w:sz w:val="20"/>
              </w:rPr>
              <w:t>Ročníková maxima</w:t>
            </w:r>
          </w:p>
        </w:tc>
        <w:tc>
          <w:tcPr>
            <w:tcW w:w="2126"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p>
        </w:tc>
        <w:tc>
          <w:tcPr>
            <w:tcW w:w="1134"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p>
        </w:tc>
        <w:tc>
          <w:tcPr>
            <w:tcW w:w="1701"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p>
        </w:tc>
        <w:tc>
          <w:tcPr>
            <w:tcW w:w="1559"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p>
        </w:tc>
        <w:tc>
          <w:tcPr>
            <w:tcW w:w="1134"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r w:rsidRPr="00714684">
              <w:rPr>
                <w:sz w:val="20"/>
              </w:rPr>
              <w:t>22</w:t>
            </w:r>
          </w:p>
        </w:tc>
        <w:tc>
          <w:tcPr>
            <w:tcW w:w="1134"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r w:rsidRPr="00714684">
              <w:rPr>
                <w:sz w:val="20"/>
              </w:rPr>
              <w:t>22</w:t>
            </w:r>
          </w:p>
        </w:tc>
        <w:tc>
          <w:tcPr>
            <w:tcW w:w="1134"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r w:rsidRPr="00714684">
              <w:rPr>
                <w:sz w:val="20"/>
              </w:rPr>
              <w:t>26</w:t>
            </w:r>
          </w:p>
        </w:tc>
        <w:tc>
          <w:tcPr>
            <w:tcW w:w="1134"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r w:rsidRPr="00714684">
              <w:rPr>
                <w:sz w:val="20"/>
              </w:rPr>
              <w:t>26</w:t>
            </w:r>
          </w:p>
        </w:tc>
        <w:tc>
          <w:tcPr>
            <w:tcW w:w="1134"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r w:rsidRPr="00714684">
              <w:rPr>
                <w:sz w:val="20"/>
              </w:rPr>
              <w:t>26</w:t>
            </w:r>
          </w:p>
        </w:tc>
        <w:tc>
          <w:tcPr>
            <w:tcW w:w="1225"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p>
        </w:tc>
      </w:tr>
      <w:tr w:rsidR="00714684" w:rsidTr="00714684">
        <w:tc>
          <w:tcPr>
            <w:tcW w:w="1985" w:type="dxa"/>
            <w:tcBorders>
              <w:top w:val="single" w:sz="18" w:space="0" w:color="auto"/>
            </w:tcBorders>
          </w:tcPr>
          <w:p w:rsidR="00714684" w:rsidRPr="00714684" w:rsidRDefault="00714684" w:rsidP="00714684">
            <w:pPr>
              <w:jc w:val="center"/>
              <w:rPr>
                <w:sz w:val="20"/>
              </w:rPr>
            </w:pPr>
            <w:r w:rsidRPr="00714684">
              <w:rPr>
                <w:sz w:val="20"/>
              </w:rPr>
              <w:t>Nepovinné předměty</w:t>
            </w:r>
          </w:p>
        </w:tc>
        <w:tc>
          <w:tcPr>
            <w:tcW w:w="2126" w:type="dxa"/>
            <w:tcBorders>
              <w:top w:val="single" w:sz="18" w:space="0" w:color="auto"/>
            </w:tcBorders>
          </w:tcPr>
          <w:p w:rsidR="00714684" w:rsidRPr="00714684" w:rsidRDefault="00714684" w:rsidP="00714684">
            <w:pPr>
              <w:jc w:val="center"/>
              <w:rPr>
                <w:sz w:val="20"/>
              </w:rPr>
            </w:pPr>
          </w:p>
        </w:tc>
        <w:tc>
          <w:tcPr>
            <w:tcW w:w="1134" w:type="dxa"/>
            <w:tcBorders>
              <w:top w:val="single" w:sz="18" w:space="0" w:color="auto"/>
            </w:tcBorders>
          </w:tcPr>
          <w:p w:rsidR="00714684" w:rsidRPr="00714684" w:rsidRDefault="00714684" w:rsidP="00714684">
            <w:pPr>
              <w:jc w:val="center"/>
              <w:rPr>
                <w:sz w:val="20"/>
              </w:rPr>
            </w:pPr>
          </w:p>
        </w:tc>
        <w:tc>
          <w:tcPr>
            <w:tcW w:w="1701" w:type="dxa"/>
            <w:tcBorders>
              <w:top w:val="single" w:sz="18" w:space="0" w:color="auto"/>
            </w:tcBorders>
          </w:tcPr>
          <w:p w:rsidR="00714684" w:rsidRPr="00714684" w:rsidRDefault="00714684" w:rsidP="00714684">
            <w:pPr>
              <w:jc w:val="center"/>
              <w:rPr>
                <w:sz w:val="20"/>
              </w:rPr>
            </w:pPr>
          </w:p>
        </w:tc>
        <w:tc>
          <w:tcPr>
            <w:tcW w:w="1559" w:type="dxa"/>
            <w:tcBorders>
              <w:top w:val="single" w:sz="18" w:space="0" w:color="auto"/>
            </w:tcBorders>
          </w:tcPr>
          <w:p w:rsidR="00714684" w:rsidRPr="00714684" w:rsidRDefault="00714684" w:rsidP="00714684">
            <w:pPr>
              <w:jc w:val="center"/>
              <w:rPr>
                <w:sz w:val="20"/>
              </w:rPr>
            </w:pPr>
          </w:p>
        </w:tc>
        <w:tc>
          <w:tcPr>
            <w:tcW w:w="1134" w:type="dxa"/>
            <w:tcBorders>
              <w:top w:val="single" w:sz="18" w:space="0" w:color="auto"/>
            </w:tcBorders>
          </w:tcPr>
          <w:p w:rsidR="00714684" w:rsidRPr="00714684" w:rsidRDefault="00714684" w:rsidP="00714684">
            <w:pPr>
              <w:jc w:val="center"/>
              <w:rPr>
                <w:sz w:val="20"/>
              </w:rPr>
            </w:pPr>
          </w:p>
        </w:tc>
        <w:tc>
          <w:tcPr>
            <w:tcW w:w="1134" w:type="dxa"/>
            <w:tcBorders>
              <w:top w:val="single" w:sz="18" w:space="0" w:color="auto"/>
            </w:tcBorders>
          </w:tcPr>
          <w:p w:rsidR="00714684" w:rsidRPr="00714684" w:rsidRDefault="00714684" w:rsidP="00714684">
            <w:pPr>
              <w:jc w:val="center"/>
              <w:rPr>
                <w:sz w:val="20"/>
              </w:rPr>
            </w:pPr>
          </w:p>
        </w:tc>
        <w:tc>
          <w:tcPr>
            <w:tcW w:w="1134" w:type="dxa"/>
            <w:tcBorders>
              <w:top w:val="single" w:sz="18" w:space="0" w:color="auto"/>
            </w:tcBorders>
          </w:tcPr>
          <w:p w:rsidR="00714684" w:rsidRPr="00714684" w:rsidRDefault="00714684" w:rsidP="00714684">
            <w:pPr>
              <w:jc w:val="center"/>
              <w:rPr>
                <w:sz w:val="20"/>
              </w:rPr>
            </w:pPr>
          </w:p>
        </w:tc>
        <w:tc>
          <w:tcPr>
            <w:tcW w:w="1134" w:type="dxa"/>
            <w:tcBorders>
              <w:top w:val="single" w:sz="18" w:space="0" w:color="auto"/>
            </w:tcBorders>
          </w:tcPr>
          <w:p w:rsidR="00714684" w:rsidRPr="00714684" w:rsidRDefault="00714684" w:rsidP="00714684">
            <w:pPr>
              <w:jc w:val="center"/>
              <w:rPr>
                <w:sz w:val="20"/>
              </w:rPr>
            </w:pPr>
          </w:p>
        </w:tc>
        <w:tc>
          <w:tcPr>
            <w:tcW w:w="1134" w:type="dxa"/>
            <w:tcBorders>
              <w:top w:val="single" w:sz="18" w:space="0" w:color="auto"/>
            </w:tcBorders>
          </w:tcPr>
          <w:p w:rsidR="00714684" w:rsidRPr="00714684" w:rsidRDefault="00714684" w:rsidP="00714684">
            <w:pPr>
              <w:jc w:val="center"/>
              <w:rPr>
                <w:sz w:val="20"/>
              </w:rPr>
            </w:pPr>
          </w:p>
        </w:tc>
        <w:tc>
          <w:tcPr>
            <w:tcW w:w="1225" w:type="dxa"/>
            <w:tcBorders>
              <w:top w:val="single" w:sz="18" w:space="0" w:color="auto"/>
            </w:tcBorders>
          </w:tcPr>
          <w:p w:rsidR="00714684" w:rsidRPr="00714684" w:rsidRDefault="00714684" w:rsidP="00714684">
            <w:pPr>
              <w:jc w:val="center"/>
              <w:rPr>
                <w:sz w:val="20"/>
              </w:rPr>
            </w:pPr>
          </w:p>
        </w:tc>
      </w:tr>
      <w:tr w:rsidR="00714684" w:rsidTr="00714684">
        <w:tc>
          <w:tcPr>
            <w:tcW w:w="1985" w:type="dxa"/>
          </w:tcPr>
          <w:p w:rsidR="00714684" w:rsidRPr="00714684" w:rsidRDefault="00714684" w:rsidP="00714684">
            <w:pPr>
              <w:jc w:val="center"/>
              <w:rPr>
                <w:sz w:val="20"/>
              </w:rPr>
            </w:pPr>
            <w:r w:rsidRPr="00714684">
              <w:rPr>
                <w:sz w:val="20"/>
              </w:rPr>
              <w:t>Náboženství</w:t>
            </w:r>
          </w:p>
        </w:tc>
        <w:tc>
          <w:tcPr>
            <w:tcW w:w="2126" w:type="dxa"/>
          </w:tcPr>
          <w:p w:rsidR="00714684" w:rsidRPr="00714684" w:rsidRDefault="00714684" w:rsidP="00714684">
            <w:pPr>
              <w:jc w:val="center"/>
              <w:rPr>
                <w:sz w:val="20"/>
              </w:rPr>
            </w:pPr>
          </w:p>
        </w:tc>
        <w:tc>
          <w:tcPr>
            <w:tcW w:w="1134" w:type="dxa"/>
          </w:tcPr>
          <w:p w:rsidR="00714684" w:rsidRPr="00714684" w:rsidRDefault="00714684" w:rsidP="00714684">
            <w:pPr>
              <w:jc w:val="center"/>
              <w:rPr>
                <w:sz w:val="20"/>
              </w:rPr>
            </w:pPr>
          </w:p>
        </w:tc>
        <w:tc>
          <w:tcPr>
            <w:tcW w:w="1701" w:type="dxa"/>
          </w:tcPr>
          <w:p w:rsidR="00714684" w:rsidRPr="00714684" w:rsidRDefault="00714684" w:rsidP="00714684">
            <w:pPr>
              <w:jc w:val="center"/>
              <w:rPr>
                <w:sz w:val="20"/>
              </w:rPr>
            </w:pPr>
          </w:p>
        </w:tc>
        <w:tc>
          <w:tcPr>
            <w:tcW w:w="1559" w:type="dxa"/>
          </w:tcPr>
          <w:p w:rsidR="00714684" w:rsidRPr="00714684" w:rsidRDefault="00714684" w:rsidP="00714684">
            <w:pPr>
              <w:jc w:val="center"/>
              <w:rPr>
                <w:sz w:val="20"/>
              </w:rPr>
            </w:pPr>
          </w:p>
        </w:tc>
        <w:tc>
          <w:tcPr>
            <w:tcW w:w="1134" w:type="dxa"/>
          </w:tcPr>
          <w:p w:rsidR="00714684" w:rsidRPr="00714684" w:rsidRDefault="00714684" w:rsidP="00714684">
            <w:pPr>
              <w:jc w:val="center"/>
              <w:rPr>
                <w:sz w:val="20"/>
              </w:rPr>
            </w:pPr>
            <w:r w:rsidRPr="00714684">
              <w:rPr>
                <w:sz w:val="20"/>
              </w:rPr>
              <w:t>1</w:t>
            </w:r>
          </w:p>
        </w:tc>
        <w:tc>
          <w:tcPr>
            <w:tcW w:w="1134" w:type="dxa"/>
          </w:tcPr>
          <w:p w:rsidR="00714684" w:rsidRPr="00714684" w:rsidRDefault="00714684" w:rsidP="00714684">
            <w:pPr>
              <w:jc w:val="center"/>
              <w:rPr>
                <w:sz w:val="20"/>
              </w:rPr>
            </w:pPr>
            <w:r w:rsidRPr="00714684">
              <w:rPr>
                <w:sz w:val="20"/>
              </w:rPr>
              <w:t>1</w:t>
            </w:r>
          </w:p>
        </w:tc>
        <w:tc>
          <w:tcPr>
            <w:tcW w:w="1134" w:type="dxa"/>
          </w:tcPr>
          <w:p w:rsidR="00714684" w:rsidRPr="00714684" w:rsidRDefault="00714684" w:rsidP="00714684">
            <w:pPr>
              <w:jc w:val="center"/>
              <w:rPr>
                <w:sz w:val="20"/>
              </w:rPr>
            </w:pPr>
            <w:r w:rsidRPr="00714684">
              <w:rPr>
                <w:sz w:val="20"/>
              </w:rPr>
              <w:t>1</w:t>
            </w:r>
          </w:p>
        </w:tc>
        <w:tc>
          <w:tcPr>
            <w:tcW w:w="1134" w:type="dxa"/>
          </w:tcPr>
          <w:p w:rsidR="00714684" w:rsidRPr="00714684" w:rsidRDefault="00714684" w:rsidP="00714684">
            <w:pPr>
              <w:jc w:val="center"/>
              <w:rPr>
                <w:sz w:val="20"/>
              </w:rPr>
            </w:pPr>
            <w:r w:rsidRPr="00714684">
              <w:rPr>
                <w:sz w:val="20"/>
              </w:rPr>
              <w:t>1</w:t>
            </w:r>
          </w:p>
        </w:tc>
        <w:tc>
          <w:tcPr>
            <w:tcW w:w="1134" w:type="dxa"/>
          </w:tcPr>
          <w:p w:rsidR="00714684" w:rsidRPr="00714684" w:rsidRDefault="00714684" w:rsidP="00714684">
            <w:pPr>
              <w:jc w:val="center"/>
              <w:rPr>
                <w:sz w:val="20"/>
              </w:rPr>
            </w:pPr>
            <w:r w:rsidRPr="00714684">
              <w:rPr>
                <w:sz w:val="20"/>
              </w:rPr>
              <w:t>1</w:t>
            </w:r>
          </w:p>
        </w:tc>
        <w:tc>
          <w:tcPr>
            <w:tcW w:w="1225" w:type="dxa"/>
          </w:tcPr>
          <w:p w:rsidR="00714684" w:rsidRPr="00714684" w:rsidRDefault="00714684" w:rsidP="00714684">
            <w:pPr>
              <w:jc w:val="center"/>
              <w:rPr>
                <w:sz w:val="20"/>
              </w:rPr>
            </w:pPr>
          </w:p>
        </w:tc>
      </w:tr>
      <w:tr w:rsidR="00714684" w:rsidTr="00714684">
        <w:tc>
          <w:tcPr>
            <w:tcW w:w="1985" w:type="dxa"/>
          </w:tcPr>
          <w:p w:rsidR="00714684" w:rsidRPr="00714684" w:rsidRDefault="00714684" w:rsidP="00714684">
            <w:pPr>
              <w:jc w:val="center"/>
              <w:rPr>
                <w:sz w:val="20"/>
              </w:rPr>
            </w:pPr>
            <w:r w:rsidRPr="00714684">
              <w:rPr>
                <w:sz w:val="20"/>
              </w:rPr>
              <w:t>Atletika</w:t>
            </w:r>
          </w:p>
        </w:tc>
        <w:tc>
          <w:tcPr>
            <w:tcW w:w="2126" w:type="dxa"/>
          </w:tcPr>
          <w:p w:rsidR="00714684" w:rsidRPr="00714684" w:rsidRDefault="00714684" w:rsidP="00714684">
            <w:pPr>
              <w:jc w:val="center"/>
              <w:rPr>
                <w:sz w:val="20"/>
              </w:rPr>
            </w:pPr>
          </w:p>
        </w:tc>
        <w:tc>
          <w:tcPr>
            <w:tcW w:w="1134" w:type="dxa"/>
          </w:tcPr>
          <w:p w:rsidR="00714684" w:rsidRPr="00714684" w:rsidRDefault="00714684" w:rsidP="00714684">
            <w:pPr>
              <w:jc w:val="center"/>
              <w:rPr>
                <w:sz w:val="20"/>
              </w:rPr>
            </w:pPr>
          </w:p>
        </w:tc>
        <w:tc>
          <w:tcPr>
            <w:tcW w:w="1701" w:type="dxa"/>
          </w:tcPr>
          <w:p w:rsidR="00714684" w:rsidRPr="00714684" w:rsidRDefault="00714684" w:rsidP="00714684">
            <w:pPr>
              <w:jc w:val="center"/>
              <w:rPr>
                <w:sz w:val="20"/>
              </w:rPr>
            </w:pPr>
          </w:p>
        </w:tc>
        <w:tc>
          <w:tcPr>
            <w:tcW w:w="1559" w:type="dxa"/>
          </w:tcPr>
          <w:p w:rsidR="00714684" w:rsidRPr="00714684" w:rsidRDefault="00714684" w:rsidP="00714684">
            <w:pPr>
              <w:jc w:val="center"/>
              <w:rPr>
                <w:sz w:val="20"/>
              </w:rPr>
            </w:pPr>
          </w:p>
        </w:tc>
        <w:tc>
          <w:tcPr>
            <w:tcW w:w="1134" w:type="dxa"/>
          </w:tcPr>
          <w:p w:rsidR="00714684" w:rsidRPr="00714684" w:rsidRDefault="00714684" w:rsidP="00714684">
            <w:pPr>
              <w:jc w:val="center"/>
              <w:rPr>
                <w:sz w:val="20"/>
              </w:rPr>
            </w:pPr>
            <w:r w:rsidRPr="00714684">
              <w:rPr>
                <w:sz w:val="20"/>
              </w:rPr>
              <w:t>2</w:t>
            </w:r>
          </w:p>
        </w:tc>
        <w:tc>
          <w:tcPr>
            <w:tcW w:w="1134" w:type="dxa"/>
          </w:tcPr>
          <w:p w:rsidR="00714684" w:rsidRPr="00714684" w:rsidRDefault="00714684" w:rsidP="00714684">
            <w:pPr>
              <w:jc w:val="center"/>
              <w:rPr>
                <w:sz w:val="20"/>
              </w:rPr>
            </w:pPr>
            <w:r w:rsidRPr="00714684">
              <w:rPr>
                <w:sz w:val="20"/>
              </w:rPr>
              <w:t>2</w:t>
            </w:r>
          </w:p>
        </w:tc>
        <w:tc>
          <w:tcPr>
            <w:tcW w:w="1134" w:type="dxa"/>
          </w:tcPr>
          <w:p w:rsidR="00714684" w:rsidRPr="00714684" w:rsidRDefault="00714684" w:rsidP="00714684">
            <w:pPr>
              <w:jc w:val="center"/>
              <w:rPr>
                <w:sz w:val="20"/>
              </w:rPr>
            </w:pPr>
            <w:r w:rsidRPr="00714684">
              <w:rPr>
                <w:sz w:val="20"/>
              </w:rPr>
              <w:t>2</w:t>
            </w:r>
          </w:p>
        </w:tc>
        <w:tc>
          <w:tcPr>
            <w:tcW w:w="1134" w:type="dxa"/>
          </w:tcPr>
          <w:p w:rsidR="00714684" w:rsidRPr="00714684" w:rsidRDefault="00714684" w:rsidP="00714684">
            <w:pPr>
              <w:jc w:val="center"/>
              <w:rPr>
                <w:sz w:val="20"/>
              </w:rPr>
            </w:pPr>
            <w:r w:rsidRPr="00714684">
              <w:rPr>
                <w:sz w:val="20"/>
              </w:rPr>
              <w:t>2</w:t>
            </w:r>
          </w:p>
        </w:tc>
        <w:tc>
          <w:tcPr>
            <w:tcW w:w="1134" w:type="dxa"/>
          </w:tcPr>
          <w:p w:rsidR="00714684" w:rsidRPr="00714684" w:rsidRDefault="00714684" w:rsidP="00714684">
            <w:pPr>
              <w:jc w:val="center"/>
              <w:rPr>
                <w:sz w:val="20"/>
              </w:rPr>
            </w:pPr>
            <w:r w:rsidRPr="00714684">
              <w:rPr>
                <w:sz w:val="20"/>
              </w:rPr>
              <w:t>2</w:t>
            </w:r>
          </w:p>
        </w:tc>
        <w:tc>
          <w:tcPr>
            <w:tcW w:w="1225" w:type="dxa"/>
          </w:tcPr>
          <w:p w:rsidR="00714684" w:rsidRPr="00714684" w:rsidRDefault="00714684" w:rsidP="00714684">
            <w:pPr>
              <w:jc w:val="center"/>
              <w:rPr>
                <w:sz w:val="20"/>
              </w:rPr>
            </w:pPr>
          </w:p>
        </w:tc>
      </w:tr>
    </w:tbl>
    <w:p w:rsidR="00714684" w:rsidRPr="00152684" w:rsidRDefault="00714684" w:rsidP="00FB6A82">
      <w:pPr>
        <w:jc w:val="center"/>
        <w:rPr>
          <w:b/>
          <w:bCs/>
          <w:sz w:val="28"/>
          <w:szCs w:val="28"/>
        </w:rPr>
      </w:pPr>
      <w:r w:rsidRPr="00152684">
        <w:rPr>
          <w:b/>
          <w:bCs/>
          <w:sz w:val="28"/>
          <w:szCs w:val="28"/>
        </w:rPr>
        <w:t>II. stupeň -  Montessori</w:t>
      </w:r>
    </w:p>
    <w:tbl>
      <w:tblPr>
        <w:tblStyle w:val="Mkatabulky"/>
        <w:tblW w:w="0" w:type="auto"/>
        <w:tblLook w:val="04A0" w:firstRow="1" w:lastRow="0" w:firstColumn="1" w:lastColumn="0" w:noHBand="0" w:noVBand="1"/>
      </w:tblPr>
      <w:tblGrid>
        <w:gridCol w:w="2087"/>
        <w:gridCol w:w="2272"/>
        <w:gridCol w:w="1023"/>
        <w:gridCol w:w="2835"/>
        <w:gridCol w:w="1701"/>
        <w:gridCol w:w="1134"/>
        <w:gridCol w:w="1134"/>
        <w:gridCol w:w="1134"/>
        <w:gridCol w:w="1149"/>
        <w:gridCol w:w="1225"/>
      </w:tblGrid>
      <w:tr w:rsidR="00714684" w:rsidRPr="005B3D4A" w:rsidTr="00714684">
        <w:tc>
          <w:tcPr>
            <w:tcW w:w="2087" w:type="dxa"/>
            <w:tcBorders>
              <w:bottom w:val="single" w:sz="18" w:space="0" w:color="auto"/>
            </w:tcBorders>
            <w:shd w:val="clear" w:color="auto" w:fill="FFFF66"/>
          </w:tcPr>
          <w:p w:rsidR="00714684" w:rsidRPr="00FB6A82" w:rsidRDefault="00714684" w:rsidP="00FB6A82">
            <w:pPr>
              <w:spacing w:before="0" w:line="240" w:lineRule="auto"/>
              <w:jc w:val="center"/>
              <w:rPr>
                <w:b/>
                <w:bCs/>
                <w:szCs w:val="24"/>
              </w:rPr>
            </w:pPr>
            <w:r w:rsidRPr="00FB6A82">
              <w:rPr>
                <w:b/>
                <w:bCs/>
                <w:szCs w:val="24"/>
              </w:rPr>
              <w:t>Oblast</w:t>
            </w:r>
          </w:p>
        </w:tc>
        <w:tc>
          <w:tcPr>
            <w:tcW w:w="2272" w:type="dxa"/>
            <w:tcBorders>
              <w:bottom w:val="single" w:sz="18" w:space="0" w:color="auto"/>
            </w:tcBorders>
            <w:shd w:val="clear" w:color="auto" w:fill="FFD757"/>
          </w:tcPr>
          <w:p w:rsidR="00714684" w:rsidRPr="00FB6A82" w:rsidRDefault="00714684" w:rsidP="00FB6A82">
            <w:pPr>
              <w:spacing w:before="0" w:line="240" w:lineRule="auto"/>
              <w:jc w:val="center"/>
              <w:rPr>
                <w:b/>
                <w:bCs/>
                <w:szCs w:val="24"/>
              </w:rPr>
            </w:pPr>
            <w:r w:rsidRPr="00FB6A82">
              <w:rPr>
                <w:b/>
                <w:bCs/>
                <w:szCs w:val="24"/>
              </w:rPr>
              <w:t>Obor</w:t>
            </w:r>
          </w:p>
        </w:tc>
        <w:tc>
          <w:tcPr>
            <w:tcW w:w="1023" w:type="dxa"/>
            <w:tcBorders>
              <w:bottom w:val="single" w:sz="18" w:space="0" w:color="auto"/>
            </w:tcBorders>
            <w:shd w:val="clear" w:color="auto" w:fill="EBE747"/>
          </w:tcPr>
          <w:p w:rsidR="00714684" w:rsidRPr="00FB6A82" w:rsidRDefault="00714684" w:rsidP="00FB6A82">
            <w:pPr>
              <w:spacing w:before="0" w:line="240" w:lineRule="auto"/>
              <w:jc w:val="center"/>
              <w:rPr>
                <w:b/>
                <w:bCs/>
                <w:szCs w:val="24"/>
              </w:rPr>
            </w:pPr>
            <w:r w:rsidRPr="00FB6A82">
              <w:rPr>
                <w:b/>
                <w:bCs/>
                <w:szCs w:val="24"/>
              </w:rPr>
              <w:t>RVP hodiny</w:t>
            </w:r>
          </w:p>
        </w:tc>
        <w:tc>
          <w:tcPr>
            <w:tcW w:w="2835" w:type="dxa"/>
            <w:tcBorders>
              <w:bottom w:val="single" w:sz="18" w:space="0" w:color="auto"/>
            </w:tcBorders>
            <w:shd w:val="clear" w:color="auto" w:fill="B381D9"/>
          </w:tcPr>
          <w:p w:rsidR="00714684" w:rsidRPr="00FB6A82" w:rsidRDefault="00714684" w:rsidP="00FB6A82">
            <w:pPr>
              <w:spacing w:before="0" w:line="240" w:lineRule="auto"/>
              <w:jc w:val="center"/>
              <w:rPr>
                <w:b/>
                <w:bCs/>
                <w:szCs w:val="24"/>
              </w:rPr>
            </w:pPr>
            <w:r w:rsidRPr="00FB6A82">
              <w:rPr>
                <w:b/>
                <w:bCs/>
                <w:szCs w:val="24"/>
              </w:rPr>
              <w:t>předmět</w:t>
            </w:r>
          </w:p>
        </w:tc>
        <w:tc>
          <w:tcPr>
            <w:tcW w:w="1701" w:type="dxa"/>
            <w:tcBorders>
              <w:bottom w:val="single" w:sz="18" w:space="0" w:color="auto"/>
            </w:tcBorders>
            <w:shd w:val="clear" w:color="auto" w:fill="E97B8D"/>
          </w:tcPr>
          <w:p w:rsidR="00714684" w:rsidRPr="00FB6A82" w:rsidRDefault="00714684" w:rsidP="00FB6A82">
            <w:pPr>
              <w:spacing w:before="0" w:line="240" w:lineRule="auto"/>
              <w:jc w:val="center"/>
              <w:rPr>
                <w:b/>
                <w:bCs/>
                <w:szCs w:val="24"/>
              </w:rPr>
            </w:pPr>
            <w:r w:rsidRPr="00FB6A82">
              <w:rPr>
                <w:b/>
                <w:bCs/>
                <w:szCs w:val="24"/>
              </w:rPr>
              <w:t>ŠVP hodiny</w:t>
            </w:r>
          </w:p>
          <w:p w:rsidR="00714684" w:rsidRPr="00FB6A82" w:rsidRDefault="00714684" w:rsidP="00FB6A82">
            <w:pPr>
              <w:spacing w:before="0" w:line="240" w:lineRule="auto"/>
              <w:jc w:val="center"/>
              <w:rPr>
                <w:b/>
                <w:bCs/>
                <w:szCs w:val="24"/>
              </w:rPr>
            </w:pPr>
            <w:r w:rsidRPr="00FB6A82">
              <w:rPr>
                <w:b/>
                <w:bCs/>
                <w:szCs w:val="24"/>
              </w:rPr>
              <w:t>Min. + dispon.</w:t>
            </w:r>
          </w:p>
        </w:tc>
        <w:tc>
          <w:tcPr>
            <w:tcW w:w="1134" w:type="dxa"/>
            <w:tcBorders>
              <w:bottom w:val="single" w:sz="18" w:space="0" w:color="auto"/>
            </w:tcBorders>
            <w:shd w:val="clear" w:color="auto" w:fill="FFD757"/>
          </w:tcPr>
          <w:p w:rsidR="00714684" w:rsidRPr="00FB6A82" w:rsidRDefault="00714684" w:rsidP="00FB6A82">
            <w:pPr>
              <w:spacing w:before="0" w:line="240" w:lineRule="auto"/>
              <w:jc w:val="center"/>
              <w:rPr>
                <w:b/>
                <w:bCs/>
                <w:szCs w:val="24"/>
              </w:rPr>
            </w:pPr>
            <w:r w:rsidRPr="00FB6A82">
              <w:rPr>
                <w:b/>
                <w:bCs/>
                <w:szCs w:val="24"/>
              </w:rPr>
              <w:t>6. ročník</w:t>
            </w:r>
          </w:p>
        </w:tc>
        <w:tc>
          <w:tcPr>
            <w:tcW w:w="1134" w:type="dxa"/>
            <w:tcBorders>
              <w:bottom w:val="single" w:sz="18" w:space="0" w:color="auto"/>
            </w:tcBorders>
            <w:shd w:val="clear" w:color="auto" w:fill="FFD757"/>
          </w:tcPr>
          <w:p w:rsidR="00714684" w:rsidRPr="00FB6A82" w:rsidRDefault="00714684" w:rsidP="00FB6A82">
            <w:pPr>
              <w:spacing w:before="0" w:line="240" w:lineRule="auto"/>
              <w:jc w:val="center"/>
              <w:rPr>
                <w:b/>
                <w:bCs/>
                <w:szCs w:val="24"/>
              </w:rPr>
            </w:pPr>
            <w:r w:rsidRPr="00FB6A82">
              <w:rPr>
                <w:b/>
                <w:bCs/>
                <w:szCs w:val="24"/>
              </w:rPr>
              <w:t>7. ročník</w:t>
            </w:r>
          </w:p>
        </w:tc>
        <w:tc>
          <w:tcPr>
            <w:tcW w:w="1134" w:type="dxa"/>
            <w:tcBorders>
              <w:bottom w:val="single" w:sz="18" w:space="0" w:color="auto"/>
            </w:tcBorders>
            <w:shd w:val="clear" w:color="auto" w:fill="FFD757"/>
          </w:tcPr>
          <w:p w:rsidR="00714684" w:rsidRPr="00FB6A82" w:rsidRDefault="00714684" w:rsidP="00FB6A82">
            <w:pPr>
              <w:spacing w:before="0" w:line="240" w:lineRule="auto"/>
              <w:jc w:val="center"/>
              <w:rPr>
                <w:b/>
                <w:bCs/>
                <w:szCs w:val="24"/>
              </w:rPr>
            </w:pPr>
            <w:r w:rsidRPr="00FB6A82">
              <w:rPr>
                <w:b/>
                <w:bCs/>
                <w:szCs w:val="24"/>
              </w:rPr>
              <w:t>8. ročník</w:t>
            </w:r>
          </w:p>
        </w:tc>
        <w:tc>
          <w:tcPr>
            <w:tcW w:w="1149" w:type="dxa"/>
            <w:tcBorders>
              <w:bottom w:val="single" w:sz="18" w:space="0" w:color="auto"/>
            </w:tcBorders>
            <w:shd w:val="clear" w:color="auto" w:fill="FFD757"/>
          </w:tcPr>
          <w:p w:rsidR="00714684" w:rsidRPr="00FB6A82" w:rsidRDefault="00714684" w:rsidP="00FB6A82">
            <w:pPr>
              <w:spacing w:before="0" w:line="240" w:lineRule="auto"/>
              <w:jc w:val="center"/>
              <w:rPr>
                <w:b/>
                <w:bCs/>
                <w:szCs w:val="24"/>
              </w:rPr>
            </w:pPr>
            <w:r w:rsidRPr="00FB6A82">
              <w:rPr>
                <w:b/>
                <w:bCs/>
                <w:szCs w:val="24"/>
              </w:rPr>
              <w:t>9. ročník</w:t>
            </w:r>
          </w:p>
        </w:tc>
        <w:tc>
          <w:tcPr>
            <w:tcW w:w="1225" w:type="dxa"/>
            <w:tcBorders>
              <w:bottom w:val="single" w:sz="18" w:space="0" w:color="auto"/>
            </w:tcBorders>
            <w:shd w:val="clear" w:color="auto" w:fill="E97B8D"/>
          </w:tcPr>
          <w:p w:rsidR="00714684" w:rsidRPr="00FB6A82" w:rsidRDefault="00714684" w:rsidP="00FB6A82">
            <w:pPr>
              <w:spacing w:before="0"/>
              <w:jc w:val="center"/>
              <w:rPr>
                <w:b/>
                <w:bCs/>
                <w:szCs w:val="24"/>
              </w:rPr>
            </w:pPr>
            <w:r w:rsidRPr="00FB6A82">
              <w:rPr>
                <w:b/>
                <w:bCs/>
                <w:szCs w:val="24"/>
              </w:rPr>
              <w:t>Kontrola</w:t>
            </w:r>
          </w:p>
        </w:tc>
      </w:tr>
      <w:tr w:rsidR="00714684" w:rsidRPr="00714684" w:rsidTr="00714684">
        <w:tc>
          <w:tcPr>
            <w:tcW w:w="2087" w:type="dxa"/>
            <w:vMerge w:val="restart"/>
            <w:tcBorders>
              <w:top w:val="single" w:sz="18" w:space="0" w:color="auto"/>
            </w:tcBorders>
            <w:shd w:val="clear" w:color="auto" w:fill="FFFF66"/>
          </w:tcPr>
          <w:p w:rsidR="00714684" w:rsidRPr="00714684" w:rsidRDefault="00714684" w:rsidP="00FB6A82">
            <w:pPr>
              <w:spacing w:line="240" w:lineRule="auto"/>
              <w:jc w:val="center"/>
              <w:rPr>
                <w:sz w:val="20"/>
              </w:rPr>
            </w:pPr>
            <w:r w:rsidRPr="00714684">
              <w:rPr>
                <w:sz w:val="20"/>
              </w:rPr>
              <w:t>Jazyk a jazyková komunikace</w:t>
            </w:r>
          </w:p>
        </w:tc>
        <w:tc>
          <w:tcPr>
            <w:tcW w:w="2272"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Český jazyk a literatura</w:t>
            </w:r>
          </w:p>
        </w:tc>
        <w:tc>
          <w:tcPr>
            <w:tcW w:w="1023" w:type="dxa"/>
            <w:tcBorders>
              <w:top w:val="single" w:sz="18" w:space="0" w:color="auto"/>
              <w:bottom w:val="single" w:sz="18" w:space="0" w:color="auto"/>
            </w:tcBorders>
            <w:shd w:val="clear" w:color="auto" w:fill="EBE747"/>
          </w:tcPr>
          <w:p w:rsidR="00714684" w:rsidRPr="00714684" w:rsidRDefault="00714684" w:rsidP="00FB6A82">
            <w:pPr>
              <w:spacing w:line="240" w:lineRule="auto"/>
              <w:jc w:val="center"/>
              <w:rPr>
                <w:sz w:val="20"/>
              </w:rPr>
            </w:pPr>
            <w:r w:rsidRPr="00714684">
              <w:rPr>
                <w:sz w:val="20"/>
              </w:rPr>
              <w:t>15</w:t>
            </w:r>
          </w:p>
        </w:tc>
        <w:tc>
          <w:tcPr>
            <w:tcW w:w="2835" w:type="dxa"/>
            <w:tcBorders>
              <w:top w:val="single" w:sz="18" w:space="0" w:color="auto"/>
              <w:bottom w:val="single" w:sz="18" w:space="0" w:color="auto"/>
            </w:tcBorders>
            <w:shd w:val="clear" w:color="auto" w:fill="B381D9"/>
          </w:tcPr>
          <w:p w:rsidR="00714684" w:rsidRPr="00714684" w:rsidRDefault="00714684" w:rsidP="00FB6A82">
            <w:pPr>
              <w:spacing w:line="240" w:lineRule="auto"/>
              <w:jc w:val="center"/>
              <w:rPr>
                <w:sz w:val="20"/>
              </w:rPr>
            </w:pPr>
            <w:r w:rsidRPr="00714684">
              <w:rPr>
                <w:sz w:val="20"/>
              </w:rPr>
              <w:t>Český jazyk a literatura</w:t>
            </w:r>
          </w:p>
        </w:tc>
        <w:tc>
          <w:tcPr>
            <w:tcW w:w="1701" w:type="dxa"/>
            <w:tcBorders>
              <w:top w:val="single" w:sz="18" w:space="0" w:color="auto"/>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15 + 2D = 17</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5</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3</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4</w:t>
            </w:r>
          </w:p>
        </w:tc>
        <w:tc>
          <w:tcPr>
            <w:tcW w:w="1149"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5</w:t>
            </w:r>
          </w:p>
        </w:tc>
        <w:tc>
          <w:tcPr>
            <w:tcW w:w="1225" w:type="dxa"/>
            <w:tcBorders>
              <w:top w:val="single" w:sz="18" w:space="0" w:color="auto"/>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17</w:t>
            </w:r>
          </w:p>
        </w:tc>
      </w:tr>
      <w:tr w:rsidR="00714684" w:rsidRPr="00714684" w:rsidTr="00714684">
        <w:tc>
          <w:tcPr>
            <w:tcW w:w="2087" w:type="dxa"/>
            <w:vMerge/>
            <w:shd w:val="clear" w:color="auto" w:fill="FFFF66"/>
          </w:tcPr>
          <w:p w:rsidR="00714684" w:rsidRPr="00714684" w:rsidRDefault="00714684" w:rsidP="00FB6A82">
            <w:pPr>
              <w:spacing w:line="240" w:lineRule="auto"/>
              <w:jc w:val="center"/>
              <w:rPr>
                <w:sz w:val="20"/>
              </w:rPr>
            </w:pPr>
          </w:p>
        </w:tc>
        <w:tc>
          <w:tcPr>
            <w:tcW w:w="2272"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Cizí jazyk</w:t>
            </w:r>
          </w:p>
        </w:tc>
        <w:tc>
          <w:tcPr>
            <w:tcW w:w="1023" w:type="dxa"/>
            <w:tcBorders>
              <w:top w:val="single" w:sz="18" w:space="0" w:color="auto"/>
              <w:bottom w:val="single" w:sz="18" w:space="0" w:color="auto"/>
            </w:tcBorders>
            <w:shd w:val="clear" w:color="auto" w:fill="EBE747"/>
          </w:tcPr>
          <w:p w:rsidR="00714684" w:rsidRPr="00714684" w:rsidRDefault="00714684" w:rsidP="00FB6A82">
            <w:pPr>
              <w:spacing w:line="240" w:lineRule="auto"/>
              <w:jc w:val="center"/>
              <w:rPr>
                <w:sz w:val="20"/>
              </w:rPr>
            </w:pPr>
            <w:r w:rsidRPr="00714684">
              <w:rPr>
                <w:sz w:val="20"/>
              </w:rPr>
              <w:t>12</w:t>
            </w:r>
          </w:p>
        </w:tc>
        <w:tc>
          <w:tcPr>
            <w:tcW w:w="2835" w:type="dxa"/>
            <w:tcBorders>
              <w:top w:val="single" w:sz="18" w:space="0" w:color="auto"/>
              <w:bottom w:val="single" w:sz="18" w:space="0" w:color="auto"/>
            </w:tcBorders>
            <w:shd w:val="clear" w:color="auto" w:fill="B381D9"/>
          </w:tcPr>
          <w:p w:rsidR="00714684" w:rsidRPr="00714684" w:rsidRDefault="0026127F" w:rsidP="0026127F">
            <w:pPr>
              <w:spacing w:line="240" w:lineRule="auto"/>
              <w:jc w:val="center"/>
              <w:rPr>
                <w:sz w:val="20"/>
              </w:rPr>
            </w:pPr>
            <w:r>
              <w:rPr>
                <w:sz w:val="20"/>
              </w:rPr>
              <w:t>Aj/Nj - c</w:t>
            </w:r>
            <w:r w:rsidR="00714684" w:rsidRPr="00714684">
              <w:rPr>
                <w:sz w:val="20"/>
              </w:rPr>
              <w:t>izí jazyk</w:t>
            </w:r>
          </w:p>
        </w:tc>
        <w:tc>
          <w:tcPr>
            <w:tcW w:w="1701" w:type="dxa"/>
            <w:tcBorders>
              <w:top w:val="single" w:sz="18" w:space="0" w:color="auto"/>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12</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3</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3</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3</w:t>
            </w:r>
          </w:p>
        </w:tc>
        <w:tc>
          <w:tcPr>
            <w:tcW w:w="1149"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3</w:t>
            </w:r>
          </w:p>
        </w:tc>
        <w:tc>
          <w:tcPr>
            <w:tcW w:w="1225" w:type="dxa"/>
            <w:tcBorders>
              <w:top w:val="single" w:sz="18" w:space="0" w:color="auto"/>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12</w:t>
            </w:r>
          </w:p>
        </w:tc>
      </w:tr>
      <w:tr w:rsidR="00714684" w:rsidRPr="00714684" w:rsidTr="00714684">
        <w:tc>
          <w:tcPr>
            <w:tcW w:w="2087" w:type="dxa"/>
            <w:vMerge/>
            <w:tcBorders>
              <w:bottom w:val="single" w:sz="18" w:space="0" w:color="auto"/>
            </w:tcBorders>
            <w:shd w:val="clear" w:color="auto" w:fill="FFFF66"/>
          </w:tcPr>
          <w:p w:rsidR="00714684" w:rsidRPr="00714684" w:rsidRDefault="00714684" w:rsidP="00FB6A82">
            <w:pPr>
              <w:spacing w:line="240" w:lineRule="auto"/>
              <w:jc w:val="center"/>
              <w:rPr>
                <w:sz w:val="20"/>
              </w:rPr>
            </w:pPr>
          </w:p>
        </w:tc>
        <w:tc>
          <w:tcPr>
            <w:tcW w:w="2272"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Další cizí jazyk</w:t>
            </w:r>
          </w:p>
        </w:tc>
        <w:tc>
          <w:tcPr>
            <w:tcW w:w="1023" w:type="dxa"/>
            <w:tcBorders>
              <w:top w:val="single" w:sz="18" w:space="0" w:color="auto"/>
              <w:bottom w:val="single" w:sz="18" w:space="0" w:color="auto"/>
            </w:tcBorders>
            <w:shd w:val="clear" w:color="auto" w:fill="EBE747"/>
          </w:tcPr>
          <w:p w:rsidR="00714684" w:rsidRPr="00714684" w:rsidRDefault="00714684" w:rsidP="00FB6A82">
            <w:pPr>
              <w:spacing w:line="240" w:lineRule="auto"/>
              <w:jc w:val="center"/>
              <w:rPr>
                <w:sz w:val="20"/>
              </w:rPr>
            </w:pPr>
            <w:r w:rsidRPr="00714684">
              <w:rPr>
                <w:sz w:val="20"/>
              </w:rPr>
              <w:t>6</w:t>
            </w:r>
          </w:p>
        </w:tc>
        <w:tc>
          <w:tcPr>
            <w:tcW w:w="2835" w:type="dxa"/>
            <w:tcBorders>
              <w:top w:val="single" w:sz="18" w:space="0" w:color="auto"/>
              <w:bottom w:val="single" w:sz="18" w:space="0" w:color="auto"/>
            </w:tcBorders>
            <w:shd w:val="clear" w:color="auto" w:fill="B381D9"/>
          </w:tcPr>
          <w:p w:rsidR="00714684" w:rsidRPr="00714684" w:rsidRDefault="0026127F" w:rsidP="0026127F">
            <w:pPr>
              <w:spacing w:line="240" w:lineRule="auto"/>
              <w:jc w:val="center"/>
              <w:rPr>
                <w:sz w:val="20"/>
              </w:rPr>
            </w:pPr>
            <w:r>
              <w:rPr>
                <w:sz w:val="20"/>
              </w:rPr>
              <w:t>Nj/Aj - d</w:t>
            </w:r>
            <w:r w:rsidR="00714684" w:rsidRPr="00714684">
              <w:rPr>
                <w:sz w:val="20"/>
              </w:rPr>
              <w:t>alší cizí jazyk</w:t>
            </w:r>
          </w:p>
        </w:tc>
        <w:tc>
          <w:tcPr>
            <w:tcW w:w="1701" w:type="dxa"/>
            <w:tcBorders>
              <w:top w:val="single" w:sz="18" w:space="0" w:color="auto"/>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6</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0</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149"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225" w:type="dxa"/>
            <w:tcBorders>
              <w:top w:val="single" w:sz="18" w:space="0" w:color="auto"/>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6</w:t>
            </w:r>
          </w:p>
        </w:tc>
      </w:tr>
      <w:tr w:rsidR="00714684" w:rsidRPr="00714684" w:rsidTr="00714684">
        <w:tc>
          <w:tcPr>
            <w:tcW w:w="2087" w:type="dxa"/>
            <w:tcBorders>
              <w:top w:val="single" w:sz="18" w:space="0" w:color="auto"/>
              <w:bottom w:val="single" w:sz="18" w:space="0" w:color="auto"/>
            </w:tcBorders>
            <w:shd w:val="clear" w:color="auto" w:fill="FFFF66"/>
          </w:tcPr>
          <w:p w:rsidR="00714684" w:rsidRPr="00714684" w:rsidRDefault="00714684" w:rsidP="00FB6A82">
            <w:pPr>
              <w:spacing w:line="240" w:lineRule="auto"/>
              <w:jc w:val="center"/>
              <w:rPr>
                <w:sz w:val="20"/>
              </w:rPr>
            </w:pPr>
            <w:r w:rsidRPr="00714684">
              <w:rPr>
                <w:sz w:val="20"/>
              </w:rPr>
              <w:t>Matematika a její aplikace</w:t>
            </w:r>
          </w:p>
        </w:tc>
        <w:tc>
          <w:tcPr>
            <w:tcW w:w="2272"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Matematika a její aplikace</w:t>
            </w:r>
          </w:p>
        </w:tc>
        <w:tc>
          <w:tcPr>
            <w:tcW w:w="1023" w:type="dxa"/>
            <w:tcBorders>
              <w:top w:val="single" w:sz="18" w:space="0" w:color="auto"/>
              <w:bottom w:val="single" w:sz="18" w:space="0" w:color="auto"/>
            </w:tcBorders>
            <w:shd w:val="clear" w:color="auto" w:fill="EBE747"/>
          </w:tcPr>
          <w:p w:rsidR="00714684" w:rsidRPr="00714684" w:rsidRDefault="00714684" w:rsidP="00FB6A82">
            <w:pPr>
              <w:spacing w:line="240" w:lineRule="auto"/>
              <w:jc w:val="center"/>
              <w:rPr>
                <w:sz w:val="20"/>
              </w:rPr>
            </w:pPr>
            <w:r w:rsidRPr="00714684">
              <w:rPr>
                <w:sz w:val="20"/>
              </w:rPr>
              <w:t>15</w:t>
            </w:r>
          </w:p>
        </w:tc>
        <w:tc>
          <w:tcPr>
            <w:tcW w:w="2835" w:type="dxa"/>
            <w:tcBorders>
              <w:top w:val="single" w:sz="18" w:space="0" w:color="auto"/>
              <w:bottom w:val="single" w:sz="18" w:space="0" w:color="auto"/>
            </w:tcBorders>
            <w:shd w:val="clear" w:color="auto" w:fill="B381D9"/>
          </w:tcPr>
          <w:p w:rsidR="00714684" w:rsidRPr="00714684" w:rsidRDefault="00714684" w:rsidP="00FB6A82">
            <w:pPr>
              <w:spacing w:line="240" w:lineRule="auto"/>
              <w:jc w:val="center"/>
              <w:rPr>
                <w:sz w:val="20"/>
              </w:rPr>
            </w:pPr>
            <w:r w:rsidRPr="00714684">
              <w:rPr>
                <w:sz w:val="20"/>
              </w:rPr>
              <w:t>Matematika</w:t>
            </w:r>
          </w:p>
        </w:tc>
        <w:tc>
          <w:tcPr>
            <w:tcW w:w="1701" w:type="dxa"/>
            <w:tcBorders>
              <w:top w:val="single" w:sz="18" w:space="0" w:color="auto"/>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15 + 2D = 17</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4</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4</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4</w:t>
            </w:r>
          </w:p>
        </w:tc>
        <w:tc>
          <w:tcPr>
            <w:tcW w:w="1149"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5</w:t>
            </w:r>
          </w:p>
        </w:tc>
        <w:tc>
          <w:tcPr>
            <w:tcW w:w="1225" w:type="dxa"/>
            <w:tcBorders>
              <w:top w:val="single" w:sz="18" w:space="0" w:color="auto"/>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17</w:t>
            </w:r>
          </w:p>
        </w:tc>
      </w:tr>
      <w:tr w:rsidR="00714684" w:rsidRPr="00714684" w:rsidTr="00714684">
        <w:tc>
          <w:tcPr>
            <w:tcW w:w="2087" w:type="dxa"/>
            <w:tcBorders>
              <w:top w:val="single" w:sz="18" w:space="0" w:color="auto"/>
              <w:bottom w:val="single" w:sz="18" w:space="0" w:color="auto"/>
            </w:tcBorders>
            <w:shd w:val="clear" w:color="auto" w:fill="FFFF66"/>
          </w:tcPr>
          <w:p w:rsidR="00714684" w:rsidRPr="00714684" w:rsidRDefault="00714684" w:rsidP="00FB6A82">
            <w:pPr>
              <w:spacing w:line="240" w:lineRule="auto"/>
              <w:jc w:val="center"/>
              <w:rPr>
                <w:sz w:val="20"/>
              </w:rPr>
            </w:pPr>
            <w:r w:rsidRPr="00714684">
              <w:rPr>
                <w:sz w:val="20"/>
              </w:rPr>
              <w:t>Inform. a komunik. technologie</w:t>
            </w:r>
          </w:p>
        </w:tc>
        <w:tc>
          <w:tcPr>
            <w:tcW w:w="2272"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Inform. a komunik. technologie</w:t>
            </w:r>
          </w:p>
        </w:tc>
        <w:tc>
          <w:tcPr>
            <w:tcW w:w="1023" w:type="dxa"/>
            <w:tcBorders>
              <w:top w:val="single" w:sz="18" w:space="0" w:color="auto"/>
              <w:bottom w:val="single" w:sz="18" w:space="0" w:color="auto"/>
            </w:tcBorders>
            <w:shd w:val="clear" w:color="auto" w:fill="EBE747"/>
          </w:tcPr>
          <w:p w:rsidR="00714684" w:rsidRPr="00714684" w:rsidRDefault="00714684" w:rsidP="00FB6A82">
            <w:pPr>
              <w:spacing w:line="240" w:lineRule="auto"/>
              <w:jc w:val="center"/>
              <w:rPr>
                <w:sz w:val="20"/>
              </w:rPr>
            </w:pPr>
            <w:r w:rsidRPr="00714684">
              <w:rPr>
                <w:sz w:val="20"/>
              </w:rPr>
              <w:t>1</w:t>
            </w:r>
          </w:p>
        </w:tc>
        <w:tc>
          <w:tcPr>
            <w:tcW w:w="2835" w:type="dxa"/>
            <w:tcBorders>
              <w:top w:val="single" w:sz="18" w:space="0" w:color="auto"/>
              <w:bottom w:val="single" w:sz="18" w:space="0" w:color="auto"/>
            </w:tcBorders>
            <w:shd w:val="clear" w:color="auto" w:fill="B381D9"/>
          </w:tcPr>
          <w:p w:rsidR="00714684" w:rsidRPr="00714684" w:rsidRDefault="00714684" w:rsidP="00FB6A82">
            <w:pPr>
              <w:spacing w:line="240" w:lineRule="auto"/>
              <w:jc w:val="center"/>
              <w:rPr>
                <w:sz w:val="20"/>
              </w:rPr>
            </w:pPr>
            <w:r w:rsidRPr="00714684">
              <w:rPr>
                <w:sz w:val="20"/>
              </w:rPr>
              <w:t>Informační a komunikační technologie</w:t>
            </w:r>
          </w:p>
        </w:tc>
        <w:tc>
          <w:tcPr>
            <w:tcW w:w="1701" w:type="dxa"/>
            <w:tcBorders>
              <w:top w:val="single" w:sz="18" w:space="0" w:color="auto"/>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1</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0</w:t>
            </w: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0</w:t>
            </w:r>
          </w:p>
        </w:tc>
        <w:tc>
          <w:tcPr>
            <w:tcW w:w="1149"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0</w:t>
            </w:r>
          </w:p>
        </w:tc>
        <w:tc>
          <w:tcPr>
            <w:tcW w:w="1225" w:type="dxa"/>
            <w:tcBorders>
              <w:top w:val="single" w:sz="18" w:space="0" w:color="auto"/>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1</w:t>
            </w:r>
          </w:p>
        </w:tc>
      </w:tr>
      <w:tr w:rsidR="00714684" w:rsidRPr="00714684" w:rsidTr="00714684">
        <w:tc>
          <w:tcPr>
            <w:tcW w:w="2087" w:type="dxa"/>
            <w:tcBorders>
              <w:top w:val="single" w:sz="18" w:space="0" w:color="auto"/>
            </w:tcBorders>
            <w:shd w:val="clear" w:color="auto" w:fill="FFFF66"/>
          </w:tcPr>
          <w:p w:rsidR="00714684" w:rsidRPr="00714684" w:rsidRDefault="00714684" w:rsidP="00FB6A82">
            <w:pPr>
              <w:spacing w:line="240" w:lineRule="auto"/>
              <w:jc w:val="center"/>
              <w:rPr>
                <w:sz w:val="20"/>
              </w:rPr>
            </w:pPr>
            <w:r w:rsidRPr="00714684">
              <w:rPr>
                <w:sz w:val="20"/>
              </w:rPr>
              <w:t>Člověk a příroda</w:t>
            </w:r>
          </w:p>
        </w:tc>
        <w:tc>
          <w:tcPr>
            <w:tcW w:w="2272"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Fyzika</w:t>
            </w:r>
          </w:p>
        </w:tc>
        <w:tc>
          <w:tcPr>
            <w:tcW w:w="1023" w:type="dxa"/>
            <w:vMerge w:val="restart"/>
            <w:tcBorders>
              <w:top w:val="single" w:sz="18" w:space="0" w:color="auto"/>
            </w:tcBorders>
            <w:shd w:val="clear" w:color="auto" w:fill="EBE747"/>
          </w:tcPr>
          <w:p w:rsidR="00714684" w:rsidRPr="00714684" w:rsidRDefault="00714684" w:rsidP="00FB6A82">
            <w:pPr>
              <w:spacing w:line="240" w:lineRule="auto"/>
              <w:jc w:val="center"/>
              <w:rPr>
                <w:sz w:val="20"/>
              </w:rPr>
            </w:pPr>
            <w:r w:rsidRPr="00714684">
              <w:rPr>
                <w:sz w:val="20"/>
              </w:rPr>
              <w:t>21</w:t>
            </w:r>
          </w:p>
        </w:tc>
        <w:tc>
          <w:tcPr>
            <w:tcW w:w="2835" w:type="dxa"/>
            <w:vMerge w:val="restart"/>
            <w:tcBorders>
              <w:top w:val="single" w:sz="18" w:space="0" w:color="auto"/>
            </w:tcBorders>
            <w:shd w:val="clear" w:color="auto" w:fill="B381D9"/>
          </w:tcPr>
          <w:p w:rsidR="00714684" w:rsidRPr="00714684" w:rsidRDefault="00714684" w:rsidP="00FB6A82">
            <w:pPr>
              <w:spacing w:line="240" w:lineRule="auto"/>
              <w:jc w:val="center"/>
              <w:rPr>
                <w:sz w:val="20"/>
              </w:rPr>
            </w:pPr>
            <w:r w:rsidRPr="00714684">
              <w:rPr>
                <w:sz w:val="20"/>
              </w:rPr>
              <w:t>Člověk a příroda</w:t>
            </w:r>
          </w:p>
        </w:tc>
        <w:tc>
          <w:tcPr>
            <w:tcW w:w="1701" w:type="dxa"/>
            <w:tcBorders>
              <w:top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5</w:t>
            </w:r>
          </w:p>
        </w:tc>
        <w:tc>
          <w:tcPr>
            <w:tcW w:w="1134"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49"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225" w:type="dxa"/>
            <w:vMerge w:val="restart"/>
            <w:tcBorders>
              <w:top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21</w:t>
            </w:r>
          </w:p>
        </w:tc>
      </w:tr>
      <w:tr w:rsidR="00714684" w:rsidRPr="00714684" w:rsidTr="00714684">
        <w:tc>
          <w:tcPr>
            <w:tcW w:w="2087" w:type="dxa"/>
            <w:shd w:val="clear" w:color="auto" w:fill="FFFF66"/>
          </w:tcPr>
          <w:p w:rsidR="00714684" w:rsidRPr="00714684" w:rsidRDefault="00714684" w:rsidP="00FB6A82">
            <w:pPr>
              <w:spacing w:line="240" w:lineRule="auto"/>
              <w:jc w:val="center"/>
              <w:rPr>
                <w:sz w:val="20"/>
              </w:rPr>
            </w:pPr>
          </w:p>
        </w:tc>
        <w:tc>
          <w:tcPr>
            <w:tcW w:w="2272" w:type="dxa"/>
            <w:shd w:val="clear" w:color="auto" w:fill="FFD757"/>
          </w:tcPr>
          <w:p w:rsidR="00714684" w:rsidRPr="00714684" w:rsidRDefault="00714684" w:rsidP="00FB6A82">
            <w:pPr>
              <w:spacing w:line="240" w:lineRule="auto"/>
              <w:jc w:val="center"/>
              <w:rPr>
                <w:sz w:val="20"/>
              </w:rPr>
            </w:pPr>
            <w:r w:rsidRPr="00714684">
              <w:rPr>
                <w:sz w:val="20"/>
              </w:rPr>
              <w:t>Chemie</w:t>
            </w:r>
          </w:p>
        </w:tc>
        <w:tc>
          <w:tcPr>
            <w:tcW w:w="1023" w:type="dxa"/>
            <w:vMerge/>
            <w:shd w:val="clear" w:color="auto" w:fill="EBE747"/>
          </w:tcPr>
          <w:p w:rsidR="00714684" w:rsidRPr="00714684" w:rsidRDefault="00714684" w:rsidP="00FB6A82">
            <w:pPr>
              <w:spacing w:line="240" w:lineRule="auto"/>
              <w:jc w:val="center"/>
              <w:rPr>
                <w:sz w:val="20"/>
              </w:rPr>
            </w:pPr>
          </w:p>
        </w:tc>
        <w:tc>
          <w:tcPr>
            <w:tcW w:w="2835" w:type="dxa"/>
            <w:vMerge/>
            <w:shd w:val="clear" w:color="auto" w:fill="B381D9"/>
          </w:tcPr>
          <w:p w:rsidR="00714684" w:rsidRPr="00714684" w:rsidRDefault="00714684" w:rsidP="00FB6A82">
            <w:pPr>
              <w:spacing w:line="240" w:lineRule="auto"/>
              <w:jc w:val="center"/>
              <w:rPr>
                <w:sz w:val="20"/>
              </w:rPr>
            </w:pPr>
          </w:p>
        </w:tc>
        <w:tc>
          <w:tcPr>
            <w:tcW w:w="1701" w:type="dxa"/>
            <w:shd w:val="clear" w:color="auto" w:fill="E97B8D"/>
          </w:tcPr>
          <w:p w:rsidR="00714684" w:rsidRPr="00714684" w:rsidRDefault="00714684" w:rsidP="00FB6A82">
            <w:pPr>
              <w:spacing w:line="240" w:lineRule="auto"/>
              <w:jc w:val="center"/>
              <w:rPr>
                <w:sz w:val="20"/>
              </w:rPr>
            </w:pPr>
            <w:r w:rsidRPr="00714684">
              <w:rPr>
                <w:sz w:val="20"/>
              </w:rPr>
              <w:t>4</w:t>
            </w:r>
          </w:p>
        </w:tc>
        <w:tc>
          <w:tcPr>
            <w:tcW w:w="1134" w:type="dxa"/>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shd w:val="clear" w:color="auto" w:fill="FFD757"/>
          </w:tcPr>
          <w:p w:rsidR="00714684" w:rsidRPr="00714684" w:rsidRDefault="00714684" w:rsidP="00FB6A82">
            <w:pPr>
              <w:spacing w:line="240" w:lineRule="auto"/>
              <w:jc w:val="center"/>
              <w:rPr>
                <w:sz w:val="20"/>
              </w:rPr>
            </w:pPr>
            <w:r w:rsidRPr="00714684">
              <w:rPr>
                <w:sz w:val="20"/>
              </w:rPr>
              <w:t>1</w:t>
            </w:r>
          </w:p>
        </w:tc>
        <w:tc>
          <w:tcPr>
            <w:tcW w:w="1149" w:type="dxa"/>
            <w:shd w:val="clear" w:color="auto" w:fill="FFD757"/>
          </w:tcPr>
          <w:p w:rsidR="00714684" w:rsidRPr="00714684" w:rsidRDefault="00714684" w:rsidP="00FB6A82">
            <w:pPr>
              <w:spacing w:line="240" w:lineRule="auto"/>
              <w:jc w:val="center"/>
              <w:rPr>
                <w:sz w:val="20"/>
              </w:rPr>
            </w:pPr>
            <w:r w:rsidRPr="00714684">
              <w:rPr>
                <w:sz w:val="20"/>
              </w:rPr>
              <w:t>1</w:t>
            </w:r>
          </w:p>
        </w:tc>
        <w:tc>
          <w:tcPr>
            <w:tcW w:w="1225" w:type="dxa"/>
            <w:vMerge/>
            <w:shd w:val="clear" w:color="auto" w:fill="E97B8D"/>
          </w:tcPr>
          <w:p w:rsidR="00714684" w:rsidRPr="00714684" w:rsidRDefault="00714684" w:rsidP="00FB6A82">
            <w:pPr>
              <w:spacing w:line="240" w:lineRule="auto"/>
              <w:jc w:val="center"/>
              <w:rPr>
                <w:sz w:val="20"/>
              </w:rPr>
            </w:pPr>
          </w:p>
        </w:tc>
      </w:tr>
      <w:tr w:rsidR="00714684" w:rsidRPr="00714684" w:rsidTr="00714684">
        <w:tc>
          <w:tcPr>
            <w:tcW w:w="2087" w:type="dxa"/>
            <w:shd w:val="clear" w:color="auto" w:fill="FFFF66"/>
          </w:tcPr>
          <w:p w:rsidR="00714684" w:rsidRPr="00714684" w:rsidRDefault="00714684" w:rsidP="00FB6A82">
            <w:pPr>
              <w:spacing w:line="240" w:lineRule="auto"/>
              <w:jc w:val="center"/>
              <w:rPr>
                <w:sz w:val="20"/>
              </w:rPr>
            </w:pPr>
          </w:p>
        </w:tc>
        <w:tc>
          <w:tcPr>
            <w:tcW w:w="2272" w:type="dxa"/>
            <w:shd w:val="clear" w:color="auto" w:fill="FFD757"/>
          </w:tcPr>
          <w:p w:rsidR="00714684" w:rsidRPr="00714684" w:rsidRDefault="00714684" w:rsidP="00FB6A82">
            <w:pPr>
              <w:spacing w:line="240" w:lineRule="auto"/>
              <w:jc w:val="center"/>
              <w:rPr>
                <w:sz w:val="20"/>
              </w:rPr>
            </w:pPr>
            <w:r w:rsidRPr="00714684">
              <w:rPr>
                <w:sz w:val="20"/>
              </w:rPr>
              <w:t>Přírodopis</w:t>
            </w:r>
          </w:p>
        </w:tc>
        <w:tc>
          <w:tcPr>
            <w:tcW w:w="1023" w:type="dxa"/>
            <w:vMerge/>
            <w:shd w:val="clear" w:color="auto" w:fill="EBE747"/>
          </w:tcPr>
          <w:p w:rsidR="00714684" w:rsidRPr="00714684" w:rsidRDefault="00714684" w:rsidP="00FB6A82">
            <w:pPr>
              <w:spacing w:line="240" w:lineRule="auto"/>
              <w:jc w:val="center"/>
              <w:rPr>
                <w:sz w:val="20"/>
              </w:rPr>
            </w:pPr>
          </w:p>
        </w:tc>
        <w:tc>
          <w:tcPr>
            <w:tcW w:w="2835" w:type="dxa"/>
            <w:vMerge/>
            <w:shd w:val="clear" w:color="auto" w:fill="B381D9"/>
          </w:tcPr>
          <w:p w:rsidR="00714684" w:rsidRPr="00714684" w:rsidRDefault="00714684" w:rsidP="00FB6A82">
            <w:pPr>
              <w:spacing w:line="240" w:lineRule="auto"/>
              <w:jc w:val="center"/>
              <w:rPr>
                <w:sz w:val="20"/>
              </w:rPr>
            </w:pPr>
          </w:p>
        </w:tc>
        <w:tc>
          <w:tcPr>
            <w:tcW w:w="1701" w:type="dxa"/>
            <w:shd w:val="clear" w:color="auto" w:fill="E97B8D"/>
          </w:tcPr>
          <w:p w:rsidR="00714684" w:rsidRPr="00714684" w:rsidRDefault="00714684" w:rsidP="00FB6A82">
            <w:pPr>
              <w:spacing w:line="240" w:lineRule="auto"/>
              <w:jc w:val="center"/>
              <w:rPr>
                <w:sz w:val="20"/>
              </w:rPr>
            </w:pPr>
            <w:r w:rsidRPr="00714684">
              <w:rPr>
                <w:sz w:val="20"/>
              </w:rPr>
              <w:t>6</w:t>
            </w:r>
          </w:p>
        </w:tc>
        <w:tc>
          <w:tcPr>
            <w:tcW w:w="1134" w:type="dxa"/>
            <w:shd w:val="clear" w:color="auto" w:fill="FFD757"/>
          </w:tcPr>
          <w:p w:rsidR="00714684" w:rsidRPr="00714684" w:rsidRDefault="00714684" w:rsidP="00FB6A82">
            <w:pPr>
              <w:spacing w:line="240" w:lineRule="auto"/>
              <w:jc w:val="center"/>
              <w:rPr>
                <w:sz w:val="20"/>
              </w:rPr>
            </w:pPr>
            <w:r w:rsidRPr="00714684">
              <w:rPr>
                <w:sz w:val="20"/>
              </w:rPr>
              <w:t>2</w:t>
            </w:r>
          </w:p>
        </w:tc>
        <w:tc>
          <w:tcPr>
            <w:tcW w:w="1134" w:type="dxa"/>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shd w:val="clear" w:color="auto" w:fill="FFD757"/>
          </w:tcPr>
          <w:p w:rsidR="00714684" w:rsidRPr="00714684" w:rsidRDefault="00714684" w:rsidP="00FB6A82">
            <w:pPr>
              <w:spacing w:line="240" w:lineRule="auto"/>
              <w:jc w:val="center"/>
              <w:rPr>
                <w:sz w:val="20"/>
              </w:rPr>
            </w:pPr>
            <w:r w:rsidRPr="00714684">
              <w:rPr>
                <w:sz w:val="20"/>
              </w:rPr>
              <w:t>1</w:t>
            </w:r>
          </w:p>
        </w:tc>
        <w:tc>
          <w:tcPr>
            <w:tcW w:w="1149" w:type="dxa"/>
            <w:shd w:val="clear" w:color="auto" w:fill="FFD757"/>
          </w:tcPr>
          <w:p w:rsidR="00714684" w:rsidRPr="00714684" w:rsidRDefault="00714684" w:rsidP="00FB6A82">
            <w:pPr>
              <w:spacing w:line="240" w:lineRule="auto"/>
              <w:jc w:val="center"/>
              <w:rPr>
                <w:sz w:val="20"/>
              </w:rPr>
            </w:pPr>
            <w:r w:rsidRPr="00714684">
              <w:rPr>
                <w:sz w:val="20"/>
              </w:rPr>
              <w:t>2</w:t>
            </w:r>
          </w:p>
        </w:tc>
        <w:tc>
          <w:tcPr>
            <w:tcW w:w="1225" w:type="dxa"/>
            <w:vMerge/>
            <w:shd w:val="clear" w:color="auto" w:fill="E97B8D"/>
          </w:tcPr>
          <w:p w:rsidR="00714684" w:rsidRPr="00714684" w:rsidRDefault="00714684" w:rsidP="00FB6A82">
            <w:pPr>
              <w:spacing w:line="240" w:lineRule="auto"/>
              <w:jc w:val="center"/>
              <w:rPr>
                <w:sz w:val="20"/>
              </w:rPr>
            </w:pPr>
          </w:p>
        </w:tc>
      </w:tr>
      <w:tr w:rsidR="00714684" w:rsidRPr="00714684" w:rsidTr="00714684">
        <w:tc>
          <w:tcPr>
            <w:tcW w:w="2087" w:type="dxa"/>
            <w:tcBorders>
              <w:bottom w:val="single" w:sz="18" w:space="0" w:color="auto"/>
            </w:tcBorders>
            <w:shd w:val="clear" w:color="auto" w:fill="FFFF66"/>
          </w:tcPr>
          <w:p w:rsidR="00714684" w:rsidRPr="00714684" w:rsidRDefault="00714684" w:rsidP="00FB6A82">
            <w:pPr>
              <w:spacing w:line="240" w:lineRule="auto"/>
              <w:jc w:val="center"/>
              <w:rPr>
                <w:sz w:val="20"/>
              </w:rPr>
            </w:pPr>
          </w:p>
        </w:tc>
        <w:tc>
          <w:tcPr>
            <w:tcW w:w="2272"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Zeměpis</w:t>
            </w:r>
          </w:p>
        </w:tc>
        <w:tc>
          <w:tcPr>
            <w:tcW w:w="1023" w:type="dxa"/>
            <w:vMerge/>
            <w:tcBorders>
              <w:bottom w:val="single" w:sz="18" w:space="0" w:color="auto"/>
            </w:tcBorders>
            <w:shd w:val="clear" w:color="auto" w:fill="EBE747"/>
          </w:tcPr>
          <w:p w:rsidR="00714684" w:rsidRPr="00714684" w:rsidRDefault="00714684" w:rsidP="00FB6A82">
            <w:pPr>
              <w:spacing w:line="240" w:lineRule="auto"/>
              <w:jc w:val="center"/>
              <w:rPr>
                <w:sz w:val="20"/>
              </w:rPr>
            </w:pPr>
          </w:p>
        </w:tc>
        <w:tc>
          <w:tcPr>
            <w:tcW w:w="2835" w:type="dxa"/>
            <w:vMerge/>
            <w:tcBorders>
              <w:bottom w:val="single" w:sz="18" w:space="0" w:color="auto"/>
            </w:tcBorders>
            <w:shd w:val="clear" w:color="auto" w:fill="B381D9"/>
          </w:tcPr>
          <w:p w:rsidR="00714684" w:rsidRPr="00714684" w:rsidRDefault="00714684" w:rsidP="00FB6A82">
            <w:pPr>
              <w:spacing w:line="240" w:lineRule="auto"/>
              <w:jc w:val="center"/>
              <w:rPr>
                <w:sz w:val="20"/>
              </w:rPr>
            </w:pPr>
          </w:p>
        </w:tc>
        <w:tc>
          <w:tcPr>
            <w:tcW w:w="1701" w:type="dxa"/>
            <w:tcBorders>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6</w:t>
            </w:r>
          </w:p>
        </w:tc>
        <w:tc>
          <w:tcPr>
            <w:tcW w:w="1134"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134"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49"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225" w:type="dxa"/>
            <w:vMerge/>
            <w:tcBorders>
              <w:bottom w:val="single" w:sz="18" w:space="0" w:color="auto"/>
            </w:tcBorders>
            <w:shd w:val="clear" w:color="auto" w:fill="E97B8D"/>
          </w:tcPr>
          <w:p w:rsidR="00714684" w:rsidRPr="00714684" w:rsidRDefault="00714684" w:rsidP="00FB6A82">
            <w:pPr>
              <w:spacing w:line="240" w:lineRule="auto"/>
              <w:jc w:val="center"/>
              <w:rPr>
                <w:sz w:val="20"/>
              </w:rPr>
            </w:pPr>
          </w:p>
        </w:tc>
      </w:tr>
      <w:tr w:rsidR="00714684" w:rsidRPr="00714684" w:rsidTr="00714684">
        <w:tc>
          <w:tcPr>
            <w:tcW w:w="2087" w:type="dxa"/>
            <w:tcBorders>
              <w:top w:val="single" w:sz="18" w:space="0" w:color="auto"/>
            </w:tcBorders>
            <w:shd w:val="clear" w:color="auto" w:fill="FFFF66"/>
          </w:tcPr>
          <w:p w:rsidR="00714684" w:rsidRPr="00714684" w:rsidRDefault="00714684" w:rsidP="00FB6A82">
            <w:pPr>
              <w:spacing w:line="240" w:lineRule="auto"/>
              <w:jc w:val="center"/>
              <w:rPr>
                <w:sz w:val="20"/>
              </w:rPr>
            </w:pPr>
            <w:r w:rsidRPr="00714684">
              <w:rPr>
                <w:sz w:val="20"/>
              </w:rPr>
              <w:t>Člověk a společnost</w:t>
            </w:r>
          </w:p>
        </w:tc>
        <w:tc>
          <w:tcPr>
            <w:tcW w:w="2272"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Dějepis</w:t>
            </w:r>
          </w:p>
        </w:tc>
        <w:tc>
          <w:tcPr>
            <w:tcW w:w="1023" w:type="dxa"/>
            <w:vMerge w:val="restart"/>
            <w:tcBorders>
              <w:top w:val="single" w:sz="18" w:space="0" w:color="auto"/>
            </w:tcBorders>
            <w:shd w:val="clear" w:color="auto" w:fill="EBE747"/>
          </w:tcPr>
          <w:p w:rsidR="00714684" w:rsidRPr="00714684" w:rsidRDefault="00714684" w:rsidP="00FB6A82">
            <w:pPr>
              <w:spacing w:line="240" w:lineRule="auto"/>
              <w:jc w:val="center"/>
              <w:rPr>
                <w:sz w:val="20"/>
              </w:rPr>
            </w:pPr>
            <w:r w:rsidRPr="00714684">
              <w:rPr>
                <w:sz w:val="20"/>
              </w:rPr>
              <w:t>11</w:t>
            </w:r>
          </w:p>
        </w:tc>
        <w:tc>
          <w:tcPr>
            <w:tcW w:w="2835" w:type="dxa"/>
            <w:vMerge w:val="restart"/>
            <w:tcBorders>
              <w:top w:val="single" w:sz="18" w:space="0" w:color="auto"/>
            </w:tcBorders>
            <w:shd w:val="clear" w:color="auto" w:fill="B381D9"/>
          </w:tcPr>
          <w:p w:rsidR="00714684" w:rsidRPr="00714684" w:rsidRDefault="00714684" w:rsidP="00FB6A82">
            <w:pPr>
              <w:spacing w:line="240" w:lineRule="auto"/>
              <w:jc w:val="center"/>
              <w:rPr>
                <w:sz w:val="20"/>
              </w:rPr>
            </w:pPr>
            <w:r w:rsidRPr="00714684">
              <w:rPr>
                <w:sz w:val="20"/>
              </w:rPr>
              <w:t>Člověk a společnost</w:t>
            </w:r>
          </w:p>
        </w:tc>
        <w:tc>
          <w:tcPr>
            <w:tcW w:w="1701" w:type="dxa"/>
            <w:tcBorders>
              <w:top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6</w:t>
            </w:r>
          </w:p>
        </w:tc>
        <w:tc>
          <w:tcPr>
            <w:tcW w:w="1134"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134"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49"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225" w:type="dxa"/>
            <w:vMerge w:val="restart"/>
            <w:tcBorders>
              <w:top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11</w:t>
            </w:r>
          </w:p>
        </w:tc>
      </w:tr>
      <w:tr w:rsidR="00714684" w:rsidRPr="00714684" w:rsidTr="00714684">
        <w:tc>
          <w:tcPr>
            <w:tcW w:w="2087" w:type="dxa"/>
            <w:tcBorders>
              <w:bottom w:val="single" w:sz="18" w:space="0" w:color="auto"/>
            </w:tcBorders>
            <w:shd w:val="clear" w:color="auto" w:fill="FFFF66"/>
          </w:tcPr>
          <w:p w:rsidR="00714684" w:rsidRPr="00714684" w:rsidRDefault="00714684" w:rsidP="00FB6A82">
            <w:pPr>
              <w:spacing w:line="240" w:lineRule="auto"/>
              <w:jc w:val="center"/>
              <w:rPr>
                <w:sz w:val="20"/>
              </w:rPr>
            </w:pPr>
          </w:p>
        </w:tc>
        <w:tc>
          <w:tcPr>
            <w:tcW w:w="2272"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Výchova k občanství</w:t>
            </w:r>
          </w:p>
        </w:tc>
        <w:tc>
          <w:tcPr>
            <w:tcW w:w="1023" w:type="dxa"/>
            <w:vMerge/>
            <w:tcBorders>
              <w:bottom w:val="single" w:sz="18" w:space="0" w:color="auto"/>
            </w:tcBorders>
            <w:shd w:val="clear" w:color="auto" w:fill="EBE747"/>
          </w:tcPr>
          <w:p w:rsidR="00714684" w:rsidRPr="00714684" w:rsidRDefault="00714684" w:rsidP="00FB6A82">
            <w:pPr>
              <w:spacing w:line="240" w:lineRule="auto"/>
              <w:jc w:val="center"/>
              <w:rPr>
                <w:sz w:val="20"/>
              </w:rPr>
            </w:pPr>
          </w:p>
        </w:tc>
        <w:tc>
          <w:tcPr>
            <w:tcW w:w="2835" w:type="dxa"/>
            <w:vMerge/>
            <w:tcBorders>
              <w:bottom w:val="single" w:sz="18" w:space="0" w:color="auto"/>
            </w:tcBorders>
            <w:shd w:val="clear" w:color="auto" w:fill="B381D9"/>
          </w:tcPr>
          <w:p w:rsidR="00714684" w:rsidRPr="00714684" w:rsidRDefault="00714684" w:rsidP="00FB6A82">
            <w:pPr>
              <w:spacing w:line="240" w:lineRule="auto"/>
              <w:jc w:val="center"/>
              <w:rPr>
                <w:sz w:val="20"/>
              </w:rPr>
            </w:pPr>
          </w:p>
        </w:tc>
        <w:tc>
          <w:tcPr>
            <w:tcW w:w="1701" w:type="dxa"/>
            <w:tcBorders>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5</w:t>
            </w:r>
          </w:p>
        </w:tc>
        <w:tc>
          <w:tcPr>
            <w:tcW w:w="1134"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49"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225" w:type="dxa"/>
            <w:vMerge/>
            <w:tcBorders>
              <w:bottom w:val="single" w:sz="18" w:space="0" w:color="auto"/>
            </w:tcBorders>
            <w:shd w:val="clear" w:color="auto" w:fill="E97B8D"/>
          </w:tcPr>
          <w:p w:rsidR="00714684" w:rsidRPr="00714684" w:rsidRDefault="00714684" w:rsidP="00FB6A82">
            <w:pPr>
              <w:spacing w:line="240" w:lineRule="auto"/>
              <w:jc w:val="center"/>
              <w:rPr>
                <w:sz w:val="20"/>
              </w:rPr>
            </w:pPr>
          </w:p>
        </w:tc>
      </w:tr>
      <w:tr w:rsidR="00714684" w:rsidRPr="00714684" w:rsidTr="00714684">
        <w:tc>
          <w:tcPr>
            <w:tcW w:w="2087" w:type="dxa"/>
            <w:tcBorders>
              <w:top w:val="single" w:sz="18" w:space="0" w:color="auto"/>
            </w:tcBorders>
            <w:shd w:val="clear" w:color="auto" w:fill="FFFF66"/>
          </w:tcPr>
          <w:p w:rsidR="00714684" w:rsidRPr="00714684" w:rsidRDefault="00714684" w:rsidP="00FB6A82">
            <w:pPr>
              <w:spacing w:line="240" w:lineRule="auto"/>
              <w:jc w:val="center"/>
              <w:rPr>
                <w:sz w:val="20"/>
              </w:rPr>
            </w:pPr>
            <w:r w:rsidRPr="00714684">
              <w:rPr>
                <w:sz w:val="20"/>
              </w:rPr>
              <w:t>Umění a kultura</w:t>
            </w:r>
          </w:p>
        </w:tc>
        <w:tc>
          <w:tcPr>
            <w:tcW w:w="2272"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Hudební výchova</w:t>
            </w:r>
          </w:p>
        </w:tc>
        <w:tc>
          <w:tcPr>
            <w:tcW w:w="1023" w:type="dxa"/>
            <w:vMerge w:val="restart"/>
            <w:tcBorders>
              <w:top w:val="single" w:sz="18" w:space="0" w:color="auto"/>
            </w:tcBorders>
            <w:shd w:val="clear" w:color="auto" w:fill="EBE747"/>
          </w:tcPr>
          <w:p w:rsidR="00714684" w:rsidRPr="00714684" w:rsidRDefault="00714684" w:rsidP="00FB6A82">
            <w:pPr>
              <w:spacing w:line="240" w:lineRule="auto"/>
              <w:jc w:val="center"/>
              <w:rPr>
                <w:sz w:val="20"/>
              </w:rPr>
            </w:pPr>
            <w:r w:rsidRPr="00714684">
              <w:rPr>
                <w:sz w:val="20"/>
              </w:rPr>
              <w:t>10</w:t>
            </w:r>
          </w:p>
        </w:tc>
        <w:tc>
          <w:tcPr>
            <w:tcW w:w="2835" w:type="dxa"/>
            <w:vMerge w:val="restart"/>
            <w:tcBorders>
              <w:top w:val="single" w:sz="18" w:space="0" w:color="auto"/>
            </w:tcBorders>
            <w:shd w:val="clear" w:color="auto" w:fill="B381D9"/>
          </w:tcPr>
          <w:p w:rsidR="00714684" w:rsidRPr="00714684" w:rsidRDefault="00714684" w:rsidP="00FB6A82">
            <w:pPr>
              <w:spacing w:line="240" w:lineRule="auto"/>
              <w:jc w:val="center"/>
              <w:rPr>
                <w:sz w:val="20"/>
              </w:rPr>
            </w:pPr>
            <w:r w:rsidRPr="00714684">
              <w:rPr>
                <w:sz w:val="20"/>
              </w:rPr>
              <w:t>Umění a kultura</w:t>
            </w:r>
          </w:p>
        </w:tc>
        <w:tc>
          <w:tcPr>
            <w:tcW w:w="1701" w:type="dxa"/>
            <w:tcBorders>
              <w:top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4</w:t>
            </w:r>
          </w:p>
        </w:tc>
        <w:tc>
          <w:tcPr>
            <w:tcW w:w="1134"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49" w:type="dxa"/>
            <w:tcBorders>
              <w:top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225" w:type="dxa"/>
            <w:vMerge w:val="restart"/>
            <w:tcBorders>
              <w:top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10</w:t>
            </w:r>
          </w:p>
        </w:tc>
      </w:tr>
      <w:tr w:rsidR="00714684" w:rsidRPr="00714684" w:rsidTr="00714684">
        <w:tc>
          <w:tcPr>
            <w:tcW w:w="2087" w:type="dxa"/>
            <w:tcBorders>
              <w:bottom w:val="single" w:sz="18" w:space="0" w:color="auto"/>
            </w:tcBorders>
            <w:shd w:val="clear" w:color="auto" w:fill="FFFF66"/>
          </w:tcPr>
          <w:p w:rsidR="00714684" w:rsidRPr="00714684" w:rsidRDefault="00714684" w:rsidP="00FB6A82">
            <w:pPr>
              <w:spacing w:line="240" w:lineRule="auto"/>
              <w:jc w:val="center"/>
              <w:rPr>
                <w:sz w:val="20"/>
              </w:rPr>
            </w:pPr>
          </w:p>
        </w:tc>
        <w:tc>
          <w:tcPr>
            <w:tcW w:w="2272"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Výtvarná výchova</w:t>
            </w:r>
          </w:p>
        </w:tc>
        <w:tc>
          <w:tcPr>
            <w:tcW w:w="1023" w:type="dxa"/>
            <w:vMerge/>
            <w:tcBorders>
              <w:bottom w:val="single" w:sz="18" w:space="0" w:color="auto"/>
            </w:tcBorders>
            <w:shd w:val="clear" w:color="auto" w:fill="EBE747"/>
          </w:tcPr>
          <w:p w:rsidR="00714684" w:rsidRPr="00714684" w:rsidRDefault="00714684" w:rsidP="00FB6A82">
            <w:pPr>
              <w:spacing w:line="240" w:lineRule="auto"/>
              <w:jc w:val="center"/>
              <w:rPr>
                <w:sz w:val="20"/>
              </w:rPr>
            </w:pPr>
          </w:p>
        </w:tc>
        <w:tc>
          <w:tcPr>
            <w:tcW w:w="2835" w:type="dxa"/>
            <w:vMerge/>
            <w:tcBorders>
              <w:bottom w:val="single" w:sz="18" w:space="0" w:color="auto"/>
            </w:tcBorders>
            <w:shd w:val="clear" w:color="auto" w:fill="B381D9"/>
          </w:tcPr>
          <w:p w:rsidR="00714684" w:rsidRPr="00714684" w:rsidRDefault="00714684" w:rsidP="00FB6A82">
            <w:pPr>
              <w:spacing w:line="240" w:lineRule="auto"/>
              <w:jc w:val="center"/>
              <w:rPr>
                <w:sz w:val="20"/>
              </w:rPr>
            </w:pPr>
          </w:p>
        </w:tc>
        <w:tc>
          <w:tcPr>
            <w:tcW w:w="1701" w:type="dxa"/>
            <w:tcBorders>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6</w:t>
            </w:r>
          </w:p>
        </w:tc>
        <w:tc>
          <w:tcPr>
            <w:tcW w:w="1134"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134"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49" w:type="dxa"/>
            <w:tcBorders>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225" w:type="dxa"/>
            <w:vMerge/>
            <w:tcBorders>
              <w:bottom w:val="single" w:sz="18" w:space="0" w:color="auto"/>
            </w:tcBorders>
            <w:shd w:val="clear" w:color="auto" w:fill="E97B8D"/>
          </w:tcPr>
          <w:p w:rsidR="00714684" w:rsidRPr="00714684" w:rsidRDefault="00714684" w:rsidP="00FB6A82">
            <w:pPr>
              <w:spacing w:line="240" w:lineRule="auto"/>
              <w:jc w:val="center"/>
              <w:rPr>
                <w:sz w:val="20"/>
              </w:rPr>
            </w:pPr>
          </w:p>
        </w:tc>
      </w:tr>
      <w:tr w:rsidR="00714684" w:rsidRPr="00714684" w:rsidTr="00714684">
        <w:tc>
          <w:tcPr>
            <w:tcW w:w="2087" w:type="dxa"/>
            <w:tcBorders>
              <w:top w:val="single" w:sz="18" w:space="0" w:color="auto"/>
              <w:bottom w:val="single" w:sz="2" w:space="0" w:color="auto"/>
            </w:tcBorders>
            <w:shd w:val="clear" w:color="auto" w:fill="FFFF66"/>
          </w:tcPr>
          <w:p w:rsidR="00714684" w:rsidRPr="00714684" w:rsidRDefault="00714684" w:rsidP="00FB6A82">
            <w:pPr>
              <w:spacing w:line="240" w:lineRule="auto"/>
              <w:jc w:val="center"/>
              <w:rPr>
                <w:sz w:val="20"/>
              </w:rPr>
            </w:pPr>
            <w:r w:rsidRPr="00714684">
              <w:rPr>
                <w:sz w:val="20"/>
              </w:rPr>
              <w:t>Člověk a svět práce</w:t>
            </w:r>
          </w:p>
        </w:tc>
        <w:tc>
          <w:tcPr>
            <w:tcW w:w="2272" w:type="dxa"/>
            <w:tcBorders>
              <w:top w:val="single" w:sz="18" w:space="0" w:color="auto"/>
              <w:bottom w:val="single" w:sz="2" w:space="0" w:color="auto"/>
            </w:tcBorders>
            <w:shd w:val="clear" w:color="auto" w:fill="FFD757"/>
          </w:tcPr>
          <w:p w:rsidR="00714684" w:rsidRPr="00714684" w:rsidRDefault="00714684" w:rsidP="00FB6A82">
            <w:pPr>
              <w:spacing w:line="240" w:lineRule="auto"/>
              <w:jc w:val="center"/>
              <w:rPr>
                <w:sz w:val="20"/>
              </w:rPr>
            </w:pPr>
            <w:r w:rsidRPr="00714684">
              <w:rPr>
                <w:sz w:val="20"/>
              </w:rPr>
              <w:t>Člověk a svět práce</w:t>
            </w:r>
          </w:p>
        </w:tc>
        <w:tc>
          <w:tcPr>
            <w:tcW w:w="1023" w:type="dxa"/>
            <w:tcBorders>
              <w:top w:val="single" w:sz="18" w:space="0" w:color="auto"/>
              <w:bottom w:val="single" w:sz="2" w:space="0" w:color="auto"/>
            </w:tcBorders>
            <w:shd w:val="clear" w:color="auto" w:fill="EBE747"/>
          </w:tcPr>
          <w:p w:rsidR="00714684" w:rsidRPr="00714684" w:rsidRDefault="00714684" w:rsidP="00FB6A82">
            <w:pPr>
              <w:spacing w:line="240" w:lineRule="auto"/>
              <w:jc w:val="center"/>
              <w:rPr>
                <w:sz w:val="20"/>
              </w:rPr>
            </w:pPr>
            <w:r w:rsidRPr="00714684">
              <w:rPr>
                <w:sz w:val="20"/>
              </w:rPr>
              <w:t>3</w:t>
            </w:r>
          </w:p>
        </w:tc>
        <w:tc>
          <w:tcPr>
            <w:tcW w:w="2835" w:type="dxa"/>
            <w:vMerge w:val="restart"/>
            <w:tcBorders>
              <w:top w:val="single" w:sz="18" w:space="0" w:color="auto"/>
            </w:tcBorders>
            <w:shd w:val="clear" w:color="auto" w:fill="B381D9"/>
          </w:tcPr>
          <w:p w:rsidR="00714684" w:rsidRPr="00714684" w:rsidRDefault="00714684" w:rsidP="00FB6A82">
            <w:pPr>
              <w:spacing w:line="240" w:lineRule="auto"/>
              <w:jc w:val="center"/>
              <w:rPr>
                <w:sz w:val="20"/>
              </w:rPr>
            </w:pPr>
            <w:r w:rsidRPr="00714684">
              <w:rPr>
                <w:sz w:val="20"/>
              </w:rPr>
              <w:t>Výchova k volbě povolání</w:t>
            </w:r>
          </w:p>
        </w:tc>
        <w:tc>
          <w:tcPr>
            <w:tcW w:w="1701" w:type="dxa"/>
            <w:tcBorders>
              <w:top w:val="single" w:sz="18" w:space="0" w:color="auto"/>
              <w:bottom w:val="single" w:sz="2" w:space="0" w:color="auto"/>
            </w:tcBorders>
            <w:shd w:val="clear" w:color="auto" w:fill="E97B8D"/>
          </w:tcPr>
          <w:p w:rsidR="00714684" w:rsidRPr="00714684" w:rsidRDefault="00714684" w:rsidP="00FB6A82">
            <w:pPr>
              <w:spacing w:line="240" w:lineRule="auto"/>
              <w:jc w:val="center"/>
              <w:rPr>
                <w:sz w:val="20"/>
              </w:rPr>
            </w:pPr>
            <w:r w:rsidRPr="00714684">
              <w:rPr>
                <w:sz w:val="20"/>
              </w:rPr>
              <w:t>3 + 14D = 17</w:t>
            </w:r>
          </w:p>
        </w:tc>
        <w:tc>
          <w:tcPr>
            <w:tcW w:w="1134" w:type="dxa"/>
            <w:tcBorders>
              <w:top w:val="single" w:sz="18" w:space="0" w:color="auto"/>
              <w:bottom w:val="single" w:sz="2"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tcBorders>
              <w:top w:val="single" w:sz="18" w:space="0" w:color="auto"/>
              <w:bottom w:val="single" w:sz="2" w:space="0" w:color="auto"/>
            </w:tcBorders>
            <w:shd w:val="clear" w:color="auto" w:fill="FFD757"/>
          </w:tcPr>
          <w:p w:rsidR="00714684" w:rsidRPr="00714684" w:rsidRDefault="00714684" w:rsidP="00FB6A82">
            <w:pPr>
              <w:spacing w:line="240" w:lineRule="auto"/>
              <w:jc w:val="center"/>
              <w:rPr>
                <w:sz w:val="20"/>
              </w:rPr>
            </w:pPr>
            <w:r w:rsidRPr="00714684">
              <w:rPr>
                <w:sz w:val="20"/>
              </w:rPr>
              <w:t>7</w:t>
            </w:r>
          </w:p>
        </w:tc>
        <w:tc>
          <w:tcPr>
            <w:tcW w:w="1134" w:type="dxa"/>
            <w:tcBorders>
              <w:top w:val="single" w:sz="18" w:space="0" w:color="auto"/>
              <w:bottom w:val="single" w:sz="2" w:space="0" w:color="auto"/>
            </w:tcBorders>
            <w:shd w:val="clear" w:color="auto" w:fill="FFD757"/>
          </w:tcPr>
          <w:p w:rsidR="00714684" w:rsidRPr="00714684" w:rsidRDefault="00714684" w:rsidP="00FB6A82">
            <w:pPr>
              <w:spacing w:line="240" w:lineRule="auto"/>
              <w:jc w:val="center"/>
              <w:rPr>
                <w:sz w:val="20"/>
              </w:rPr>
            </w:pPr>
            <w:r w:rsidRPr="00714684">
              <w:rPr>
                <w:sz w:val="20"/>
              </w:rPr>
              <w:t>8</w:t>
            </w:r>
          </w:p>
        </w:tc>
        <w:tc>
          <w:tcPr>
            <w:tcW w:w="1149" w:type="dxa"/>
            <w:tcBorders>
              <w:top w:val="single" w:sz="18" w:space="0" w:color="auto"/>
              <w:bottom w:val="single" w:sz="2"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225" w:type="dxa"/>
            <w:vMerge w:val="restart"/>
            <w:tcBorders>
              <w:top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19</w:t>
            </w:r>
          </w:p>
        </w:tc>
      </w:tr>
      <w:tr w:rsidR="00714684" w:rsidRPr="00714684" w:rsidTr="00714684">
        <w:tc>
          <w:tcPr>
            <w:tcW w:w="2087" w:type="dxa"/>
            <w:vMerge w:val="restart"/>
            <w:tcBorders>
              <w:top w:val="single" w:sz="2" w:space="0" w:color="auto"/>
              <w:left w:val="single" w:sz="2" w:space="0" w:color="auto"/>
            </w:tcBorders>
            <w:shd w:val="clear" w:color="auto" w:fill="FFFF66"/>
          </w:tcPr>
          <w:p w:rsidR="00714684" w:rsidRPr="00714684" w:rsidRDefault="00714684" w:rsidP="00FB6A82">
            <w:pPr>
              <w:spacing w:line="240" w:lineRule="auto"/>
              <w:jc w:val="center"/>
              <w:rPr>
                <w:sz w:val="20"/>
              </w:rPr>
            </w:pPr>
            <w:r w:rsidRPr="00714684">
              <w:rPr>
                <w:sz w:val="20"/>
              </w:rPr>
              <w:t>Člověk a zdraví</w:t>
            </w:r>
          </w:p>
        </w:tc>
        <w:tc>
          <w:tcPr>
            <w:tcW w:w="2272" w:type="dxa"/>
            <w:tcBorders>
              <w:top w:val="single" w:sz="2"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Výchova ke zdraví</w:t>
            </w:r>
          </w:p>
        </w:tc>
        <w:tc>
          <w:tcPr>
            <w:tcW w:w="1023" w:type="dxa"/>
            <w:vMerge w:val="restart"/>
            <w:tcBorders>
              <w:top w:val="single" w:sz="2" w:space="0" w:color="auto"/>
            </w:tcBorders>
            <w:shd w:val="clear" w:color="auto" w:fill="EBE747"/>
          </w:tcPr>
          <w:p w:rsidR="00714684" w:rsidRPr="00714684" w:rsidRDefault="00714684" w:rsidP="00FB6A82">
            <w:pPr>
              <w:spacing w:line="240" w:lineRule="auto"/>
              <w:jc w:val="center"/>
              <w:rPr>
                <w:sz w:val="20"/>
              </w:rPr>
            </w:pPr>
            <w:r w:rsidRPr="00714684">
              <w:rPr>
                <w:sz w:val="20"/>
              </w:rPr>
              <w:t>10</w:t>
            </w:r>
          </w:p>
        </w:tc>
        <w:tc>
          <w:tcPr>
            <w:tcW w:w="2835" w:type="dxa"/>
            <w:vMerge/>
            <w:tcBorders>
              <w:bottom w:val="single" w:sz="18" w:space="0" w:color="auto"/>
            </w:tcBorders>
            <w:shd w:val="clear" w:color="auto" w:fill="B381D9"/>
          </w:tcPr>
          <w:p w:rsidR="00714684" w:rsidRPr="00714684" w:rsidRDefault="00714684" w:rsidP="00FB6A82">
            <w:pPr>
              <w:spacing w:line="240" w:lineRule="auto"/>
              <w:jc w:val="center"/>
              <w:rPr>
                <w:sz w:val="20"/>
              </w:rPr>
            </w:pPr>
          </w:p>
        </w:tc>
        <w:tc>
          <w:tcPr>
            <w:tcW w:w="1701" w:type="dxa"/>
            <w:tcBorders>
              <w:top w:val="single" w:sz="2" w:space="0" w:color="auto"/>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2</w:t>
            </w:r>
          </w:p>
        </w:tc>
        <w:tc>
          <w:tcPr>
            <w:tcW w:w="1134" w:type="dxa"/>
            <w:tcBorders>
              <w:top w:val="single" w:sz="2"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0</w:t>
            </w:r>
          </w:p>
        </w:tc>
        <w:tc>
          <w:tcPr>
            <w:tcW w:w="1134" w:type="dxa"/>
            <w:tcBorders>
              <w:top w:val="single" w:sz="2"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34" w:type="dxa"/>
            <w:tcBorders>
              <w:top w:val="single" w:sz="2"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1</w:t>
            </w:r>
          </w:p>
        </w:tc>
        <w:tc>
          <w:tcPr>
            <w:tcW w:w="1149" w:type="dxa"/>
            <w:tcBorders>
              <w:top w:val="single" w:sz="2"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0</w:t>
            </w:r>
          </w:p>
        </w:tc>
        <w:tc>
          <w:tcPr>
            <w:tcW w:w="1225" w:type="dxa"/>
            <w:vMerge/>
            <w:tcBorders>
              <w:bottom w:val="single" w:sz="18" w:space="0" w:color="auto"/>
            </w:tcBorders>
            <w:shd w:val="clear" w:color="auto" w:fill="E97B8D"/>
          </w:tcPr>
          <w:p w:rsidR="00714684" w:rsidRPr="00714684" w:rsidRDefault="00714684" w:rsidP="00FB6A82">
            <w:pPr>
              <w:spacing w:line="240" w:lineRule="auto"/>
              <w:jc w:val="center"/>
              <w:rPr>
                <w:sz w:val="20"/>
              </w:rPr>
            </w:pPr>
          </w:p>
        </w:tc>
      </w:tr>
      <w:tr w:rsidR="00714684" w:rsidRPr="00714684" w:rsidTr="00714684">
        <w:tc>
          <w:tcPr>
            <w:tcW w:w="2087" w:type="dxa"/>
            <w:vMerge/>
            <w:tcBorders>
              <w:left w:val="single" w:sz="2" w:space="0" w:color="auto"/>
              <w:bottom w:val="single" w:sz="18" w:space="0" w:color="auto"/>
            </w:tcBorders>
            <w:shd w:val="clear" w:color="auto" w:fill="FFFF66"/>
          </w:tcPr>
          <w:p w:rsidR="00714684" w:rsidRPr="00714684" w:rsidRDefault="00714684" w:rsidP="00FB6A82">
            <w:pPr>
              <w:spacing w:line="240" w:lineRule="auto"/>
              <w:jc w:val="center"/>
              <w:rPr>
                <w:sz w:val="20"/>
              </w:rPr>
            </w:pPr>
          </w:p>
        </w:tc>
        <w:tc>
          <w:tcPr>
            <w:tcW w:w="2272"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Tělesná výchova</w:t>
            </w:r>
          </w:p>
        </w:tc>
        <w:tc>
          <w:tcPr>
            <w:tcW w:w="1023" w:type="dxa"/>
            <w:vMerge/>
            <w:tcBorders>
              <w:bottom w:val="single" w:sz="18" w:space="0" w:color="auto"/>
            </w:tcBorders>
            <w:shd w:val="clear" w:color="auto" w:fill="EBE747"/>
          </w:tcPr>
          <w:p w:rsidR="00714684" w:rsidRPr="00714684" w:rsidRDefault="00714684" w:rsidP="00FB6A82">
            <w:pPr>
              <w:spacing w:line="240" w:lineRule="auto"/>
              <w:jc w:val="center"/>
              <w:rPr>
                <w:sz w:val="20"/>
              </w:rPr>
            </w:pPr>
          </w:p>
        </w:tc>
        <w:tc>
          <w:tcPr>
            <w:tcW w:w="2835" w:type="dxa"/>
            <w:tcBorders>
              <w:top w:val="single" w:sz="18" w:space="0" w:color="auto"/>
              <w:bottom w:val="single" w:sz="18" w:space="0" w:color="auto"/>
            </w:tcBorders>
            <w:shd w:val="clear" w:color="auto" w:fill="B381D9"/>
          </w:tcPr>
          <w:p w:rsidR="00714684" w:rsidRPr="00714684" w:rsidRDefault="00437F32" w:rsidP="00FB6A82">
            <w:pPr>
              <w:spacing w:line="240" w:lineRule="auto"/>
              <w:jc w:val="center"/>
              <w:rPr>
                <w:sz w:val="20"/>
              </w:rPr>
            </w:pPr>
            <w:r>
              <w:rPr>
                <w:sz w:val="20"/>
              </w:rPr>
              <w:t>Tělesná výchova</w:t>
            </w:r>
          </w:p>
        </w:tc>
        <w:tc>
          <w:tcPr>
            <w:tcW w:w="1701" w:type="dxa"/>
            <w:tcBorders>
              <w:top w:val="single" w:sz="2" w:space="0" w:color="auto"/>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8</w:t>
            </w:r>
          </w:p>
        </w:tc>
        <w:tc>
          <w:tcPr>
            <w:tcW w:w="1134" w:type="dxa"/>
            <w:tcBorders>
              <w:top w:val="single" w:sz="2"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134" w:type="dxa"/>
            <w:tcBorders>
              <w:top w:val="single" w:sz="2"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134" w:type="dxa"/>
            <w:tcBorders>
              <w:top w:val="single" w:sz="2"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149" w:type="dxa"/>
            <w:tcBorders>
              <w:top w:val="single" w:sz="2" w:space="0" w:color="auto"/>
              <w:bottom w:val="single" w:sz="18" w:space="0" w:color="auto"/>
            </w:tcBorders>
            <w:shd w:val="clear" w:color="auto" w:fill="FFD757"/>
          </w:tcPr>
          <w:p w:rsidR="00714684" w:rsidRPr="00714684" w:rsidRDefault="00714684" w:rsidP="00FB6A82">
            <w:pPr>
              <w:spacing w:line="240" w:lineRule="auto"/>
              <w:jc w:val="center"/>
              <w:rPr>
                <w:sz w:val="20"/>
              </w:rPr>
            </w:pPr>
            <w:r w:rsidRPr="00714684">
              <w:rPr>
                <w:sz w:val="20"/>
              </w:rPr>
              <w:t>2</w:t>
            </w:r>
          </w:p>
        </w:tc>
        <w:tc>
          <w:tcPr>
            <w:tcW w:w="1225" w:type="dxa"/>
            <w:tcBorders>
              <w:top w:val="single" w:sz="2" w:space="0" w:color="auto"/>
              <w:bottom w:val="single" w:sz="18" w:space="0" w:color="auto"/>
            </w:tcBorders>
            <w:shd w:val="clear" w:color="auto" w:fill="E97B8D"/>
          </w:tcPr>
          <w:p w:rsidR="00714684" w:rsidRPr="00714684" w:rsidRDefault="00714684" w:rsidP="00FB6A82">
            <w:pPr>
              <w:spacing w:line="240" w:lineRule="auto"/>
              <w:jc w:val="center"/>
              <w:rPr>
                <w:sz w:val="20"/>
              </w:rPr>
            </w:pPr>
            <w:r w:rsidRPr="00714684">
              <w:rPr>
                <w:sz w:val="20"/>
              </w:rPr>
              <w:t>8</w:t>
            </w:r>
          </w:p>
        </w:tc>
      </w:tr>
      <w:tr w:rsidR="00714684" w:rsidRPr="00714684" w:rsidTr="00714684">
        <w:tc>
          <w:tcPr>
            <w:tcW w:w="2087" w:type="dxa"/>
            <w:tcBorders>
              <w:top w:val="single" w:sz="18" w:space="0" w:color="auto"/>
              <w:bottom w:val="single" w:sz="18" w:space="0" w:color="auto"/>
            </w:tcBorders>
            <w:shd w:val="clear" w:color="auto" w:fill="FFFF66"/>
          </w:tcPr>
          <w:p w:rsidR="00714684" w:rsidRPr="00714684" w:rsidRDefault="00714684" w:rsidP="00FB6A82">
            <w:pPr>
              <w:spacing w:line="240" w:lineRule="auto"/>
              <w:jc w:val="center"/>
              <w:rPr>
                <w:sz w:val="20"/>
              </w:rPr>
            </w:pPr>
            <w:r w:rsidRPr="00714684">
              <w:rPr>
                <w:sz w:val="20"/>
              </w:rPr>
              <w:t>Dispon</w:t>
            </w:r>
            <w:r w:rsidR="007F3A7E">
              <w:rPr>
                <w:sz w:val="20"/>
              </w:rPr>
              <w:t>ib</w:t>
            </w:r>
            <w:r w:rsidRPr="00714684">
              <w:rPr>
                <w:sz w:val="20"/>
              </w:rPr>
              <w:t>. hod. dotace</w:t>
            </w:r>
          </w:p>
        </w:tc>
        <w:tc>
          <w:tcPr>
            <w:tcW w:w="2272"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p>
        </w:tc>
        <w:tc>
          <w:tcPr>
            <w:tcW w:w="1023" w:type="dxa"/>
            <w:tcBorders>
              <w:top w:val="single" w:sz="18" w:space="0" w:color="auto"/>
              <w:bottom w:val="single" w:sz="18" w:space="0" w:color="auto"/>
            </w:tcBorders>
            <w:shd w:val="clear" w:color="auto" w:fill="EBE747"/>
          </w:tcPr>
          <w:p w:rsidR="00714684" w:rsidRPr="00714684" w:rsidRDefault="00714684" w:rsidP="00FB6A82">
            <w:pPr>
              <w:spacing w:line="240" w:lineRule="auto"/>
              <w:jc w:val="center"/>
              <w:rPr>
                <w:sz w:val="20"/>
              </w:rPr>
            </w:pPr>
            <w:r w:rsidRPr="00714684">
              <w:rPr>
                <w:sz w:val="20"/>
              </w:rPr>
              <w:t>18</w:t>
            </w:r>
          </w:p>
        </w:tc>
        <w:tc>
          <w:tcPr>
            <w:tcW w:w="2835" w:type="dxa"/>
            <w:tcBorders>
              <w:top w:val="single" w:sz="18" w:space="0" w:color="auto"/>
              <w:bottom w:val="single" w:sz="18" w:space="0" w:color="auto"/>
            </w:tcBorders>
            <w:shd w:val="clear" w:color="auto" w:fill="B381D9"/>
          </w:tcPr>
          <w:p w:rsidR="00714684" w:rsidRPr="00714684" w:rsidRDefault="00714684" w:rsidP="00FB6A82">
            <w:pPr>
              <w:spacing w:line="240" w:lineRule="auto"/>
              <w:jc w:val="center"/>
              <w:rPr>
                <w:sz w:val="20"/>
              </w:rPr>
            </w:pPr>
          </w:p>
        </w:tc>
        <w:tc>
          <w:tcPr>
            <w:tcW w:w="1701" w:type="dxa"/>
            <w:tcBorders>
              <w:top w:val="single" w:sz="18" w:space="0" w:color="auto"/>
              <w:bottom w:val="single" w:sz="18" w:space="0" w:color="auto"/>
            </w:tcBorders>
            <w:shd w:val="clear" w:color="auto" w:fill="E97B8D"/>
          </w:tcPr>
          <w:p w:rsidR="00714684" w:rsidRPr="00714684" w:rsidRDefault="00714684" w:rsidP="00FB6A82">
            <w:pPr>
              <w:spacing w:line="240" w:lineRule="auto"/>
              <w:jc w:val="center"/>
              <w:rPr>
                <w:sz w:val="20"/>
              </w:rPr>
            </w:pP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p>
        </w:tc>
        <w:tc>
          <w:tcPr>
            <w:tcW w:w="1134"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p>
        </w:tc>
        <w:tc>
          <w:tcPr>
            <w:tcW w:w="1149" w:type="dxa"/>
            <w:tcBorders>
              <w:top w:val="single" w:sz="18" w:space="0" w:color="auto"/>
              <w:bottom w:val="single" w:sz="18" w:space="0" w:color="auto"/>
            </w:tcBorders>
            <w:shd w:val="clear" w:color="auto" w:fill="FFD757"/>
          </w:tcPr>
          <w:p w:rsidR="00714684" w:rsidRPr="00714684" w:rsidRDefault="00714684" w:rsidP="00FB6A82">
            <w:pPr>
              <w:spacing w:line="240" w:lineRule="auto"/>
              <w:jc w:val="center"/>
              <w:rPr>
                <w:sz w:val="20"/>
              </w:rPr>
            </w:pPr>
          </w:p>
        </w:tc>
        <w:tc>
          <w:tcPr>
            <w:tcW w:w="1225" w:type="dxa"/>
            <w:tcBorders>
              <w:top w:val="single" w:sz="18" w:space="0" w:color="auto"/>
              <w:bottom w:val="single" w:sz="18" w:space="0" w:color="auto"/>
            </w:tcBorders>
            <w:shd w:val="clear" w:color="auto" w:fill="E97B8D"/>
          </w:tcPr>
          <w:p w:rsidR="00714684" w:rsidRPr="00714684" w:rsidRDefault="00714684" w:rsidP="00FB6A82">
            <w:pPr>
              <w:spacing w:line="240" w:lineRule="auto"/>
              <w:jc w:val="center"/>
              <w:rPr>
                <w:sz w:val="20"/>
              </w:rPr>
            </w:pPr>
          </w:p>
        </w:tc>
      </w:tr>
      <w:tr w:rsidR="00714684" w:rsidRPr="00714684" w:rsidTr="00714684">
        <w:tc>
          <w:tcPr>
            <w:tcW w:w="2087" w:type="dxa"/>
            <w:tcBorders>
              <w:top w:val="single" w:sz="18" w:space="0" w:color="auto"/>
              <w:bottom w:val="single" w:sz="18" w:space="0" w:color="auto"/>
            </w:tcBorders>
            <w:shd w:val="clear" w:color="auto" w:fill="FFFF66"/>
          </w:tcPr>
          <w:p w:rsidR="00714684" w:rsidRPr="00714684" w:rsidRDefault="00714684" w:rsidP="00714684">
            <w:pPr>
              <w:jc w:val="center"/>
              <w:rPr>
                <w:sz w:val="20"/>
              </w:rPr>
            </w:pPr>
            <w:r w:rsidRPr="00714684">
              <w:rPr>
                <w:sz w:val="20"/>
              </w:rPr>
              <w:t>Celkem hodin v ročníku</w:t>
            </w:r>
          </w:p>
        </w:tc>
        <w:tc>
          <w:tcPr>
            <w:tcW w:w="2272"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p>
        </w:tc>
        <w:tc>
          <w:tcPr>
            <w:tcW w:w="1023" w:type="dxa"/>
            <w:tcBorders>
              <w:top w:val="single" w:sz="18" w:space="0" w:color="auto"/>
              <w:bottom w:val="single" w:sz="18" w:space="0" w:color="auto"/>
            </w:tcBorders>
            <w:shd w:val="clear" w:color="auto" w:fill="EBE747"/>
          </w:tcPr>
          <w:p w:rsidR="00714684" w:rsidRPr="00714684" w:rsidRDefault="00714684" w:rsidP="00714684">
            <w:pPr>
              <w:jc w:val="center"/>
              <w:rPr>
                <w:sz w:val="20"/>
              </w:rPr>
            </w:pPr>
            <w:r w:rsidRPr="00714684">
              <w:rPr>
                <w:sz w:val="20"/>
              </w:rPr>
              <w:t>122</w:t>
            </w:r>
          </w:p>
        </w:tc>
        <w:tc>
          <w:tcPr>
            <w:tcW w:w="2835" w:type="dxa"/>
            <w:tcBorders>
              <w:top w:val="single" w:sz="18" w:space="0" w:color="auto"/>
              <w:bottom w:val="single" w:sz="18" w:space="0" w:color="auto"/>
            </w:tcBorders>
            <w:shd w:val="clear" w:color="auto" w:fill="B381D9"/>
          </w:tcPr>
          <w:p w:rsidR="00714684" w:rsidRPr="00714684" w:rsidRDefault="00714684" w:rsidP="00714684">
            <w:pPr>
              <w:jc w:val="center"/>
              <w:rPr>
                <w:sz w:val="20"/>
              </w:rPr>
            </w:pPr>
          </w:p>
        </w:tc>
        <w:tc>
          <w:tcPr>
            <w:tcW w:w="1701" w:type="dxa"/>
            <w:tcBorders>
              <w:top w:val="single" w:sz="18" w:space="0" w:color="auto"/>
              <w:bottom w:val="single" w:sz="18" w:space="0" w:color="auto"/>
            </w:tcBorders>
            <w:shd w:val="clear" w:color="auto" w:fill="E97B8D"/>
          </w:tcPr>
          <w:p w:rsidR="00714684" w:rsidRPr="00714684" w:rsidRDefault="00714684" w:rsidP="00714684">
            <w:pPr>
              <w:jc w:val="center"/>
              <w:rPr>
                <w:sz w:val="20"/>
              </w:rPr>
            </w:pP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28</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30</w:t>
            </w:r>
          </w:p>
        </w:tc>
        <w:tc>
          <w:tcPr>
            <w:tcW w:w="1134"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32</w:t>
            </w:r>
          </w:p>
        </w:tc>
        <w:tc>
          <w:tcPr>
            <w:tcW w:w="1149" w:type="dxa"/>
            <w:tcBorders>
              <w:top w:val="single" w:sz="18" w:space="0" w:color="auto"/>
              <w:bottom w:val="single" w:sz="18" w:space="0" w:color="auto"/>
            </w:tcBorders>
            <w:shd w:val="clear" w:color="auto" w:fill="FFD757"/>
          </w:tcPr>
          <w:p w:rsidR="00714684" w:rsidRPr="00714684" w:rsidRDefault="00714684" w:rsidP="00714684">
            <w:pPr>
              <w:jc w:val="center"/>
              <w:rPr>
                <w:sz w:val="20"/>
              </w:rPr>
            </w:pPr>
            <w:r w:rsidRPr="00714684">
              <w:rPr>
                <w:sz w:val="20"/>
              </w:rPr>
              <w:t>32</w:t>
            </w:r>
          </w:p>
        </w:tc>
        <w:tc>
          <w:tcPr>
            <w:tcW w:w="1225" w:type="dxa"/>
            <w:tcBorders>
              <w:top w:val="single" w:sz="18" w:space="0" w:color="auto"/>
              <w:bottom w:val="single" w:sz="18" w:space="0" w:color="auto"/>
            </w:tcBorders>
            <w:shd w:val="clear" w:color="auto" w:fill="E97B8D"/>
          </w:tcPr>
          <w:p w:rsidR="00714684" w:rsidRPr="00714684" w:rsidRDefault="00714684" w:rsidP="00714684">
            <w:pPr>
              <w:jc w:val="center"/>
              <w:rPr>
                <w:sz w:val="20"/>
              </w:rPr>
            </w:pPr>
            <w:r w:rsidRPr="00714684">
              <w:rPr>
                <w:sz w:val="20"/>
              </w:rPr>
              <w:t>122</w:t>
            </w:r>
          </w:p>
        </w:tc>
      </w:tr>
      <w:tr w:rsidR="00714684" w:rsidRPr="00714684" w:rsidTr="00714684">
        <w:tc>
          <w:tcPr>
            <w:tcW w:w="2087"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r w:rsidRPr="00714684">
              <w:rPr>
                <w:sz w:val="20"/>
              </w:rPr>
              <w:t>Ročníková maxima</w:t>
            </w:r>
          </w:p>
        </w:tc>
        <w:tc>
          <w:tcPr>
            <w:tcW w:w="2272"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p>
        </w:tc>
        <w:tc>
          <w:tcPr>
            <w:tcW w:w="1023"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p>
        </w:tc>
        <w:tc>
          <w:tcPr>
            <w:tcW w:w="2835"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p>
        </w:tc>
        <w:tc>
          <w:tcPr>
            <w:tcW w:w="1701"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p>
        </w:tc>
        <w:tc>
          <w:tcPr>
            <w:tcW w:w="1134"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r w:rsidRPr="00714684">
              <w:rPr>
                <w:sz w:val="20"/>
              </w:rPr>
              <w:t>30</w:t>
            </w:r>
          </w:p>
        </w:tc>
        <w:tc>
          <w:tcPr>
            <w:tcW w:w="1134"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r w:rsidRPr="00714684">
              <w:rPr>
                <w:sz w:val="20"/>
              </w:rPr>
              <w:t>30</w:t>
            </w:r>
          </w:p>
        </w:tc>
        <w:tc>
          <w:tcPr>
            <w:tcW w:w="1134"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r w:rsidRPr="00714684">
              <w:rPr>
                <w:sz w:val="20"/>
              </w:rPr>
              <w:t>32</w:t>
            </w:r>
          </w:p>
        </w:tc>
        <w:tc>
          <w:tcPr>
            <w:tcW w:w="1149"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r w:rsidRPr="00714684">
              <w:rPr>
                <w:sz w:val="20"/>
              </w:rPr>
              <w:t>32</w:t>
            </w:r>
          </w:p>
        </w:tc>
        <w:tc>
          <w:tcPr>
            <w:tcW w:w="1225" w:type="dxa"/>
            <w:tcBorders>
              <w:top w:val="single" w:sz="18" w:space="0" w:color="auto"/>
              <w:bottom w:val="single" w:sz="18" w:space="0" w:color="auto"/>
            </w:tcBorders>
            <w:shd w:val="clear" w:color="auto" w:fill="B6DF89"/>
          </w:tcPr>
          <w:p w:rsidR="00714684" w:rsidRPr="00714684" w:rsidRDefault="00714684" w:rsidP="00714684">
            <w:pPr>
              <w:jc w:val="center"/>
              <w:rPr>
                <w:sz w:val="20"/>
              </w:rPr>
            </w:pPr>
          </w:p>
        </w:tc>
      </w:tr>
    </w:tbl>
    <w:p w:rsidR="00714684" w:rsidRDefault="00714684" w:rsidP="00FB6A82">
      <w:pPr>
        <w:rPr>
          <w:b/>
          <w:bCs/>
          <w:sz w:val="28"/>
          <w:szCs w:val="28"/>
        </w:rPr>
        <w:sectPr w:rsidR="00714684" w:rsidSect="00714684">
          <w:pgSz w:w="16840" w:h="11910" w:orient="landscape"/>
          <w:pgMar w:top="567" w:right="567" w:bottom="567" w:left="567" w:header="0" w:footer="782" w:gutter="0"/>
          <w:cols w:space="708"/>
          <w:docGrid w:linePitch="326"/>
        </w:sectPr>
      </w:pPr>
    </w:p>
    <w:p w:rsidR="00CA00F4" w:rsidRPr="00D84330" w:rsidRDefault="00CA00F4" w:rsidP="00D84330">
      <w:pPr>
        <w:pStyle w:val="Nadpis2"/>
      </w:pPr>
      <w:bookmarkStart w:id="160" w:name="_Toc520745658"/>
      <w:bookmarkStart w:id="161" w:name="_Toc520745720"/>
      <w:bookmarkStart w:id="162" w:name="_Toc520749698"/>
      <w:r w:rsidRPr="00D84330">
        <w:t>VI.1 Poznámky k učebnímu plánu</w:t>
      </w:r>
      <w:bookmarkEnd w:id="160"/>
      <w:bookmarkEnd w:id="161"/>
      <w:bookmarkEnd w:id="162"/>
    </w:p>
    <w:p w:rsidR="00CA00F4" w:rsidRPr="0093211E" w:rsidRDefault="0093211E" w:rsidP="0093211E">
      <w:pPr>
        <w:rPr>
          <w:szCs w:val="24"/>
        </w:rPr>
      </w:pPr>
      <w:r w:rsidRPr="0093211E">
        <w:rPr>
          <w:szCs w:val="24"/>
        </w:rPr>
        <w:t>I.</w:t>
      </w:r>
      <w:r w:rsidR="00CA00F4" w:rsidRPr="0093211E">
        <w:rPr>
          <w:szCs w:val="24"/>
        </w:rPr>
        <w:t xml:space="preserve">stupeň (1. trojročí: 1. – 3. ročník,  2. </w:t>
      </w:r>
      <w:r w:rsidR="003313F9" w:rsidRPr="0093211E">
        <w:rPr>
          <w:szCs w:val="24"/>
        </w:rPr>
        <w:t>dv</w:t>
      </w:r>
      <w:r w:rsidR="00CA00F4" w:rsidRPr="0093211E">
        <w:rPr>
          <w:szCs w:val="24"/>
        </w:rPr>
        <w:t>ojročí – 4. - 5. ročník)</w:t>
      </w:r>
    </w:p>
    <w:p w:rsidR="00CA00F4" w:rsidRDefault="00CA00F4" w:rsidP="009C4E5A">
      <w:pPr>
        <w:rPr>
          <w:rFonts w:cs="Times New Roman"/>
          <w:szCs w:val="24"/>
        </w:rPr>
      </w:pPr>
      <w:r w:rsidRPr="0093211E">
        <w:rPr>
          <w:rFonts w:cs="Times New Roman"/>
          <w:szCs w:val="24"/>
          <w:u w:val="single"/>
        </w:rPr>
        <w:t>Český jazyk a literatura</w:t>
      </w:r>
      <w:r>
        <w:rPr>
          <w:rFonts w:cs="Times New Roman"/>
          <w:szCs w:val="24"/>
        </w:rPr>
        <w:t xml:space="preserve"> – celková dotace tohoto předmětu na prvním stupni je posílena o osm disponibilních hodin.</w:t>
      </w:r>
    </w:p>
    <w:p w:rsidR="00CA00F4" w:rsidRDefault="0026127F" w:rsidP="009C4E5A">
      <w:r>
        <w:rPr>
          <w:u w:val="single"/>
        </w:rPr>
        <w:t>Aj/Nj - c</w:t>
      </w:r>
      <w:r w:rsidR="0093211E" w:rsidRPr="0093211E">
        <w:rPr>
          <w:u w:val="single"/>
        </w:rPr>
        <w:t>izí jazyk</w:t>
      </w:r>
      <w:r w:rsidR="0093211E">
        <w:t xml:space="preserve"> </w:t>
      </w:r>
      <w:r w:rsidR="00CA00F4">
        <w:t>– vyučuje se od 3. ročníku</w:t>
      </w:r>
    </w:p>
    <w:p w:rsidR="00CA00F4" w:rsidRDefault="00CA00F4" w:rsidP="009C4E5A">
      <w:r w:rsidRPr="0093211E">
        <w:rPr>
          <w:u w:val="single"/>
        </w:rPr>
        <w:t>Matematika</w:t>
      </w:r>
      <w:r>
        <w:t xml:space="preserve"> – je posílena o 2 hodiny z disponibilní dotace</w:t>
      </w:r>
      <w:r w:rsidR="0093211E">
        <w:t>,</w:t>
      </w:r>
      <w:r>
        <w:t xml:space="preserve"> a to po jedné hodině ve 2. a 3. ročníku.</w:t>
      </w:r>
    </w:p>
    <w:p w:rsidR="00CA00F4" w:rsidRDefault="00CA00F4" w:rsidP="009C4E5A">
      <w:r w:rsidRPr="0093211E">
        <w:rPr>
          <w:u w:val="single"/>
        </w:rPr>
        <w:t>Informa</w:t>
      </w:r>
      <w:r w:rsidR="0093211E" w:rsidRPr="0093211E">
        <w:rPr>
          <w:u w:val="single"/>
        </w:rPr>
        <w:t>ční a komunikační technologie</w:t>
      </w:r>
      <w:r>
        <w:t xml:space="preserve"> – posílen</w:t>
      </w:r>
      <w:r w:rsidR="0093211E">
        <w:t>o</w:t>
      </w:r>
      <w:r>
        <w:t xml:space="preserve"> z disponibilních hodin o 1 hodinu, bude vyučována v rozsahu jedna hodina týdně ve 4. a 5. ročníku.</w:t>
      </w:r>
    </w:p>
    <w:p w:rsidR="00CA00F4" w:rsidRDefault="00CA00F4" w:rsidP="009C4E5A">
      <w:r w:rsidRPr="0093211E">
        <w:rPr>
          <w:u w:val="single"/>
        </w:rPr>
        <w:t>Kosmická výchova</w:t>
      </w:r>
      <w:r>
        <w:t xml:space="preserve"> – zasahuje svým obsahem do vzdělávací oblasti Člověk a jeho svět</w:t>
      </w:r>
      <w:r w:rsidR="0093211E">
        <w:t>,</w:t>
      </w:r>
      <w:r>
        <w:t xml:space="preserve"> Člověk a svět práce</w:t>
      </w:r>
      <w:r w:rsidR="0093211E">
        <w:t>, Umění a kultura a Člověk a zdraví</w:t>
      </w:r>
      <w:r>
        <w:t xml:space="preserve">. Časová dotace byla posílena o </w:t>
      </w:r>
      <w:r w:rsidR="0093211E">
        <w:t xml:space="preserve">celkem 5 </w:t>
      </w:r>
      <w:r>
        <w:t>hodin z disponibilní časové dotace.</w:t>
      </w:r>
    </w:p>
    <w:p w:rsidR="00CA00F4" w:rsidRDefault="00CA00F4" w:rsidP="009C4E5A"/>
    <w:p w:rsidR="00CA00F4" w:rsidRPr="0093211E" w:rsidRDefault="0093211E" w:rsidP="0093211E">
      <w:pPr>
        <w:ind w:left="360"/>
        <w:rPr>
          <w:szCs w:val="24"/>
        </w:rPr>
      </w:pPr>
      <w:r>
        <w:rPr>
          <w:szCs w:val="24"/>
        </w:rPr>
        <w:t>II.</w:t>
      </w:r>
      <w:r w:rsidR="00CA00F4" w:rsidRPr="0093211E">
        <w:rPr>
          <w:szCs w:val="24"/>
        </w:rPr>
        <w:t>stupeň</w:t>
      </w:r>
    </w:p>
    <w:p w:rsidR="00CA00F4" w:rsidRDefault="00CA00F4" w:rsidP="009C4E5A">
      <w:pPr>
        <w:rPr>
          <w:rFonts w:cs="Times New Roman"/>
          <w:szCs w:val="24"/>
        </w:rPr>
      </w:pPr>
      <w:r w:rsidRPr="0093211E">
        <w:rPr>
          <w:rFonts w:cs="Times New Roman"/>
          <w:szCs w:val="24"/>
          <w:u w:val="single"/>
        </w:rPr>
        <w:t>Český jazyk a literatura</w:t>
      </w:r>
      <w:r>
        <w:rPr>
          <w:rFonts w:cs="Times New Roman"/>
          <w:szCs w:val="24"/>
        </w:rPr>
        <w:t xml:space="preserve"> – je posílena dvěma disponibilními hodinami v 6. a 9. ročníku.</w:t>
      </w:r>
    </w:p>
    <w:p w:rsidR="00CA00F4" w:rsidRDefault="0026127F" w:rsidP="009C4E5A">
      <w:pPr>
        <w:rPr>
          <w:rFonts w:cs="Times New Roman"/>
          <w:szCs w:val="24"/>
        </w:rPr>
      </w:pPr>
      <w:r>
        <w:rPr>
          <w:u w:val="single"/>
        </w:rPr>
        <w:t>Aj/Nj - c</w:t>
      </w:r>
      <w:r w:rsidRPr="0093211E">
        <w:rPr>
          <w:u w:val="single"/>
        </w:rPr>
        <w:t>izí jazyk</w:t>
      </w:r>
      <w:r>
        <w:t xml:space="preserve"> </w:t>
      </w:r>
      <w:r w:rsidR="00CA00F4">
        <w:rPr>
          <w:rFonts w:cs="Times New Roman"/>
          <w:szCs w:val="24"/>
        </w:rPr>
        <w:t>– 3 hodiny týdně v každém ročníku</w:t>
      </w:r>
    </w:p>
    <w:p w:rsidR="00CA00F4" w:rsidRDefault="0026127F" w:rsidP="009C4E5A">
      <w:pPr>
        <w:rPr>
          <w:rFonts w:cs="Times New Roman"/>
          <w:szCs w:val="24"/>
        </w:rPr>
      </w:pPr>
      <w:r>
        <w:rPr>
          <w:rFonts w:cs="Times New Roman"/>
          <w:szCs w:val="24"/>
          <w:u w:val="single"/>
        </w:rPr>
        <w:t>Nj/Aj - d</w:t>
      </w:r>
      <w:r w:rsidR="00CA00F4" w:rsidRPr="0093211E">
        <w:rPr>
          <w:rFonts w:cs="Times New Roman"/>
          <w:szCs w:val="24"/>
          <w:u w:val="single"/>
        </w:rPr>
        <w:t>ruhý cizí jazyk</w:t>
      </w:r>
      <w:r w:rsidR="00CA00F4">
        <w:rPr>
          <w:rFonts w:cs="Times New Roman"/>
          <w:szCs w:val="24"/>
        </w:rPr>
        <w:t xml:space="preserve"> – povinný od 7. třídy vždy po dvou hodinách týdně až do 9. ročníku.</w:t>
      </w:r>
    </w:p>
    <w:p w:rsidR="00CA00F4" w:rsidRDefault="00CA00F4" w:rsidP="009C4E5A">
      <w:r w:rsidRPr="0093211E">
        <w:rPr>
          <w:u w:val="single"/>
        </w:rPr>
        <w:t>Matematika</w:t>
      </w:r>
      <w:r>
        <w:t xml:space="preserve"> – posílena dvěma disponibilními hodinami v 8. a 9. ročníku.</w:t>
      </w:r>
    </w:p>
    <w:p w:rsidR="00CA00F4" w:rsidRDefault="00CA00F4" w:rsidP="009C4E5A">
      <w:r w:rsidRPr="007F3A7E">
        <w:rPr>
          <w:u w:val="single"/>
        </w:rPr>
        <w:t>Informa</w:t>
      </w:r>
      <w:r w:rsidR="007F3A7E" w:rsidRPr="007F3A7E">
        <w:rPr>
          <w:u w:val="single"/>
        </w:rPr>
        <w:t>ční a komunikační technologie</w:t>
      </w:r>
      <w:r>
        <w:t xml:space="preserve"> – 1 hodina v 6. ročníku</w:t>
      </w:r>
    </w:p>
    <w:p w:rsidR="007F3A7E" w:rsidRDefault="007F3A7E" w:rsidP="007F3A7E">
      <w:r w:rsidRPr="007F3A7E">
        <w:rPr>
          <w:u w:val="single"/>
        </w:rPr>
        <w:t>Člověk a příroda</w:t>
      </w:r>
      <w:r>
        <w:t xml:space="preserve"> </w:t>
      </w:r>
      <w:r w:rsidR="00CA00F4">
        <w:t>– integruje předměty fyzika (po jedné hodině v 6., 7. a 8. ročníku, dvě hodiny v 9. ročníku)</w:t>
      </w:r>
      <w:r>
        <w:t>,</w:t>
      </w:r>
      <w:r w:rsidR="00CA00F4">
        <w:t xml:space="preserve"> chemie (po jedné hodině od 6. do 9. ročníku)</w:t>
      </w:r>
      <w:r>
        <w:t>, přírodopis a zeměpis (2. hodiny v 6. a 9. ročníku, v 7. a 8. ročníku po jedné hodině)</w:t>
      </w:r>
    </w:p>
    <w:p w:rsidR="00CA00F4" w:rsidRDefault="00CA00F4" w:rsidP="009C4E5A">
      <w:pPr>
        <w:rPr>
          <w:rFonts w:cs="Times New Roman"/>
          <w:szCs w:val="24"/>
        </w:rPr>
      </w:pPr>
      <w:r w:rsidRPr="007F3A7E">
        <w:rPr>
          <w:rFonts w:cs="Times New Roman"/>
          <w:szCs w:val="24"/>
          <w:u w:val="single"/>
        </w:rPr>
        <w:t>Umění a kultura</w:t>
      </w:r>
      <w:r>
        <w:rPr>
          <w:rFonts w:cs="Times New Roman"/>
          <w:szCs w:val="24"/>
        </w:rPr>
        <w:t xml:space="preserve"> – v rozsahu podle RVP ZV.</w:t>
      </w:r>
    </w:p>
    <w:p w:rsidR="00312AC5" w:rsidRDefault="00312AC5" w:rsidP="009C4E5A">
      <w:pPr>
        <w:rPr>
          <w:rFonts w:cs="Times New Roman"/>
          <w:szCs w:val="24"/>
        </w:rPr>
      </w:pPr>
      <w:r w:rsidRPr="007F3A7E">
        <w:rPr>
          <w:rFonts w:cs="Times New Roman"/>
          <w:szCs w:val="24"/>
          <w:u w:val="single"/>
        </w:rPr>
        <w:t>Výchova k volbě povolání</w:t>
      </w:r>
      <w:r>
        <w:rPr>
          <w:rFonts w:cs="Times New Roman"/>
          <w:szCs w:val="24"/>
        </w:rPr>
        <w:t xml:space="preserve"> – integruje oblasti Člověk a svět práce a částečně Člověk a zdraví – obor Výchova ke zdraví, vyučuje se 1 hodinu v 6. ročníku, </w:t>
      </w:r>
      <w:r w:rsidR="007F3A7E">
        <w:rPr>
          <w:rFonts w:cs="Times New Roman"/>
          <w:szCs w:val="24"/>
        </w:rPr>
        <w:t>8</w:t>
      </w:r>
      <w:r>
        <w:rPr>
          <w:rFonts w:cs="Times New Roman"/>
          <w:szCs w:val="24"/>
        </w:rPr>
        <w:t xml:space="preserve"> hodin v 7. ročníku, </w:t>
      </w:r>
      <w:r w:rsidR="007F3A7E">
        <w:rPr>
          <w:rFonts w:cs="Times New Roman"/>
          <w:szCs w:val="24"/>
        </w:rPr>
        <w:t>9</w:t>
      </w:r>
      <w:r>
        <w:rPr>
          <w:rFonts w:cs="Times New Roman"/>
          <w:szCs w:val="24"/>
        </w:rPr>
        <w:t xml:space="preserve"> hodin v 8. ročníku a </w:t>
      </w:r>
      <w:r w:rsidR="007F3A7E">
        <w:rPr>
          <w:rFonts w:cs="Times New Roman"/>
          <w:szCs w:val="24"/>
        </w:rPr>
        <w:t>1</w:t>
      </w:r>
      <w:r>
        <w:rPr>
          <w:rFonts w:cs="Times New Roman"/>
          <w:szCs w:val="24"/>
        </w:rPr>
        <w:t xml:space="preserve"> hodin</w:t>
      </w:r>
      <w:r w:rsidR="007F3A7E">
        <w:rPr>
          <w:rFonts w:cs="Times New Roman"/>
          <w:szCs w:val="24"/>
        </w:rPr>
        <w:t>u</w:t>
      </w:r>
      <w:r>
        <w:rPr>
          <w:rFonts w:cs="Times New Roman"/>
          <w:szCs w:val="24"/>
        </w:rPr>
        <w:t xml:space="preserve"> v 9. ročníku</w:t>
      </w:r>
    </w:p>
    <w:p w:rsidR="00CA00F4" w:rsidRDefault="00CA00F4" w:rsidP="009C4E5A">
      <w:pPr>
        <w:rPr>
          <w:rFonts w:cs="Times New Roman"/>
          <w:szCs w:val="24"/>
        </w:rPr>
      </w:pPr>
      <w:r w:rsidRPr="007F3A7E">
        <w:rPr>
          <w:rFonts w:cs="Times New Roman"/>
          <w:szCs w:val="24"/>
          <w:u w:val="single"/>
        </w:rPr>
        <w:t>Tělesná výchova</w:t>
      </w:r>
      <w:r>
        <w:rPr>
          <w:rFonts w:cs="Times New Roman"/>
          <w:szCs w:val="24"/>
        </w:rPr>
        <w:t xml:space="preserve"> – v rozsahu podle RVP ZV.</w:t>
      </w:r>
    </w:p>
    <w:p w:rsidR="00CA00F4" w:rsidRDefault="00CA00F4" w:rsidP="009C4E5A"/>
    <w:p w:rsidR="00CA00F4" w:rsidRPr="0078314C" w:rsidRDefault="00CA00F4" w:rsidP="009C4E5A">
      <w:pPr>
        <w:rPr>
          <w:szCs w:val="24"/>
        </w:rPr>
      </w:pPr>
      <w:r w:rsidRPr="0078314C">
        <w:rPr>
          <w:i/>
          <w:szCs w:val="24"/>
        </w:rPr>
        <w:t xml:space="preserve"> Poznámka č. 1:</w:t>
      </w:r>
    </w:p>
    <w:p w:rsidR="00CA00F4" w:rsidRDefault="00CA00F4" w:rsidP="009C4E5A">
      <w:r>
        <w:t>Druhým cizím jazykem ve třídách Montessori bude jazyk německý</w:t>
      </w:r>
    </w:p>
    <w:p w:rsidR="00CA00F4" w:rsidRDefault="00CA00F4" w:rsidP="009C4E5A">
      <w:pPr>
        <w:rPr>
          <w:rFonts w:cs="Times New Roman"/>
          <w:szCs w:val="24"/>
        </w:rPr>
      </w:pPr>
    </w:p>
    <w:p w:rsidR="00CA00F4" w:rsidRPr="00D84330" w:rsidRDefault="00CA00F4" w:rsidP="00D84330">
      <w:pPr>
        <w:pStyle w:val="Nadpis2"/>
      </w:pPr>
      <w:bookmarkStart w:id="163" w:name="_Toc520745659"/>
      <w:bookmarkStart w:id="164" w:name="_Toc520745721"/>
      <w:bookmarkStart w:id="165" w:name="_Toc520749699"/>
      <w:r w:rsidRPr="00D84330">
        <w:t>VI.2  Učební osnovy</w:t>
      </w:r>
      <w:bookmarkEnd w:id="163"/>
      <w:bookmarkEnd w:id="164"/>
      <w:bookmarkEnd w:id="165"/>
    </w:p>
    <w:p w:rsidR="00E25A20" w:rsidRDefault="00CA00F4" w:rsidP="009C4E5A">
      <w:pPr>
        <w:rPr>
          <w:rFonts w:cs="Times New Roman"/>
          <w:szCs w:val="24"/>
        </w:rPr>
      </w:pPr>
      <w:r>
        <w:rPr>
          <w:rFonts w:cs="Times New Roman"/>
          <w:szCs w:val="24"/>
        </w:rPr>
        <w:t>Zde jsou uvedeny učební osnovy povinných vyučovacích předmětů I. a II. stupně tak, jak jsou dány tabulkou v kapitole VI.</w:t>
      </w:r>
      <w:r w:rsidR="000F1B14">
        <w:rPr>
          <w:rFonts w:cs="Times New Roman"/>
          <w:szCs w:val="24"/>
        </w:rPr>
        <w:t xml:space="preserve"> </w:t>
      </w:r>
    </w:p>
    <w:p w:rsidR="00CA00F4" w:rsidRDefault="000F1B14" w:rsidP="009C4E5A">
      <w:pPr>
        <w:rPr>
          <w:rFonts w:cs="Times New Roman"/>
          <w:szCs w:val="24"/>
        </w:rPr>
      </w:pPr>
      <w:r w:rsidRPr="0026127F">
        <w:rPr>
          <w:rFonts w:cs="Times New Roman"/>
          <w:szCs w:val="24"/>
        </w:rPr>
        <w:t xml:space="preserve">Učební osnovy jsou vedeny zatím pouze do 2. </w:t>
      </w:r>
      <w:r w:rsidR="00DA6DA6" w:rsidRPr="0026127F">
        <w:rPr>
          <w:rFonts w:cs="Times New Roman"/>
          <w:szCs w:val="24"/>
        </w:rPr>
        <w:t>dv</w:t>
      </w:r>
      <w:r w:rsidRPr="0026127F">
        <w:rPr>
          <w:rFonts w:cs="Times New Roman"/>
          <w:szCs w:val="24"/>
        </w:rPr>
        <w:t xml:space="preserve">ojročí </w:t>
      </w:r>
      <w:r w:rsidR="00DA6DA6" w:rsidRPr="0026127F">
        <w:rPr>
          <w:rFonts w:cs="Times New Roman"/>
          <w:szCs w:val="24"/>
        </w:rPr>
        <w:t>a spolupracující</w:t>
      </w:r>
      <w:r w:rsidRPr="0026127F">
        <w:rPr>
          <w:rFonts w:cs="Times New Roman"/>
          <w:szCs w:val="24"/>
        </w:rPr>
        <w:t xml:space="preserve"> 6. ročník</w:t>
      </w:r>
      <w:r w:rsidR="007F3A7E" w:rsidRPr="0026127F">
        <w:rPr>
          <w:rFonts w:cs="Times New Roman"/>
          <w:szCs w:val="24"/>
        </w:rPr>
        <w:t xml:space="preserve"> a pro 7. ročník</w:t>
      </w:r>
      <w:r w:rsidRPr="0026127F">
        <w:rPr>
          <w:rFonts w:cs="Times New Roman"/>
          <w:szCs w:val="24"/>
        </w:rPr>
        <w:t>. Ostatní ročník</w:t>
      </w:r>
      <w:r w:rsidR="00E25A20" w:rsidRPr="0026127F">
        <w:rPr>
          <w:rFonts w:cs="Times New Roman"/>
          <w:szCs w:val="24"/>
        </w:rPr>
        <w:t>y</w:t>
      </w:r>
      <w:r w:rsidRPr="0026127F">
        <w:rPr>
          <w:rFonts w:cs="Times New Roman"/>
          <w:szCs w:val="24"/>
        </w:rPr>
        <w:t xml:space="preserve"> budou dokončeny později.</w:t>
      </w:r>
    </w:p>
    <w:p w:rsidR="00D41A77" w:rsidRDefault="00E25A20" w:rsidP="009C4E5A">
      <w:pPr>
        <w:rPr>
          <w:rFonts w:cs="Times New Roman"/>
          <w:szCs w:val="24"/>
        </w:rPr>
      </w:pPr>
      <w:r>
        <w:rPr>
          <w:rFonts w:cs="Times New Roman"/>
          <w:szCs w:val="24"/>
        </w:rPr>
        <w:t>Obsah a výstupy jednotlivých předmětů pro každý ročník jsou pouze orientační, učitel může pro celou třídu nebo pro jednotlivé žáky dle svého uvážení upravit obsah jednotlivých předmětů tak, aby výstupy byly jednotné po 3., 5. a 9. ročníku. O všech změnách je třeba informovat ostatní učitele v Montessori třídác</w:t>
      </w:r>
      <w:r w:rsidR="007F3A7E">
        <w:rPr>
          <w:rFonts w:cs="Times New Roman"/>
          <w:szCs w:val="24"/>
        </w:rPr>
        <w:t>h</w:t>
      </w:r>
      <w:r>
        <w:rPr>
          <w:rFonts w:cs="Times New Roman"/>
          <w:szCs w:val="24"/>
        </w:rPr>
        <w:t>.</w:t>
      </w:r>
    </w:p>
    <w:p w:rsidR="00CA00F4" w:rsidRDefault="00CA00F4" w:rsidP="009C4E5A">
      <w:pPr>
        <w:rPr>
          <w:rFonts w:cs="Times New Roman"/>
          <w:szCs w:val="24"/>
        </w:rPr>
      </w:pPr>
    </w:p>
    <w:p w:rsidR="00CA00F4" w:rsidRPr="000F1B14" w:rsidRDefault="00CA00F4" w:rsidP="009C4E5A"/>
    <w:p w:rsidR="00024342" w:rsidRPr="007F3A7E" w:rsidRDefault="007F3A7E" w:rsidP="007F3A7E">
      <w:pPr>
        <w:rPr>
          <w:szCs w:val="24"/>
        </w:rPr>
      </w:pPr>
      <w:r>
        <w:rPr>
          <w:szCs w:val="24"/>
        </w:rPr>
        <w:t>I.</w:t>
      </w:r>
      <w:r w:rsidR="00CA00F4" w:rsidRPr="007F3A7E">
        <w:rPr>
          <w:szCs w:val="24"/>
        </w:rPr>
        <w:t>stupeň</w:t>
      </w:r>
      <w:r w:rsidR="008F39A2">
        <w:rPr>
          <w:szCs w:val="24"/>
        </w:rPr>
        <w:tab/>
      </w:r>
      <w:r w:rsidR="00CA00F4" w:rsidRPr="007F3A7E">
        <w:rPr>
          <w:szCs w:val="24"/>
        </w:rPr>
        <w:t xml:space="preserve"> = 1. trojročí: 1. – 3. ročník      </w:t>
      </w:r>
      <w:r w:rsidR="00CA00F4" w:rsidRPr="007F3A7E">
        <w:rPr>
          <w:szCs w:val="24"/>
        </w:rPr>
        <w:tab/>
      </w:r>
      <w:r w:rsidR="008F39A2">
        <w:rPr>
          <w:szCs w:val="24"/>
        </w:rPr>
        <w:tab/>
      </w:r>
      <w:r w:rsidR="00CA00F4" w:rsidRPr="007F3A7E">
        <w:rPr>
          <w:szCs w:val="24"/>
        </w:rPr>
        <w:t xml:space="preserve">2. </w:t>
      </w:r>
      <w:r w:rsidR="00DA6DA6" w:rsidRPr="007F3A7E">
        <w:rPr>
          <w:szCs w:val="24"/>
        </w:rPr>
        <w:t>dv</w:t>
      </w:r>
      <w:r w:rsidR="00CA00F4" w:rsidRPr="007F3A7E">
        <w:rPr>
          <w:szCs w:val="24"/>
        </w:rPr>
        <w:t xml:space="preserve">ojročí: 4. – 5. </w:t>
      </w:r>
      <w:r w:rsidR="000F1B14" w:rsidRPr="007F3A7E">
        <w:rPr>
          <w:szCs w:val="24"/>
        </w:rPr>
        <w:t>ročník</w:t>
      </w:r>
    </w:p>
    <w:p w:rsidR="000F1B14" w:rsidRPr="000F1B14" w:rsidRDefault="000F1B14" w:rsidP="009C4E5A">
      <w:pPr>
        <w:rPr>
          <w:rFonts w:cs="Times New Roman"/>
        </w:rPr>
      </w:pPr>
    </w:p>
    <w:p w:rsidR="000F1B14" w:rsidRPr="000F1B14" w:rsidRDefault="007F3A7E" w:rsidP="008F39A2">
      <w:pPr>
        <w:rPr>
          <w:szCs w:val="24"/>
        </w:rPr>
      </w:pPr>
      <w:r>
        <w:rPr>
          <w:szCs w:val="24"/>
        </w:rPr>
        <w:t>II.</w:t>
      </w:r>
      <w:r w:rsidR="000F1B14" w:rsidRPr="000F1B14">
        <w:rPr>
          <w:szCs w:val="24"/>
        </w:rPr>
        <w:t>stupeň</w:t>
      </w:r>
      <w:r w:rsidR="008F39A2">
        <w:rPr>
          <w:szCs w:val="24"/>
        </w:rPr>
        <w:tab/>
      </w:r>
      <w:r w:rsidR="000F1B14" w:rsidRPr="000F1B14">
        <w:rPr>
          <w:szCs w:val="24"/>
        </w:rPr>
        <w:t xml:space="preserve"> =  6. ročník, </w:t>
      </w:r>
      <w:r w:rsidR="000F1B14" w:rsidRPr="000F1B14">
        <w:rPr>
          <w:szCs w:val="24"/>
        </w:rPr>
        <w:tab/>
      </w:r>
      <w:r>
        <w:rPr>
          <w:szCs w:val="24"/>
        </w:rPr>
        <w:tab/>
      </w:r>
      <w:r w:rsidR="000F1B14" w:rsidRPr="000F1B14">
        <w:rPr>
          <w:szCs w:val="24"/>
        </w:rPr>
        <w:t>3. trojročí: 7., 8. a 9. ročník (ročníky</w:t>
      </w:r>
      <w:r w:rsidR="008F39A2">
        <w:rPr>
          <w:szCs w:val="24"/>
        </w:rPr>
        <w:t xml:space="preserve"> </w:t>
      </w:r>
      <w:r w:rsidR="000F1B14" w:rsidRPr="000F1B14">
        <w:rPr>
          <w:szCs w:val="24"/>
        </w:rPr>
        <w:t xml:space="preserve"> jsou oddělené)</w:t>
      </w:r>
    </w:p>
    <w:p w:rsidR="00E97D11" w:rsidRDefault="00E97D11" w:rsidP="00F074A7">
      <w:pPr>
        <w:pStyle w:val="Nadpis2"/>
        <w:rPr>
          <w:bCs/>
        </w:rPr>
      </w:pPr>
      <w:bookmarkStart w:id="166" w:name="_Toc520749700"/>
    </w:p>
    <w:p w:rsidR="00CA00F4" w:rsidRPr="0078314C" w:rsidRDefault="008022AA" w:rsidP="00F074A7">
      <w:pPr>
        <w:pStyle w:val="Nadpis2"/>
      </w:pPr>
      <w:r w:rsidRPr="008022AA">
        <w:rPr>
          <w:bCs/>
        </w:rPr>
        <w:t>VI.2.1</w:t>
      </w:r>
      <w:r>
        <w:rPr>
          <w:bCs/>
        </w:rPr>
        <w:t xml:space="preserve"> </w:t>
      </w:r>
      <w:r w:rsidR="00CA00F4" w:rsidRPr="008022AA">
        <w:t>Český</w:t>
      </w:r>
      <w:r w:rsidR="00CA00F4" w:rsidRPr="0078314C">
        <w:t xml:space="preserve"> jazyk a literatura – </w:t>
      </w:r>
      <w:r w:rsidR="002E0F17">
        <w:t>I</w:t>
      </w:r>
      <w:r w:rsidR="00CA00F4" w:rsidRPr="0078314C">
        <w:t>. stupeň</w:t>
      </w:r>
      <w:bookmarkEnd w:id="166"/>
    </w:p>
    <w:p w:rsidR="00CA00F4" w:rsidRDefault="00CA00F4" w:rsidP="009C4E5A"/>
    <w:p w:rsidR="00CA00F4" w:rsidRDefault="00CA00F4" w:rsidP="009C4E5A">
      <w:r>
        <w:t>Vzdělávací oblast JAZYK A JAZYKOVÁ KOMUNIKACE má významné postavení ve výchovně vzdělávacím procesu. Dobrá úroveň jazykové kultury patří k podstatným znakům všeobecné vyspělosti absolventa základního vzdělávání. Jazykové vzdělávání vybavuje žáka takovými znalostmi a dovednostmi, které mu umožňují správně vnímat různá jazyková sdělení, rozumět jim, vhodně se vyjadřovat a účinně uplatňovat i prosazovat výsledky svého poznání.</w:t>
      </w:r>
    </w:p>
    <w:p w:rsidR="00CA00F4" w:rsidRDefault="00CA00F4" w:rsidP="009C4E5A">
      <w:r>
        <w:t>Vzdělávací oblast je realizována také prostřednictvím vyučovacího předmětu ČESKÝ JAZYK A LITERATURA.</w:t>
      </w:r>
    </w:p>
    <w:p w:rsidR="00CA00F4" w:rsidRDefault="00CA00F4" w:rsidP="009C4E5A"/>
    <w:p w:rsidR="00CA00F4" w:rsidRDefault="00CA00F4" w:rsidP="009C4E5A">
      <w:r>
        <w:t>Vyučovaný předmět ČESKÝ JAZYK A LITERATURA je tvořen následujícími celky:</w:t>
      </w:r>
    </w:p>
    <w:p w:rsidR="00CA00F4" w:rsidRDefault="00CA00F4" w:rsidP="00F42A3D">
      <w:pPr>
        <w:pStyle w:val="Odstavecseseznamem"/>
        <w:numPr>
          <w:ilvl w:val="0"/>
          <w:numId w:val="161"/>
        </w:numPr>
        <w:rPr>
          <w:szCs w:val="24"/>
        </w:rPr>
      </w:pPr>
      <w:r w:rsidRPr="002E0F17">
        <w:rPr>
          <w:szCs w:val="24"/>
        </w:rPr>
        <w:t>Komunikační a slohovou výchovou</w:t>
      </w:r>
    </w:p>
    <w:p w:rsidR="00CA00F4" w:rsidRDefault="00CA00F4" w:rsidP="00F42A3D">
      <w:pPr>
        <w:pStyle w:val="Odstavecseseznamem"/>
        <w:numPr>
          <w:ilvl w:val="0"/>
          <w:numId w:val="161"/>
        </w:numPr>
        <w:rPr>
          <w:szCs w:val="24"/>
        </w:rPr>
      </w:pPr>
      <w:r w:rsidRPr="002E0F17">
        <w:rPr>
          <w:szCs w:val="24"/>
        </w:rPr>
        <w:t>Čtením a literární výchovou</w:t>
      </w:r>
    </w:p>
    <w:p w:rsidR="00CA00F4" w:rsidRDefault="00CA00F4" w:rsidP="00F42A3D">
      <w:pPr>
        <w:pStyle w:val="Odstavecseseznamem"/>
        <w:numPr>
          <w:ilvl w:val="0"/>
          <w:numId w:val="161"/>
        </w:numPr>
        <w:rPr>
          <w:szCs w:val="24"/>
        </w:rPr>
      </w:pPr>
      <w:r w:rsidRPr="002E0F17">
        <w:rPr>
          <w:szCs w:val="24"/>
        </w:rPr>
        <w:t>Psaním</w:t>
      </w:r>
      <w:r w:rsidR="009D5F74" w:rsidRPr="002E0F17">
        <w:rPr>
          <w:szCs w:val="24"/>
        </w:rPr>
        <w:t xml:space="preserve"> (pouze v prvním trojročí)</w:t>
      </w:r>
    </w:p>
    <w:p w:rsidR="00CA00F4" w:rsidRPr="002E0F17" w:rsidRDefault="00CA00F4" w:rsidP="00F42A3D">
      <w:pPr>
        <w:pStyle w:val="Odstavecseseznamem"/>
        <w:numPr>
          <w:ilvl w:val="0"/>
          <w:numId w:val="161"/>
        </w:numPr>
        <w:rPr>
          <w:szCs w:val="24"/>
        </w:rPr>
      </w:pPr>
      <w:r w:rsidRPr="002E0F17">
        <w:rPr>
          <w:szCs w:val="24"/>
        </w:rPr>
        <w:t>Jazykovou výchovou</w:t>
      </w:r>
    </w:p>
    <w:p w:rsidR="00CA00F4" w:rsidRDefault="00CA00F4" w:rsidP="009C4E5A"/>
    <w:p w:rsidR="002E0F17" w:rsidRDefault="002E0F17" w:rsidP="009C4E5A"/>
    <w:p w:rsidR="00CA00F4" w:rsidRPr="002E0F17" w:rsidRDefault="002E0F17" w:rsidP="002E0F17">
      <w:pPr>
        <w:jc w:val="left"/>
        <w:rPr>
          <w:b/>
          <w:bCs/>
          <w:szCs w:val="24"/>
        </w:rPr>
      </w:pPr>
      <w:r w:rsidRPr="002E0F17">
        <w:rPr>
          <w:b/>
          <w:bCs/>
          <w:szCs w:val="24"/>
        </w:rPr>
        <w:t>1.</w:t>
      </w:r>
      <w:r w:rsidR="00CA00F4" w:rsidRPr="002E0F17">
        <w:rPr>
          <w:b/>
          <w:bCs/>
          <w:szCs w:val="24"/>
        </w:rPr>
        <w:t>období – 1. - 3. ročník – 1. trojročí</w:t>
      </w:r>
    </w:p>
    <w:p w:rsidR="00CA00F4" w:rsidRDefault="00CA00F4" w:rsidP="009C4E5A"/>
    <w:p w:rsidR="00CA00F4" w:rsidRDefault="00CA00F4" w:rsidP="009C4E5A">
      <w:r>
        <w:t>V komunikační výchově učíme žáky vnímat a chápat různá jazyková sdělení (mluvená i psaná), mluvit a rozhodovat se na základě vnímaných pokynů a přečteného textu. Učíme je výstižně formulovat a sdělovat své myšlenky, prožitky a pocity, rozumět různým typům textů, jež se vztahují k nejrůznějším situacím ve škole i mimo ni.</w:t>
      </w:r>
    </w:p>
    <w:p w:rsidR="00CA00F4" w:rsidRDefault="00CA00F4" w:rsidP="009C4E5A">
      <w:r>
        <w:t xml:space="preserve">Komunikační dovednosti žáků vytváříme nejen ve všech složkách českého jazyka, ale ve všech vyučovacích předmětech.  Jednotlivé vyučovací předměty musí poskytovat dostatek </w:t>
      </w:r>
      <w:r w:rsidR="0026127F">
        <w:t xml:space="preserve">prostoru  k </w:t>
      </w:r>
      <w:r>
        <w:t>vyjadřování myšlenek a postřehů žáků k tomu, co se učí a co pozorují. Slovní zásobu rozšiřujeme zejména využitím učiva z oblasti Člověk a jeho svět, četby a vlastních zážitků. V tomto období klademe důraz zejména na ústní vyjadřování, podporujeme samostatnou písemnou formu vyjadřování. Při prvním písemném vyjadřování požadujeme krátké jednoduché věty o tom, co žáci prožili, nebo co dobře poznali.</w:t>
      </w:r>
    </w:p>
    <w:p w:rsidR="00CA00F4" w:rsidRDefault="00CA00F4" w:rsidP="009C4E5A">
      <w:r>
        <w:t>Pro rozvoj vyjadřovacích schopností v prvním vzdělávacím období využíváme</w:t>
      </w:r>
      <w:r w:rsidR="002E0F17">
        <w:t>:</w:t>
      </w:r>
    </w:p>
    <w:p w:rsidR="002E0F17" w:rsidRDefault="002E0F17" w:rsidP="002E0F17">
      <w:pPr>
        <w:spacing w:before="0"/>
        <w:rPr>
          <w:szCs w:val="24"/>
        </w:rPr>
      </w:pPr>
      <w:r>
        <w:rPr>
          <w:szCs w:val="24"/>
        </w:rPr>
        <w:t xml:space="preserve">- </w:t>
      </w:r>
      <w:r w:rsidR="00CA00F4">
        <w:rPr>
          <w:szCs w:val="24"/>
        </w:rPr>
        <w:t xml:space="preserve">vyprávění </w:t>
      </w:r>
    </w:p>
    <w:p w:rsidR="002E0F17" w:rsidRDefault="002E0F17" w:rsidP="002E0F17">
      <w:pPr>
        <w:spacing w:before="0"/>
        <w:rPr>
          <w:szCs w:val="24"/>
        </w:rPr>
      </w:pPr>
      <w:r>
        <w:rPr>
          <w:szCs w:val="24"/>
        </w:rPr>
        <w:t xml:space="preserve">- </w:t>
      </w:r>
      <w:r w:rsidR="00CA00F4">
        <w:rPr>
          <w:szCs w:val="24"/>
        </w:rPr>
        <w:t xml:space="preserve">rozhovory </w:t>
      </w:r>
    </w:p>
    <w:p w:rsidR="00CA00F4" w:rsidRDefault="002E0F17" w:rsidP="002E0F17">
      <w:pPr>
        <w:spacing w:before="0"/>
        <w:rPr>
          <w:szCs w:val="24"/>
        </w:rPr>
      </w:pPr>
      <w:r>
        <w:rPr>
          <w:szCs w:val="24"/>
        </w:rPr>
        <w:t xml:space="preserve">- </w:t>
      </w:r>
      <w:r w:rsidR="00CA00F4">
        <w:rPr>
          <w:szCs w:val="24"/>
        </w:rPr>
        <w:t>formulace otázek a odpovědí k danému tématu</w:t>
      </w:r>
    </w:p>
    <w:p w:rsidR="00CA00F4" w:rsidRDefault="002E0F17" w:rsidP="002E0F17">
      <w:pPr>
        <w:spacing w:before="0"/>
        <w:rPr>
          <w:szCs w:val="24"/>
        </w:rPr>
      </w:pPr>
      <w:r>
        <w:rPr>
          <w:szCs w:val="24"/>
        </w:rPr>
        <w:t xml:space="preserve">- </w:t>
      </w:r>
      <w:r w:rsidR="00CA00F4">
        <w:rPr>
          <w:szCs w:val="24"/>
        </w:rPr>
        <w:t>možnosti svobodného výběru způsobu vyjádření myšlenek</w:t>
      </w:r>
    </w:p>
    <w:p w:rsidR="00CA00F4" w:rsidRDefault="002E0F17" w:rsidP="002E0F17">
      <w:pPr>
        <w:spacing w:before="0"/>
        <w:rPr>
          <w:szCs w:val="24"/>
        </w:rPr>
      </w:pPr>
      <w:r>
        <w:rPr>
          <w:szCs w:val="24"/>
        </w:rPr>
        <w:t xml:space="preserve">- </w:t>
      </w:r>
      <w:r w:rsidR="00CA00F4">
        <w:rPr>
          <w:szCs w:val="24"/>
        </w:rPr>
        <w:t xml:space="preserve">jednoduchých popisů </w:t>
      </w:r>
    </w:p>
    <w:p w:rsidR="002E0F17" w:rsidRDefault="002E0F17" w:rsidP="002E0F17">
      <w:pPr>
        <w:spacing w:before="0"/>
        <w:rPr>
          <w:szCs w:val="24"/>
        </w:rPr>
      </w:pPr>
    </w:p>
    <w:p w:rsidR="00CA00F4" w:rsidRDefault="00CA00F4" w:rsidP="002E0F17">
      <w:pPr>
        <w:spacing w:before="0"/>
        <w:rPr>
          <w:szCs w:val="24"/>
        </w:rPr>
      </w:pPr>
      <w:r>
        <w:rPr>
          <w:szCs w:val="24"/>
        </w:rPr>
        <w:t>Komunikační výchova tedy obsahuje činnosti</w:t>
      </w:r>
    </w:p>
    <w:p w:rsidR="00CA00F4" w:rsidRDefault="00CA00F4" w:rsidP="002E0F17">
      <w:pPr>
        <w:spacing w:before="0"/>
        <w:rPr>
          <w:szCs w:val="24"/>
        </w:rPr>
      </w:pPr>
      <w:r>
        <w:rPr>
          <w:szCs w:val="24"/>
        </w:rPr>
        <w:t>receptivní, tj. čtení a naslouchání</w:t>
      </w:r>
    </w:p>
    <w:p w:rsidR="00CA00F4" w:rsidRDefault="00CA00F4" w:rsidP="002E0F17">
      <w:pPr>
        <w:spacing w:before="0"/>
        <w:rPr>
          <w:szCs w:val="24"/>
        </w:rPr>
      </w:pPr>
      <w:r>
        <w:rPr>
          <w:szCs w:val="24"/>
        </w:rPr>
        <w:t>produktivní (tvořivé činnosti), tj. mluvený a písemný projev žáka</w:t>
      </w:r>
    </w:p>
    <w:p w:rsidR="00CA00F4" w:rsidRDefault="00CA00F4" w:rsidP="002E0F17">
      <w:pPr>
        <w:spacing w:before="0"/>
      </w:pPr>
    </w:p>
    <w:p w:rsidR="00CA00F4" w:rsidRDefault="00CA00F4" w:rsidP="009C4E5A">
      <w:r>
        <w:t>Při výuce čtení v tomto období se snažíme naučit všechny žáky</w:t>
      </w:r>
      <w:r w:rsidR="002E0F17">
        <w:t xml:space="preserve"> </w:t>
      </w:r>
      <w:r>
        <w:t>číst přiměřeně náročné, umělecké i naučné texty jasně, zřetelně a s porozuměním. Při čtení textů obohacujeme slovní zásobu žáků a rozvíjíme i jejich slovní vyjadřování. Při práci s texty spojujeme výcvik čtení s rozvojem vyjadřování, se vzděláváním v různých oborech i s výchovou žáků. Čtení využíváme v dalších předmětech, při poznávání přírody i života lidí a světa. Při prožívání literárních ukázek a čtení prvních knížek učíme žáky poznávat život dětí i dospělých, chápat a hodnotit jejich životní příběhy, činy, charaktery a lidské vztahy. Tím rozšiřujeme jejich životní zkušenost, obohacujeme jejich citový život. Dobrou četbou zušlechťujeme city, ovlivňujeme duševní život dětí a povzbuzujeme jejich vůli.</w:t>
      </w:r>
    </w:p>
    <w:p w:rsidR="00CA00F4" w:rsidRDefault="00CA00F4" w:rsidP="009C4E5A">
      <w:r>
        <w:t>Žáky při vyučování čtení učíme esteticky prožívat a chápat přiměřeně náročné texty, později je výrazně číst, předčítat, přednášet, vyprávět</w:t>
      </w:r>
      <w:r w:rsidR="002E0F17">
        <w:t xml:space="preserve">. </w:t>
      </w:r>
      <w:r>
        <w:t>Je věnována dostatečná pozornost volbě příjemných, délkou i obsahem přiměřených textů. Také klademe důraz na mezipředmětové vztahy a na volbu témat pro samostatnou práci žáků.</w:t>
      </w:r>
    </w:p>
    <w:p w:rsidR="00CA00F4" w:rsidRDefault="00CA00F4" w:rsidP="009C4E5A">
      <w:r>
        <w:t>V literární výchově seznamujeme žáky s literární tvorbou vhodnou pro mladší školní věk, a to včetně ilustrací.</w:t>
      </w:r>
    </w:p>
    <w:p w:rsidR="00CA00F4" w:rsidRDefault="00CA00F4" w:rsidP="009C4E5A"/>
    <w:p w:rsidR="00CA00F4" w:rsidRDefault="00CA00F4" w:rsidP="009C4E5A">
      <w:r>
        <w:t>Při výuce psaní v tomto období získávají žáci správné psací dovednosti, základy čitelného, přiměřeně hbitého a úhledného rukopisu. Píší slova a texty vhodného a žákům přiměřeného obsahu, který vyjadřuje zkušenosti žáků nebo poznatky získané v jiných vyučovacích předmětech. Písanky připravené pro toto období se zaměřují na psaní s porozuměním.</w:t>
      </w:r>
    </w:p>
    <w:p w:rsidR="00CA00F4" w:rsidRDefault="00CA00F4" w:rsidP="009C4E5A"/>
    <w:p w:rsidR="00CA00F4" w:rsidRDefault="00CA00F4" w:rsidP="009C4E5A">
      <w:r>
        <w:t>V jazykové výchově v 1. období základního vzdělávání učíme žáky prostě a jasně se vyjadřovat spisovným jazykem, s využitím slovní zásoby odpovídající věku žáků a zároveň poznávat elementární základy mluvnické stavby jazyka a osvojovat si základní pravopisné jevy. Dbáme na rozvoj slovní zásoby žáků a postupně vytváříme návyky správné spisovné výslovnosti.</w:t>
      </w:r>
    </w:p>
    <w:p w:rsidR="00CA00F4" w:rsidRDefault="00CA00F4" w:rsidP="009C4E5A">
      <w:r>
        <w:t>Jazykové vyučování má velký význam pro rozvoj myšlení žáků, neboť se při něm žáci učí jazykové a pravopisné jevy pozorovat, srovnávat, třídit i zobecňovat.  Nejprve je seznamujeme   s konkrétními jazykovými jevy, pozorujeme je, hovoříme o nich. Tak dochází k mnoha elementárním zobecněním a k procvičování poznaných jazykových a pravopisných jevů. Pozornost věnujeme výcviku v pravopise lexikálním.</w:t>
      </w:r>
    </w:p>
    <w:p w:rsidR="00CA00F4" w:rsidRDefault="00CA00F4" w:rsidP="009C4E5A">
      <w:r>
        <w:t>Ústní i   písemné   vyjadřování   při   činnostní   výuce   rozvíjíme   pokud   možno   v souvislosti s poznáváním skutečností, které děti obklopují. Žáci zpočátku při samostatném vyjadřování reagují na otázky a pokyny učitele, později je učíme vytvářet krátké souvislé projevy na témata blízká jejich zájmům a zkušenostem.</w:t>
      </w:r>
    </w:p>
    <w:p w:rsidR="00CA00F4" w:rsidRDefault="00CA00F4" w:rsidP="009C4E5A">
      <w:r>
        <w:t>V hodinách českého jazyka tohoto období nejsou ostré hranice mezi učivem mluvnice, slohového výcviku, literární výchovy a psaní. Je potřeba si uvědomovat vzájemnou prostupnost a propojenost těchto složek českého jazyka. Je</w:t>
      </w:r>
      <w:r w:rsidR="00E33B34">
        <w:t>-</w:t>
      </w:r>
      <w:r>
        <w:t>li k tomu vhodná příležitost, můžeme verbální i neverbální komunikaci vhodně rozvíjet i prostřednictvím dramatické výchovy.</w:t>
      </w:r>
    </w:p>
    <w:p w:rsidR="00CA00F4" w:rsidRDefault="00CA00F4" w:rsidP="009C4E5A"/>
    <w:p w:rsidR="00CA00F4" w:rsidRPr="00E33B34" w:rsidRDefault="00E33B34" w:rsidP="009C4E5A">
      <w:pPr>
        <w:rPr>
          <w:rFonts w:eastAsia="Times New Roman" w:cs="Times New Roman"/>
          <w:b/>
          <w:szCs w:val="24"/>
        </w:rPr>
      </w:pPr>
      <w:r w:rsidRPr="00E33B34">
        <w:rPr>
          <w:b/>
          <w:szCs w:val="24"/>
        </w:rPr>
        <w:t xml:space="preserve">2. </w:t>
      </w:r>
      <w:r w:rsidR="00CA00F4" w:rsidRPr="00E33B34">
        <w:rPr>
          <w:b/>
          <w:szCs w:val="24"/>
        </w:rPr>
        <w:t>období 4. – 5. ročník – 2. trojročí</w:t>
      </w:r>
    </w:p>
    <w:p w:rsidR="00CA00F4" w:rsidRDefault="00CA00F4" w:rsidP="009C4E5A"/>
    <w:p w:rsidR="00CA00F4" w:rsidRDefault="00CA00F4" w:rsidP="009C4E5A">
      <w:r>
        <w:t>Vzdělávací oblast je ve 4. – 5. ročníku realizována prostřednictvím vyučovacího předmětu český jazyk</w:t>
      </w:r>
      <w:r w:rsidR="00E33B34">
        <w:t xml:space="preserve"> a literární výchova</w:t>
      </w:r>
      <w:r>
        <w:t>, který je tvořen následujícími celky :</w:t>
      </w:r>
    </w:p>
    <w:p w:rsidR="00CA00F4" w:rsidRDefault="00CA00F4" w:rsidP="00F42A3D">
      <w:pPr>
        <w:pStyle w:val="Odstavecseseznamem"/>
        <w:numPr>
          <w:ilvl w:val="0"/>
          <w:numId w:val="162"/>
        </w:numPr>
        <w:rPr>
          <w:szCs w:val="24"/>
        </w:rPr>
      </w:pPr>
      <w:r w:rsidRPr="00E33B34">
        <w:rPr>
          <w:szCs w:val="24"/>
        </w:rPr>
        <w:t>Komunikační a slohovou výchovou</w:t>
      </w:r>
    </w:p>
    <w:p w:rsidR="00CA00F4" w:rsidRDefault="00CA00F4" w:rsidP="00F42A3D">
      <w:pPr>
        <w:pStyle w:val="Odstavecseseznamem"/>
        <w:numPr>
          <w:ilvl w:val="0"/>
          <w:numId w:val="162"/>
        </w:numPr>
        <w:rPr>
          <w:szCs w:val="24"/>
        </w:rPr>
      </w:pPr>
      <w:r w:rsidRPr="00E33B34">
        <w:rPr>
          <w:szCs w:val="24"/>
        </w:rPr>
        <w:t>Čtením a literární výchovou</w:t>
      </w:r>
    </w:p>
    <w:p w:rsidR="00CA00F4" w:rsidRDefault="00CA00F4" w:rsidP="00F42A3D">
      <w:pPr>
        <w:pStyle w:val="Odstavecseseznamem"/>
        <w:numPr>
          <w:ilvl w:val="0"/>
          <w:numId w:val="162"/>
        </w:numPr>
        <w:rPr>
          <w:szCs w:val="24"/>
        </w:rPr>
      </w:pPr>
      <w:r w:rsidRPr="00E33B34">
        <w:rPr>
          <w:szCs w:val="24"/>
        </w:rPr>
        <w:t>Psaním</w:t>
      </w:r>
    </w:p>
    <w:p w:rsidR="00CA00F4" w:rsidRPr="00E33B34" w:rsidRDefault="00CA00F4" w:rsidP="00F42A3D">
      <w:pPr>
        <w:pStyle w:val="Odstavecseseznamem"/>
        <w:numPr>
          <w:ilvl w:val="0"/>
          <w:numId w:val="162"/>
        </w:numPr>
        <w:rPr>
          <w:szCs w:val="24"/>
        </w:rPr>
      </w:pPr>
      <w:r w:rsidRPr="00E33B34">
        <w:rPr>
          <w:szCs w:val="24"/>
        </w:rPr>
        <w:t>Jazykovou výchovou</w:t>
      </w:r>
    </w:p>
    <w:p w:rsidR="00CA00F4" w:rsidRDefault="00CA00F4" w:rsidP="009C4E5A"/>
    <w:p w:rsidR="00CA00F4" w:rsidRDefault="00CA00F4" w:rsidP="009C4E5A">
      <w:r>
        <w:t>V Komunikační a slohové výchově učíme žáky vnímat a chápat různá jazyková sdělení, číst          s porozuměním, kultivovaně psát, mluvit a rozhodovat se na základě přečteného nebo slyšeného textu různého typu.</w:t>
      </w:r>
    </w:p>
    <w:p w:rsidR="00CA00F4" w:rsidRDefault="00CA00F4" w:rsidP="009C4E5A">
      <w:r>
        <w:t xml:space="preserve">V literární výchově žáci poznávají prostřednictvím četby základní literární druhy, učíme je vnímat jejich specifické znaky, formulovat vlastní názory o přečteném díle. Postupně </w:t>
      </w:r>
      <w:r w:rsidR="00E33B34">
        <w:t xml:space="preserve">u nich </w:t>
      </w:r>
      <w:r>
        <w:t>rozvíjíme základní čtenářské návyky i schopnosti interpretace literárního textu.</w:t>
      </w:r>
    </w:p>
    <w:p w:rsidR="00CA00F4" w:rsidRDefault="00CA00F4" w:rsidP="009C4E5A">
      <w:r>
        <w:t>Při výuce psaní získávají žáci správné psací dovednosti, rozvíjí čitelný, hbitý a úhledný rukopis</w:t>
      </w:r>
    </w:p>
    <w:p w:rsidR="00CA00F4" w:rsidRDefault="00CA00F4" w:rsidP="009C4E5A">
      <w:r>
        <w:t>V jazykové výchově vedeme žáky k získávání vědomostí a dovedností potřebných k osvojování spisovné podoby českého jazyka. Učíme je poznávat a rozlišovat jeho další formy. Jazyková výchova vede žáky k přesnému a logickému myšlení, které je základním předpokladem srozumitelného vyjadřování.</w:t>
      </w:r>
    </w:p>
    <w:p w:rsidR="00CA00F4" w:rsidRDefault="00CA00F4" w:rsidP="009C4E5A">
      <w:r>
        <w:t>Český jazyk se tak od počátku vzdělávání stává nejen nástrojem k získávání většiny informací, ale i předmětem poznávání.</w:t>
      </w:r>
    </w:p>
    <w:p w:rsidR="00CA00F4" w:rsidRDefault="00CA00F4" w:rsidP="009C4E5A">
      <w:r>
        <w:t>Předmět ČESKÝ JAZYK A LITERATURA je vyučován na 1.stupni v 1. a 2. ročníku po devíti hodinách týdně, v 3. a 5.ročníku po osmi hodinách týdně, ve 4. ročníku 7 hodin týdně. Celková dotace tohoto předmětu na prvním stupni je 41 hodin.</w:t>
      </w:r>
    </w:p>
    <w:p w:rsidR="00CA00F4" w:rsidRDefault="00CA00F4" w:rsidP="009C4E5A">
      <w:r>
        <w:t>Předmět je vyučován formou běžných hodin, nebo v rámci výukových bloků ve třídě, výuka je obohacená návštěvou knihovny, divadla a výukovými programy.</w:t>
      </w:r>
    </w:p>
    <w:p w:rsidR="00CA00F4" w:rsidRPr="0078314C" w:rsidRDefault="00CA00F4" w:rsidP="009C4E5A">
      <w:pPr>
        <w:rPr>
          <w:rFonts w:cs="Times New Roman"/>
          <w:szCs w:val="24"/>
        </w:rPr>
      </w:pPr>
      <w:r w:rsidRPr="0078314C">
        <w:rPr>
          <w:rFonts w:cs="Times New Roman"/>
          <w:szCs w:val="24"/>
        </w:rPr>
        <w:t xml:space="preserve">Vyučovaný předmět ČESKÝ JAZYK A LITERATURA integruje následující </w:t>
      </w:r>
      <w:r w:rsidRPr="00A422E7">
        <w:rPr>
          <w:rFonts w:cs="Times New Roman"/>
          <w:szCs w:val="24"/>
        </w:rPr>
        <w:t>průřezová témata</w:t>
      </w:r>
      <w:r w:rsidRPr="0078314C">
        <w:rPr>
          <w:rFonts w:cs="Times New Roman"/>
          <w:szCs w:val="24"/>
        </w:rPr>
        <w:t xml:space="preserve"> a</w:t>
      </w:r>
      <w:r w:rsidRPr="0078314C">
        <w:rPr>
          <w:szCs w:val="24"/>
        </w:rPr>
        <w:t xml:space="preserve"> jejich tematické okruhy:</w:t>
      </w:r>
    </w:p>
    <w:p w:rsidR="00CA00F4" w:rsidRPr="00E33B34" w:rsidRDefault="00CA00F4" w:rsidP="00E33B34">
      <w:pPr>
        <w:rPr>
          <w:b/>
          <w:szCs w:val="24"/>
        </w:rPr>
      </w:pPr>
      <w:r w:rsidRPr="00E33B34">
        <w:rPr>
          <w:b/>
          <w:szCs w:val="24"/>
        </w:rPr>
        <w:t>Osobnostní a sociální výchova</w:t>
      </w:r>
    </w:p>
    <w:p w:rsidR="00CA00F4" w:rsidRPr="0032682C" w:rsidRDefault="00CA00F4" w:rsidP="00F42A3D">
      <w:pPr>
        <w:pStyle w:val="Odstavecseseznamem"/>
        <w:numPr>
          <w:ilvl w:val="0"/>
          <w:numId w:val="154"/>
        </w:numPr>
        <w:rPr>
          <w:szCs w:val="24"/>
        </w:rPr>
      </w:pPr>
      <w:r w:rsidRPr="0032682C">
        <w:rPr>
          <w:szCs w:val="24"/>
        </w:rPr>
        <w:t>Osobnostní rozvoj</w:t>
      </w:r>
    </w:p>
    <w:p w:rsidR="00CA00F4" w:rsidRPr="0032682C" w:rsidRDefault="00CA00F4" w:rsidP="00F42A3D">
      <w:pPr>
        <w:pStyle w:val="Odstavecseseznamem"/>
        <w:numPr>
          <w:ilvl w:val="1"/>
          <w:numId w:val="154"/>
        </w:numPr>
        <w:rPr>
          <w:szCs w:val="24"/>
        </w:rPr>
      </w:pPr>
      <w:r w:rsidRPr="0032682C">
        <w:rPr>
          <w:szCs w:val="24"/>
        </w:rPr>
        <w:t>rozvoj schopností poznávání</w:t>
      </w:r>
    </w:p>
    <w:p w:rsidR="00CA00F4" w:rsidRPr="0032682C" w:rsidRDefault="00CA00F4" w:rsidP="00F42A3D">
      <w:pPr>
        <w:pStyle w:val="Odstavecseseznamem"/>
        <w:numPr>
          <w:ilvl w:val="1"/>
          <w:numId w:val="154"/>
        </w:numPr>
        <w:rPr>
          <w:szCs w:val="24"/>
        </w:rPr>
      </w:pPr>
      <w:r w:rsidRPr="0032682C">
        <w:rPr>
          <w:szCs w:val="24"/>
        </w:rPr>
        <w:t>sebepoznání a sebepojetí</w:t>
      </w:r>
    </w:p>
    <w:p w:rsidR="00CA00F4" w:rsidRPr="0032682C" w:rsidRDefault="00CA00F4" w:rsidP="00F42A3D">
      <w:pPr>
        <w:pStyle w:val="Odstavecseseznamem"/>
        <w:numPr>
          <w:ilvl w:val="1"/>
          <w:numId w:val="154"/>
        </w:numPr>
        <w:rPr>
          <w:szCs w:val="24"/>
        </w:rPr>
      </w:pPr>
      <w:r w:rsidRPr="0032682C">
        <w:rPr>
          <w:szCs w:val="24"/>
        </w:rPr>
        <w:t>seberealizace a sebeorganizace</w:t>
      </w:r>
    </w:p>
    <w:p w:rsidR="00CA00F4" w:rsidRPr="0032682C" w:rsidRDefault="00CA00F4" w:rsidP="00F42A3D">
      <w:pPr>
        <w:pStyle w:val="Odstavecseseznamem"/>
        <w:numPr>
          <w:ilvl w:val="1"/>
          <w:numId w:val="154"/>
        </w:numPr>
        <w:rPr>
          <w:szCs w:val="24"/>
        </w:rPr>
      </w:pPr>
      <w:r w:rsidRPr="0032682C">
        <w:rPr>
          <w:szCs w:val="24"/>
        </w:rPr>
        <w:t>psychohygiena</w:t>
      </w:r>
    </w:p>
    <w:p w:rsidR="00CA00F4" w:rsidRPr="0032682C" w:rsidRDefault="00CA00F4" w:rsidP="00F42A3D">
      <w:pPr>
        <w:pStyle w:val="Odstavecseseznamem"/>
        <w:numPr>
          <w:ilvl w:val="1"/>
          <w:numId w:val="154"/>
        </w:numPr>
        <w:rPr>
          <w:szCs w:val="24"/>
        </w:rPr>
      </w:pPr>
      <w:r w:rsidRPr="0032682C">
        <w:rPr>
          <w:szCs w:val="24"/>
        </w:rPr>
        <w:t>kreativita</w:t>
      </w:r>
    </w:p>
    <w:p w:rsidR="00CA00F4" w:rsidRPr="0032682C" w:rsidRDefault="00CA00F4" w:rsidP="00F42A3D">
      <w:pPr>
        <w:pStyle w:val="Odstavecseseznamem"/>
        <w:numPr>
          <w:ilvl w:val="0"/>
          <w:numId w:val="154"/>
        </w:numPr>
        <w:rPr>
          <w:szCs w:val="24"/>
        </w:rPr>
      </w:pPr>
      <w:r w:rsidRPr="0032682C">
        <w:rPr>
          <w:szCs w:val="24"/>
        </w:rPr>
        <w:t>Sociální rozvoj</w:t>
      </w:r>
    </w:p>
    <w:p w:rsidR="00CA00F4" w:rsidRPr="0032682C" w:rsidRDefault="00CA00F4" w:rsidP="00F42A3D">
      <w:pPr>
        <w:pStyle w:val="Odstavecseseznamem"/>
        <w:numPr>
          <w:ilvl w:val="1"/>
          <w:numId w:val="154"/>
        </w:numPr>
        <w:rPr>
          <w:szCs w:val="24"/>
        </w:rPr>
      </w:pPr>
      <w:r w:rsidRPr="0032682C">
        <w:rPr>
          <w:szCs w:val="24"/>
        </w:rPr>
        <w:t>poznávání lidí</w:t>
      </w:r>
    </w:p>
    <w:p w:rsidR="00CA00F4" w:rsidRPr="0032682C" w:rsidRDefault="00CA00F4" w:rsidP="00F42A3D">
      <w:pPr>
        <w:pStyle w:val="Odstavecseseznamem"/>
        <w:numPr>
          <w:ilvl w:val="1"/>
          <w:numId w:val="154"/>
        </w:numPr>
        <w:rPr>
          <w:szCs w:val="24"/>
        </w:rPr>
      </w:pPr>
      <w:r w:rsidRPr="0032682C">
        <w:rPr>
          <w:szCs w:val="24"/>
        </w:rPr>
        <w:t>mezilidské vztahy</w:t>
      </w:r>
    </w:p>
    <w:p w:rsidR="00CA00F4" w:rsidRPr="0032682C" w:rsidRDefault="00CA00F4" w:rsidP="00F42A3D">
      <w:pPr>
        <w:pStyle w:val="Odstavecseseznamem"/>
        <w:numPr>
          <w:ilvl w:val="1"/>
          <w:numId w:val="154"/>
        </w:numPr>
        <w:rPr>
          <w:szCs w:val="24"/>
        </w:rPr>
      </w:pPr>
      <w:r w:rsidRPr="0032682C">
        <w:rPr>
          <w:szCs w:val="24"/>
        </w:rPr>
        <w:t>komunikace</w:t>
      </w:r>
    </w:p>
    <w:p w:rsidR="00CA00F4" w:rsidRPr="0032682C" w:rsidRDefault="00CA00F4" w:rsidP="00F42A3D">
      <w:pPr>
        <w:pStyle w:val="Odstavecseseznamem"/>
        <w:numPr>
          <w:ilvl w:val="0"/>
          <w:numId w:val="154"/>
        </w:numPr>
        <w:rPr>
          <w:szCs w:val="24"/>
        </w:rPr>
      </w:pPr>
      <w:r w:rsidRPr="0032682C">
        <w:rPr>
          <w:szCs w:val="24"/>
        </w:rPr>
        <w:t>Morální rozvoj</w:t>
      </w:r>
    </w:p>
    <w:p w:rsidR="00CA00F4" w:rsidRPr="0032682C" w:rsidRDefault="00CA00F4" w:rsidP="00F42A3D">
      <w:pPr>
        <w:pStyle w:val="Odstavecseseznamem"/>
        <w:numPr>
          <w:ilvl w:val="1"/>
          <w:numId w:val="154"/>
        </w:numPr>
        <w:rPr>
          <w:szCs w:val="24"/>
        </w:rPr>
      </w:pPr>
      <w:r w:rsidRPr="0032682C">
        <w:rPr>
          <w:szCs w:val="24"/>
        </w:rPr>
        <w:t>řešení problémů a rozhodovací dovednosti</w:t>
      </w:r>
    </w:p>
    <w:p w:rsidR="00CA00F4" w:rsidRPr="0032682C" w:rsidRDefault="00CA00F4" w:rsidP="00F42A3D">
      <w:pPr>
        <w:pStyle w:val="Odstavecseseznamem"/>
        <w:numPr>
          <w:ilvl w:val="1"/>
          <w:numId w:val="154"/>
        </w:numPr>
        <w:rPr>
          <w:szCs w:val="24"/>
        </w:rPr>
      </w:pPr>
      <w:r w:rsidRPr="0032682C">
        <w:rPr>
          <w:szCs w:val="24"/>
        </w:rPr>
        <w:t>hodnoty, postoje, praktická etika</w:t>
      </w:r>
    </w:p>
    <w:p w:rsidR="00CA00F4" w:rsidRDefault="00CA00F4" w:rsidP="009C4E5A"/>
    <w:p w:rsidR="00CA00F4" w:rsidRDefault="00CA00F4" w:rsidP="009C4E5A">
      <w:r>
        <w:t>Vztah osobnostní a sociální výchovy ke vzdělávací oblasti Jazyk a jazyková komunikace je založen na samotném faktu komunikační podstaty jazyka s tím, že se zaměřuje na každodenní verbální komunikaci jako na klíčový nástroj jednání v různých životních situacích. Prohlubuje vztah mezi verbální a neverbální složkou komunikace a rozšiřuje specifické aplikace jazyka o sociální dovednosti.</w:t>
      </w:r>
    </w:p>
    <w:p w:rsidR="00CA00F4" w:rsidRDefault="00CA00F4" w:rsidP="009C4E5A"/>
    <w:p w:rsidR="00CA00F4" w:rsidRPr="00E33B34" w:rsidRDefault="00CA00F4" w:rsidP="009C4E5A">
      <w:pPr>
        <w:rPr>
          <w:b/>
          <w:szCs w:val="24"/>
        </w:rPr>
      </w:pPr>
      <w:r w:rsidRPr="0032682C">
        <w:rPr>
          <w:b/>
          <w:szCs w:val="24"/>
        </w:rPr>
        <w:t>Výchova k myšlení v evropských a globálních souvislostech</w:t>
      </w:r>
    </w:p>
    <w:p w:rsidR="00CA00F4" w:rsidRDefault="00CA00F4" w:rsidP="009C4E5A">
      <w:r>
        <w:t>Podporuje globální myšlení a mezinárodní porozumění a jako princip prostupuje celým základním vzděláváním. Podstatnou součástí je výchova budoucích evropských občanů jako zodpovědných a tvořivých osobností. Otevírá žákům širší horizonty poznání a perspektivy života    v evropském a mezinárodním prostoru. Český jazyk je nezastupitelným nástrojem učení, zpracování informací, postojů a názorů a má významnou funkci při osvojování dalších jazyků.</w:t>
      </w:r>
    </w:p>
    <w:p w:rsidR="00CA00F4" w:rsidRDefault="00CA00F4" w:rsidP="009C4E5A"/>
    <w:p w:rsidR="00CA00F4" w:rsidRPr="00E33B34" w:rsidRDefault="00CA00F4" w:rsidP="009C4E5A">
      <w:pPr>
        <w:rPr>
          <w:b/>
          <w:szCs w:val="24"/>
        </w:rPr>
      </w:pPr>
      <w:r w:rsidRPr="00E33B34">
        <w:rPr>
          <w:b/>
          <w:szCs w:val="24"/>
        </w:rPr>
        <w:t>Multikulturní výchova</w:t>
      </w:r>
    </w:p>
    <w:p w:rsidR="00CA00F4" w:rsidRPr="0032682C" w:rsidRDefault="00CA00F4" w:rsidP="00F42A3D">
      <w:pPr>
        <w:pStyle w:val="Odstavecseseznamem"/>
        <w:numPr>
          <w:ilvl w:val="0"/>
          <w:numId w:val="153"/>
        </w:numPr>
        <w:rPr>
          <w:szCs w:val="24"/>
        </w:rPr>
      </w:pPr>
      <w:r w:rsidRPr="0032682C">
        <w:rPr>
          <w:szCs w:val="24"/>
        </w:rPr>
        <w:t>kulturní diference</w:t>
      </w:r>
    </w:p>
    <w:p w:rsidR="00CA00F4" w:rsidRPr="0032682C" w:rsidRDefault="00CA00F4" w:rsidP="00F42A3D">
      <w:pPr>
        <w:pStyle w:val="Odstavecseseznamem"/>
        <w:numPr>
          <w:ilvl w:val="0"/>
          <w:numId w:val="153"/>
        </w:numPr>
        <w:rPr>
          <w:szCs w:val="24"/>
        </w:rPr>
      </w:pPr>
      <w:r w:rsidRPr="0032682C">
        <w:rPr>
          <w:szCs w:val="24"/>
        </w:rPr>
        <w:t>lidské vztahy</w:t>
      </w:r>
    </w:p>
    <w:p w:rsidR="00CA00F4" w:rsidRPr="0032682C" w:rsidRDefault="00CA00F4" w:rsidP="00F42A3D">
      <w:pPr>
        <w:pStyle w:val="Odstavecseseznamem"/>
        <w:numPr>
          <w:ilvl w:val="0"/>
          <w:numId w:val="153"/>
        </w:numPr>
        <w:rPr>
          <w:szCs w:val="24"/>
        </w:rPr>
      </w:pPr>
      <w:r w:rsidRPr="0032682C">
        <w:rPr>
          <w:szCs w:val="24"/>
        </w:rPr>
        <w:t>etnický původ</w:t>
      </w:r>
    </w:p>
    <w:p w:rsidR="00CA00F4" w:rsidRPr="0032682C" w:rsidRDefault="00CA00F4" w:rsidP="00F42A3D">
      <w:pPr>
        <w:pStyle w:val="Odstavecseseznamem"/>
        <w:numPr>
          <w:ilvl w:val="0"/>
          <w:numId w:val="153"/>
        </w:numPr>
        <w:rPr>
          <w:szCs w:val="24"/>
        </w:rPr>
      </w:pPr>
      <w:r w:rsidRPr="0032682C">
        <w:rPr>
          <w:szCs w:val="24"/>
        </w:rPr>
        <w:t>princip sociálního smíru a solidarity</w:t>
      </w:r>
    </w:p>
    <w:p w:rsidR="00CA00F4" w:rsidRDefault="00CA00F4" w:rsidP="009C4E5A"/>
    <w:p w:rsidR="00CA00F4" w:rsidRDefault="00CA00F4" w:rsidP="009C4E5A">
      <w:r>
        <w:t>Umožňuje žákům seznamovat se s rozmanitostí různých kultur, jejich tradicemi a hodnotami. Na pozadí této rozmanitosti si pak žáci mohou lépe uvědomovat i svoji vlastní kulturní identitu, tradice a hodnoty. Multikulturní výchova rozvíjí smysl pro spravedlnost, solidaritu a toleranci, vede k chápání a respektování neustále se zvyšující sociokulturní rozmanitosti.</w:t>
      </w:r>
    </w:p>
    <w:p w:rsidR="00CA00F4" w:rsidRDefault="00CA00F4" w:rsidP="009C4E5A">
      <w:r>
        <w:t>Multikulturní výchova se hluboce dotýká mezilidských vztahů ve škole, vztahů mezi učiteli a žáky, mezi žáky navzájem, mezi školou a rodinou. Škola jako prostředí, v němž se setkávají žáci z nejrůznějšího sociálního a kulturního zázemí, by měla zabezpečit takové klima, kde se budou všichni cítit rovnoprávně. Multikulturní výchova má blízkou vazbu na vzdělávací oblasti Jazyk a jazyková komunikace.</w:t>
      </w:r>
    </w:p>
    <w:p w:rsidR="00CA00F4" w:rsidRDefault="00CA00F4" w:rsidP="009C4E5A"/>
    <w:p w:rsidR="00CA00F4" w:rsidRPr="0032682C" w:rsidRDefault="00CA00F4" w:rsidP="009C4E5A">
      <w:pPr>
        <w:rPr>
          <w:b/>
          <w:szCs w:val="24"/>
        </w:rPr>
      </w:pPr>
      <w:r w:rsidRPr="0032682C">
        <w:rPr>
          <w:b/>
          <w:szCs w:val="24"/>
        </w:rPr>
        <w:t>Mediální výchova</w:t>
      </w:r>
    </w:p>
    <w:p w:rsidR="00CA00F4" w:rsidRDefault="007D5F53" w:rsidP="009C4E5A">
      <w:pPr>
        <w:rPr>
          <w:szCs w:val="24"/>
        </w:rPr>
      </w:pPr>
      <w:r>
        <w:rPr>
          <w:szCs w:val="24"/>
        </w:rPr>
        <w:t xml:space="preserve">- </w:t>
      </w:r>
      <w:r w:rsidR="00CA00F4">
        <w:rPr>
          <w:szCs w:val="24"/>
        </w:rPr>
        <w:t>kritické čtení a vnímání mediálních sdělení a reality</w:t>
      </w:r>
    </w:p>
    <w:p w:rsidR="00CA00F4" w:rsidRDefault="007D5F53" w:rsidP="009C4E5A">
      <w:pPr>
        <w:rPr>
          <w:szCs w:val="24"/>
        </w:rPr>
      </w:pPr>
      <w:r>
        <w:rPr>
          <w:szCs w:val="24"/>
        </w:rPr>
        <w:t xml:space="preserve">- </w:t>
      </w:r>
      <w:r w:rsidR="00CA00F4">
        <w:rPr>
          <w:szCs w:val="24"/>
        </w:rPr>
        <w:t>interpretace vztahu mediálních sdělení a reality</w:t>
      </w:r>
    </w:p>
    <w:p w:rsidR="00CA00F4" w:rsidRDefault="00CA00F4" w:rsidP="009C4E5A"/>
    <w:p w:rsidR="00CA00F4" w:rsidRDefault="00CA00F4" w:rsidP="009C4E5A">
      <w:r>
        <w:t>Nabízí elementární poznatky a dovednosti týkající se mediální komunikace a práce s médi</w:t>
      </w:r>
      <w:r w:rsidR="007D5F53">
        <w:t>i</w:t>
      </w:r>
      <w:r>
        <w:t>. Média a komunikace představují velmi významný zdroj zkušeností, prožitků a poznatků. Média mají významný vliv na chování jedince a společnosti, na kvalitu života. Mediální výchova má vybavit žáka základní úrovní mediální gramotnosti. Jazyk a jazyková komunikace se týká zejména vnímání mluveného i psaného projevu, jeho stavby, nejrůznějších typů obsahů a uplatňování odpovídající škály výrazových prostředků, osvojení základních pravidel veřejné komunikace a dialogu.</w:t>
      </w:r>
    </w:p>
    <w:p w:rsidR="00CA00F4" w:rsidRPr="00D84330" w:rsidRDefault="00CA00F4" w:rsidP="009C4E5A">
      <w:pPr>
        <w:rPr>
          <w:rFonts w:cs="Times New Roman"/>
          <w:b/>
          <w:szCs w:val="24"/>
        </w:rPr>
      </w:pPr>
      <w:r w:rsidRPr="00D84330">
        <w:rPr>
          <w:rFonts w:cs="Times New Roman"/>
          <w:b/>
          <w:szCs w:val="24"/>
        </w:rPr>
        <w:t>Výchovné a vzdělávací strategie</w:t>
      </w:r>
    </w:p>
    <w:p w:rsidR="00CA00F4" w:rsidRDefault="00CA00F4" w:rsidP="009C4E5A"/>
    <w:p w:rsidR="00CA00F4" w:rsidRPr="007D5F53" w:rsidRDefault="00CA00F4" w:rsidP="009C4E5A">
      <w:pPr>
        <w:rPr>
          <w:szCs w:val="24"/>
          <w:u w:val="single"/>
        </w:rPr>
      </w:pPr>
      <w:r w:rsidRPr="007D5F53">
        <w:rPr>
          <w:szCs w:val="24"/>
          <w:u w:val="single"/>
        </w:rPr>
        <w:t>Kompetence občanské</w:t>
      </w:r>
    </w:p>
    <w:p w:rsidR="00CA00F4" w:rsidRDefault="00CA00F4" w:rsidP="009C4E5A">
      <w:r>
        <w:t>Pomocí diskuze,  projektovým  vyučováním,   prostřednictvím   vyhledávání   informací   v knihovně a na internetu, čtením doplňkové četby, metodou problémového výkladu, řešením problémů, dramatizací, návštěvou kulturních zařízení (divadlo, kino, výstavy, pamětihodnosti) vedeme žáky k vytváření mravních hodnot, k respektování příslušníků jiných ras, ke kulturnímu chování a k vytváření pozitivního postoje k okolnímu světu.</w:t>
      </w:r>
    </w:p>
    <w:p w:rsidR="00CA00F4" w:rsidRPr="007D5F53" w:rsidRDefault="00CA00F4" w:rsidP="009C4E5A">
      <w:pPr>
        <w:rPr>
          <w:szCs w:val="24"/>
          <w:u w:val="single"/>
        </w:rPr>
      </w:pPr>
      <w:r w:rsidRPr="007D5F53">
        <w:rPr>
          <w:szCs w:val="24"/>
          <w:u w:val="single"/>
        </w:rPr>
        <w:t>Kompetence sociální a personální</w:t>
      </w:r>
    </w:p>
    <w:p w:rsidR="00CA00F4" w:rsidRDefault="00CA00F4" w:rsidP="009C4E5A">
      <w:r>
        <w:t>Kooperativním učením, kdy tradiční soutěživost nahrazujeme spoluprací a důraz klademe na vzájemnou komunikaci mezi žáky ve skupině i mezi skupinami, projektovou výchovou, při které vedeme žáky k odpovědnosti, toleranci a podporujeme jejich vnitřní kázeň, diskuzí, didaktickými hrami a emočním učením pěstujeme u všech zdravé sebevědomí a dovednost zhodnotit své schopnosti a své jednání.</w:t>
      </w:r>
    </w:p>
    <w:p w:rsidR="00CA00F4" w:rsidRDefault="00CA00F4" w:rsidP="009C4E5A"/>
    <w:p w:rsidR="00CA00F4" w:rsidRPr="007D5F53" w:rsidRDefault="00CA00F4" w:rsidP="009C4E5A">
      <w:pPr>
        <w:rPr>
          <w:rFonts w:eastAsia="Times New Roman" w:cs="Times New Roman"/>
          <w:szCs w:val="24"/>
          <w:u w:val="single"/>
        </w:rPr>
      </w:pPr>
      <w:r w:rsidRPr="007D5F53">
        <w:rPr>
          <w:szCs w:val="24"/>
          <w:u w:val="single"/>
        </w:rPr>
        <w:t>Kompetence komunikativní</w:t>
      </w:r>
    </w:p>
    <w:p w:rsidR="00CA00F4" w:rsidRDefault="00CA00F4" w:rsidP="009C4E5A">
      <w:r>
        <w:t>Tradiční frontální výuku, kdy se mohou žáci často ocitat v roli pasivních příjemců informací a vykonavatelů pokynů, nahradíme diskuzí, krátkými referáty, skupinovým vyučováním, kdy učením ve skupině jim umožňujeme věnovat zvýšenou pozornost komunikaci a kooperaci, kde zaujímáme roli koordinátora a poradce, projektovou výukou, výzkumnou metodou, inscenační metodou (spočívá v simulaci stanovených situací), kdy řešení se realizuje formou hraní rolí, čímž napomáháme žákům vyjádřit osobní postoje a myšlenky, prezentovat výsledky své práce, komunikovat v týmu, respektovat názory jiných, otevřeně říct svůj názor vhodným způsobem a zaujímat názor k informacím v médiích.</w:t>
      </w:r>
    </w:p>
    <w:p w:rsidR="0078314C" w:rsidRDefault="0078314C" w:rsidP="009C4E5A"/>
    <w:p w:rsidR="00CA00F4" w:rsidRPr="007D5F53" w:rsidRDefault="00CA00F4" w:rsidP="009C4E5A">
      <w:pPr>
        <w:rPr>
          <w:szCs w:val="24"/>
          <w:u w:val="single"/>
        </w:rPr>
      </w:pPr>
      <w:r w:rsidRPr="007D5F53">
        <w:rPr>
          <w:szCs w:val="24"/>
          <w:u w:val="single"/>
        </w:rPr>
        <w:t>Kompetence k řešení problémů</w:t>
      </w:r>
    </w:p>
    <w:p w:rsidR="00CA00F4" w:rsidRDefault="00CA00F4" w:rsidP="009C4E5A">
      <w:r>
        <w:t>Metodou problémového výkladu, kdy vytyčíme problém, na který žáci neznají odpověď a musí se k jeho podstatě na základě osobních aktivit za pomoci učitele dopracovat, kdy se žáci seznamují s jednotlivými fázemi řešení, a tak si zafixují algoritmus postupu. Heuristickou metodou, kdy konstruujeme z okruhu učiva a zkušeností žáků úlohy tak, aby pro žáky znamenaly určitý rozpor, určitou obtíž, aby žáci našli samostatné řešení, kdy postupně vytyčujeme dílčí problémy. Formulujeme protiklady, upozorňujeme na konfliktní situace, sami nebo se žáky určujeme jednotlivé kroky řešení problému. Metodou „burza dobrých nápadů“ oznámíme problém a každý   z žáků (mohou pracovat i v týmu) bezprostředně, bez jakýchkoliv dalších zábran, vysloví (popř. napíší) svůj nápad na možné řešení problému. V následující fázi mají všichni aktéři povinnost podrobit jednotlivé nápady kritice a postupně se touto cestou hledá optimální řešení. Učíme žáky samostatně rozhodovat, vyrovnávat se s případným neúspěchem a poradit si se zátěžovou situací. Naučíme je řešit problémové situace, kdy najdou příčinu a způsob řešení.</w:t>
      </w:r>
    </w:p>
    <w:p w:rsidR="0078314C" w:rsidRDefault="0078314C" w:rsidP="009C4E5A"/>
    <w:p w:rsidR="00CA00F4" w:rsidRPr="007D5F53" w:rsidRDefault="00CA00F4" w:rsidP="009C4E5A">
      <w:pPr>
        <w:rPr>
          <w:szCs w:val="24"/>
          <w:u w:val="single"/>
        </w:rPr>
      </w:pPr>
      <w:r w:rsidRPr="007D5F53">
        <w:rPr>
          <w:szCs w:val="24"/>
          <w:u w:val="single"/>
        </w:rPr>
        <w:t>Kompetence k učení</w:t>
      </w:r>
    </w:p>
    <w:p w:rsidR="00CA00F4" w:rsidRDefault="00CA00F4" w:rsidP="009C4E5A">
      <w:r>
        <w:t>Nadané žáky podporujeme k účasti na různých soutěžích a olympiádách.</w:t>
      </w:r>
    </w:p>
    <w:p w:rsidR="00CA00F4" w:rsidRDefault="00CA00F4" w:rsidP="009C4E5A">
      <w:r>
        <w:t>Vedeme žáky ke čtení s porozuměním, práci s textem, práci s chybou, vyhledávání informací, sebehodnocení, hodnocení vlastního pokroku na základě systematicky vedeného portfolia, kritickému myšlení atd.</w:t>
      </w:r>
    </w:p>
    <w:p w:rsidR="00CA00F4" w:rsidRDefault="00CA00F4" w:rsidP="009C4E5A">
      <w:r>
        <w:t>Pěstujeme v žácích pomocí efektivních metod logické myšlení, snahu dál se vzdělávat, nabyté znalosti a dovednosti použít v praxi.</w:t>
      </w:r>
    </w:p>
    <w:p w:rsidR="00BF383B" w:rsidRDefault="00BF383B" w:rsidP="009C4E5A"/>
    <w:p w:rsidR="00CA00F4" w:rsidRDefault="008022AA" w:rsidP="0032682C">
      <w:pPr>
        <w:pStyle w:val="Nadpis2"/>
      </w:pPr>
      <w:bookmarkStart w:id="167" w:name="_Toc520745660"/>
      <w:bookmarkStart w:id="168" w:name="_Toc520745722"/>
      <w:bookmarkStart w:id="169" w:name="_Toc520749701"/>
      <w:r>
        <w:t xml:space="preserve">VI.2.2  </w:t>
      </w:r>
      <w:r w:rsidR="00CA00F4">
        <w:t>Český jazyk a literatura 2. stupeň</w:t>
      </w:r>
      <w:bookmarkEnd w:id="167"/>
      <w:bookmarkEnd w:id="168"/>
      <w:bookmarkEnd w:id="169"/>
    </w:p>
    <w:p w:rsidR="00CA00F4" w:rsidRDefault="00CA00F4" w:rsidP="009C4E5A"/>
    <w:p w:rsidR="00CA00F4" w:rsidRDefault="0026127F" w:rsidP="009C4E5A">
      <w:r>
        <w:t xml:space="preserve">Vyučovaný předmět ČESKÝ JAZYK A </w:t>
      </w:r>
      <w:r w:rsidR="00CA00F4">
        <w:t>LITERATURA zasahuje do vzdělávací oblasti JAZYK A JAZYKOVÁ KOMUNIKACE.</w:t>
      </w:r>
    </w:p>
    <w:p w:rsidR="00CA00F4" w:rsidRDefault="00CA00F4" w:rsidP="009C4E5A">
      <w:r>
        <w:t>Dovednosti získané ve vzdělávacím oboru Český jazyk a literatura jsou potřebné pro kvalitní jazykové vzdělání, jsou důležité i pro osvojování poznatků v dalších oblastech vzdělávání.</w:t>
      </w:r>
    </w:p>
    <w:p w:rsidR="00CA00F4" w:rsidRDefault="00CA00F4" w:rsidP="009C4E5A">
      <w:r>
        <w:t>Užívání češtiny jako mateřského jazyka v jeho mluvené i písemné podobě umožňuje žákům poznat a pochopit společensko-kulturní vývoj lidské společnosti. Žáci se učí interpretovat své reakce a pocity tak, aby dovedli pochopit svoji roli v různých komunikačních situacích a aby se uměli orientovat při vnímání okolního světa i sebe sama. Vytváří si tak předpoklady k efektivní mezilidské komunikaci.</w:t>
      </w:r>
    </w:p>
    <w:p w:rsidR="00CA00F4" w:rsidRDefault="00CA00F4" w:rsidP="009C4E5A"/>
    <w:p w:rsidR="00CA00F4" w:rsidRDefault="00CA00F4" w:rsidP="009C4E5A">
      <w:r>
        <w:t>Vzdělávací obsah oboru ČESKÝ JAZYK</w:t>
      </w:r>
      <w:r w:rsidR="007D5F53">
        <w:t xml:space="preserve"> </w:t>
      </w:r>
      <w:r>
        <w:t>A</w:t>
      </w:r>
      <w:r w:rsidR="007D5F53">
        <w:t xml:space="preserve"> </w:t>
      </w:r>
      <w:r>
        <w:t>LITERATURA</w:t>
      </w:r>
      <w:r w:rsidR="0026127F">
        <w:t xml:space="preserve"> </w:t>
      </w:r>
      <w:r>
        <w:t>má komplexní charakter, je ale rozdělen do tří složek:</w:t>
      </w:r>
    </w:p>
    <w:p w:rsidR="00CA00F4" w:rsidRPr="0032682C" w:rsidRDefault="00CA00F4" w:rsidP="00F42A3D">
      <w:pPr>
        <w:pStyle w:val="Odstavecseseznamem"/>
        <w:numPr>
          <w:ilvl w:val="0"/>
          <w:numId w:val="163"/>
        </w:numPr>
        <w:rPr>
          <w:szCs w:val="24"/>
        </w:rPr>
      </w:pPr>
      <w:r w:rsidRPr="0032682C">
        <w:rPr>
          <w:szCs w:val="24"/>
        </w:rPr>
        <w:t>Komunikační a slohová výchova</w:t>
      </w:r>
    </w:p>
    <w:p w:rsidR="00CA00F4" w:rsidRPr="0032682C" w:rsidRDefault="00CA00F4" w:rsidP="00F42A3D">
      <w:pPr>
        <w:pStyle w:val="Odstavecseseznamem"/>
        <w:numPr>
          <w:ilvl w:val="0"/>
          <w:numId w:val="155"/>
        </w:numPr>
        <w:rPr>
          <w:szCs w:val="24"/>
        </w:rPr>
      </w:pPr>
      <w:r w:rsidRPr="0032682C">
        <w:rPr>
          <w:szCs w:val="24"/>
        </w:rPr>
        <w:t>Jazyková výchova</w:t>
      </w:r>
    </w:p>
    <w:p w:rsidR="00CA00F4" w:rsidRPr="0032682C" w:rsidRDefault="00CA00F4" w:rsidP="00F42A3D">
      <w:pPr>
        <w:pStyle w:val="Odstavecseseznamem"/>
        <w:numPr>
          <w:ilvl w:val="0"/>
          <w:numId w:val="155"/>
        </w:numPr>
        <w:rPr>
          <w:szCs w:val="24"/>
        </w:rPr>
      </w:pPr>
      <w:r w:rsidRPr="0032682C">
        <w:rPr>
          <w:szCs w:val="24"/>
        </w:rPr>
        <w:t>Literární výchova</w:t>
      </w:r>
    </w:p>
    <w:p w:rsidR="00CA00F4" w:rsidRDefault="00CA00F4" w:rsidP="009C4E5A"/>
    <w:p w:rsidR="00CA00F4" w:rsidRDefault="00CA00F4" w:rsidP="009C4E5A">
      <w:r>
        <w:t xml:space="preserve">Vyučovaný předmět ČESKÝ JAZYK A LITERATURA integruje následující </w:t>
      </w:r>
      <w:r w:rsidRPr="00A422E7">
        <w:t>průřezová témata</w:t>
      </w:r>
      <w:r>
        <w:t xml:space="preserve"> a jejich tematické okruhy:</w:t>
      </w:r>
    </w:p>
    <w:p w:rsidR="00CA00F4" w:rsidRPr="007D5F53" w:rsidRDefault="00CA00F4" w:rsidP="007D5F53">
      <w:pPr>
        <w:rPr>
          <w:b/>
          <w:szCs w:val="24"/>
        </w:rPr>
      </w:pPr>
      <w:r w:rsidRPr="007D5F53">
        <w:rPr>
          <w:b/>
          <w:szCs w:val="24"/>
        </w:rPr>
        <w:t>Osobnostní výchova</w:t>
      </w:r>
    </w:p>
    <w:p w:rsidR="00CA00F4" w:rsidRPr="0032682C" w:rsidRDefault="00CA00F4" w:rsidP="00F42A3D">
      <w:pPr>
        <w:pStyle w:val="Odstavecseseznamem"/>
        <w:numPr>
          <w:ilvl w:val="1"/>
          <w:numId w:val="156"/>
        </w:numPr>
        <w:rPr>
          <w:szCs w:val="24"/>
        </w:rPr>
      </w:pPr>
      <w:r w:rsidRPr="0032682C">
        <w:rPr>
          <w:szCs w:val="24"/>
        </w:rPr>
        <w:t>osobnostní rozvoj – rozvoj schopností poznávání</w:t>
      </w:r>
    </w:p>
    <w:p w:rsidR="00CA00F4" w:rsidRPr="0032682C" w:rsidRDefault="00CA00F4" w:rsidP="00F42A3D">
      <w:pPr>
        <w:pStyle w:val="Odstavecseseznamem"/>
        <w:numPr>
          <w:ilvl w:val="1"/>
          <w:numId w:val="156"/>
        </w:numPr>
        <w:rPr>
          <w:szCs w:val="24"/>
        </w:rPr>
      </w:pPr>
      <w:r w:rsidRPr="0032682C">
        <w:rPr>
          <w:szCs w:val="24"/>
        </w:rPr>
        <w:t>osobnostní rozvoj - sebepoznání a sebepojetí</w:t>
      </w:r>
    </w:p>
    <w:p w:rsidR="00CA00F4" w:rsidRPr="0032682C" w:rsidRDefault="00CA00F4" w:rsidP="00F42A3D">
      <w:pPr>
        <w:pStyle w:val="Odstavecseseznamem"/>
        <w:numPr>
          <w:ilvl w:val="1"/>
          <w:numId w:val="156"/>
        </w:numPr>
        <w:rPr>
          <w:szCs w:val="24"/>
        </w:rPr>
      </w:pPr>
      <w:r w:rsidRPr="0032682C">
        <w:rPr>
          <w:szCs w:val="24"/>
        </w:rPr>
        <w:t>osobnostní rozvoj – kreativita</w:t>
      </w:r>
    </w:p>
    <w:p w:rsidR="00CA00F4" w:rsidRPr="0032682C" w:rsidRDefault="00CA00F4" w:rsidP="00F42A3D">
      <w:pPr>
        <w:pStyle w:val="Odstavecseseznamem"/>
        <w:numPr>
          <w:ilvl w:val="1"/>
          <w:numId w:val="156"/>
        </w:numPr>
        <w:rPr>
          <w:szCs w:val="24"/>
        </w:rPr>
      </w:pPr>
      <w:r w:rsidRPr="0032682C">
        <w:rPr>
          <w:szCs w:val="24"/>
        </w:rPr>
        <w:t>sociální rozvoj – poznávání lidí</w:t>
      </w:r>
    </w:p>
    <w:p w:rsidR="00CA00F4" w:rsidRPr="0032682C" w:rsidRDefault="00CA00F4" w:rsidP="00F42A3D">
      <w:pPr>
        <w:pStyle w:val="Odstavecseseznamem"/>
        <w:numPr>
          <w:ilvl w:val="1"/>
          <w:numId w:val="156"/>
        </w:numPr>
        <w:rPr>
          <w:szCs w:val="24"/>
        </w:rPr>
      </w:pPr>
      <w:r w:rsidRPr="0032682C">
        <w:rPr>
          <w:szCs w:val="24"/>
        </w:rPr>
        <w:t>sociální rozvoj – mezilidské vztahy</w:t>
      </w:r>
    </w:p>
    <w:p w:rsidR="00CA00F4" w:rsidRPr="0032682C" w:rsidRDefault="00CA00F4" w:rsidP="00F42A3D">
      <w:pPr>
        <w:pStyle w:val="Odstavecseseznamem"/>
        <w:numPr>
          <w:ilvl w:val="1"/>
          <w:numId w:val="156"/>
        </w:numPr>
        <w:rPr>
          <w:szCs w:val="24"/>
        </w:rPr>
      </w:pPr>
      <w:r w:rsidRPr="0032682C">
        <w:rPr>
          <w:szCs w:val="24"/>
        </w:rPr>
        <w:t>sociální rozvoj - komunikace</w:t>
      </w:r>
    </w:p>
    <w:p w:rsidR="00CA00F4" w:rsidRPr="0032682C" w:rsidRDefault="00CA00F4" w:rsidP="00F42A3D">
      <w:pPr>
        <w:pStyle w:val="Odstavecseseznamem"/>
        <w:numPr>
          <w:ilvl w:val="1"/>
          <w:numId w:val="156"/>
        </w:numPr>
        <w:rPr>
          <w:szCs w:val="24"/>
        </w:rPr>
      </w:pPr>
      <w:r w:rsidRPr="0032682C">
        <w:rPr>
          <w:szCs w:val="24"/>
        </w:rPr>
        <w:t>sociální rozvoj – kooperace</w:t>
      </w:r>
    </w:p>
    <w:p w:rsidR="00CA00F4" w:rsidRDefault="00CA00F4" w:rsidP="009C4E5A"/>
    <w:p w:rsidR="00CA00F4" w:rsidRPr="007D5F53" w:rsidRDefault="00CA00F4" w:rsidP="007D5F53">
      <w:pPr>
        <w:rPr>
          <w:b/>
          <w:szCs w:val="24"/>
        </w:rPr>
      </w:pPr>
      <w:r w:rsidRPr="007D5F53">
        <w:rPr>
          <w:b/>
          <w:szCs w:val="24"/>
        </w:rPr>
        <w:t>Osobnostní a sociální výchova</w:t>
      </w:r>
    </w:p>
    <w:p w:rsidR="00CA00F4" w:rsidRPr="0032682C" w:rsidRDefault="00CA00F4" w:rsidP="00F42A3D">
      <w:pPr>
        <w:pStyle w:val="Odstavecseseznamem"/>
        <w:numPr>
          <w:ilvl w:val="1"/>
          <w:numId w:val="156"/>
        </w:numPr>
        <w:rPr>
          <w:szCs w:val="24"/>
        </w:rPr>
      </w:pPr>
      <w:r w:rsidRPr="0032682C">
        <w:rPr>
          <w:szCs w:val="24"/>
        </w:rPr>
        <w:t>výchova ke zdraví,</w:t>
      </w:r>
    </w:p>
    <w:p w:rsidR="00CA00F4" w:rsidRPr="0032682C" w:rsidRDefault="00CA00F4" w:rsidP="00F42A3D">
      <w:pPr>
        <w:pStyle w:val="Odstavecseseznamem"/>
        <w:numPr>
          <w:ilvl w:val="1"/>
          <w:numId w:val="156"/>
        </w:numPr>
        <w:rPr>
          <w:szCs w:val="24"/>
        </w:rPr>
      </w:pPr>
      <w:r w:rsidRPr="0032682C">
        <w:rPr>
          <w:szCs w:val="24"/>
        </w:rPr>
        <w:t>výchova k občanství.</w:t>
      </w:r>
    </w:p>
    <w:p w:rsidR="00CA00F4" w:rsidRPr="0078314C" w:rsidRDefault="00CA00F4" w:rsidP="009C4E5A"/>
    <w:p w:rsidR="00CA00F4" w:rsidRPr="007D5F53" w:rsidRDefault="00CA00F4" w:rsidP="007D5F53">
      <w:pPr>
        <w:rPr>
          <w:b/>
          <w:szCs w:val="24"/>
        </w:rPr>
      </w:pPr>
      <w:r w:rsidRPr="007D5F53">
        <w:rPr>
          <w:b/>
          <w:szCs w:val="24"/>
        </w:rPr>
        <w:t>Multikulturní výchova</w:t>
      </w:r>
    </w:p>
    <w:p w:rsidR="00CA00F4" w:rsidRPr="0032682C" w:rsidRDefault="00CA00F4" w:rsidP="00F42A3D">
      <w:pPr>
        <w:pStyle w:val="Odstavecseseznamem"/>
        <w:numPr>
          <w:ilvl w:val="1"/>
          <w:numId w:val="156"/>
        </w:numPr>
        <w:rPr>
          <w:szCs w:val="24"/>
        </w:rPr>
      </w:pPr>
      <w:r w:rsidRPr="0032682C">
        <w:rPr>
          <w:szCs w:val="24"/>
        </w:rPr>
        <w:t>kulturní diference,</w:t>
      </w:r>
    </w:p>
    <w:p w:rsidR="00CA00F4" w:rsidRPr="0032682C" w:rsidRDefault="00CA00F4" w:rsidP="00F42A3D">
      <w:pPr>
        <w:pStyle w:val="Odstavecseseznamem"/>
        <w:numPr>
          <w:ilvl w:val="1"/>
          <w:numId w:val="156"/>
        </w:numPr>
        <w:rPr>
          <w:szCs w:val="24"/>
        </w:rPr>
      </w:pPr>
      <w:r w:rsidRPr="0032682C">
        <w:rPr>
          <w:szCs w:val="24"/>
        </w:rPr>
        <w:t>lidské vztahy,</w:t>
      </w:r>
    </w:p>
    <w:p w:rsidR="00CA00F4" w:rsidRPr="0032682C" w:rsidRDefault="00CA00F4" w:rsidP="00F42A3D">
      <w:pPr>
        <w:pStyle w:val="Odstavecseseznamem"/>
        <w:numPr>
          <w:ilvl w:val="1"/>
          <w:numId w:val="156"/>
        </w:numPr>
        <w:rPr>
          <w:szCs w:val="24"/>
        </w:rPr>
      </w:pPr>
      <w:r w:rsidRPr="0032682C">
        <w:rPr>
          <w:szCs w:val="24"/>
        </w:rPr>
        <w:t>etnický původ,</w:t>
      </w:r>
    </w:p>
    <w:p w:rsidR="00CA00F4" w:rsidRPr="0032682C" w:rsidRDefault="00CA00F4" w:rsidP="00F42A3D">
      <w:pPr>
        <w:pStyle w:val="Odstavecseseznamem"/>
        <w:numPr>
          <w:ilvl w:val="1"/>
          <w:numId w:val="156"/>
        </w:numPr>
        <w:rPr>
          <w:szCs w:val="24"/>
        </w:rPr>
      </w:pPr>
      <w:r w:rsidRPr="0032682C">
        <w:rPr>
          <w:szCs w:val="24"/>
        </w:rPr>
        <w:t>podpora multikulturality.</w:t>
      </w:r>
    </w:p>
    <w:p w:rsidR="00CA00F4" w:rsidRDefault="00CA00F4" w:rsidP="009C4E5A"/>
    <w:p w:rsidR="00CA00F4" w:rsidRPr="007D5F53" w:rsidRDefault="00CA00F4" w:rsidP="007D5F53">
      <w:pPr>
        <w:rPr>
          <w:b/>
          <w:szCs w:val="24"/>
        </w:rPr>
      </w:pPr>
      <w:r w:rsidRPr="007D5F53">
        <w:rPr>
          <w:b/>
          <w:szCs w:val="24"/>
        </w:rPr>
        <w:t>Mediální výchova</w:t>
      </w:r>
    </w:p>
    <w:p w:rsidR="00CA00F4" w:rsidRPr="0032682C" w:rsidRDefault="00CA00F4" w:rsidP="00F42A3D">
      <w:pPr>
        <w:pStyle w:val="Odstavecseseznamem"/>
        <w:numPr>
          <w:ilvl w:val="1"/>
          <w:numId w:val="156"/>
        </w:numPr>
        <w:rPr>
          <w:szCs w:val="24"/>
        </w:rPr>
      </w:pPr>
      <w:r w:rsidRPr="0032682C">
        <w:rPr>
          <w:szCs w:val="24"/>
        </w:rPr>
        <w:t>kritické čtení a vnímání mediálních sdělení,</w:t>
      </w:r>
    </w:p>
    <w:p w:rsidR="00CA00F4" w:rsidRPr="0032682C" w:rsidRDefault="00CA00F4" w:rsidP="00F42A3D">
      <w:pPr>
        <w:pStyle w:val="Odstavecseseznamem"/>
        <w:numPr>
          <w:ilvl w:val="1"/>
          <w:numId w:val="156"/>
        </w:numPr>
        <w:rPr>
          <w:szCs w:val="24"/>
        </w:rPr>
      </w:pPr>
      <w:r w:rsidRPr="0032682C">
        <w:rPr>
          <w:szCs w:val="24"/>
        </w:rPr>
        <w:t>interpretace mediálních sdělení,</w:t>
      </w:r>
    </w:p>
    <w:p w:rsidR="00CA00F4" w:rsidRPr="0032682C" w:rsidRDefault="00CA00F4" w:rsidP="00F42A3D">
      <w:pPr>
        <w:pStyle w:val="Odstavecseseznamem"/>
        <w:numPr>
          <w:ilvl w:val="1"/>
          <w:numId w:val="156"/>
        </w:numPr>
        <w:rPr>
          <w:szCs w:val="24"/>
        </w:rPr>
      </w:pPr>
      <w:r w:rsidRPr="0032682C">
        <w:rPr>
          <w:szCs w:val="24"/>
        </w:rPr>
        <w:t>stavba mediálního sdělení,</w:t>
      </w:r>
    </w:p>
    <w:p w:rsidR="00CA00F4" w:rsidRPr="0032682C" w:rsidRDefault="00CA00F4" w:rsidP="00F42A3D">
      <w:pPr>
        <w:pStyle w:val="Odstavecseseznamem"/>
        <w:numPr>
          <w:ilvl w:val="1"/>
          <w:numId w:val="156"/>
        </w:numPr>
        <w:rPr>
          <w:szCs w:val="24"/>
        </w:rPr>
      </w:pPr>
      <w:r w:rsidRPr="0032682C">
        <w:rPr>
          <w:szCs w:val="24"/>
        </w:rPr>
        <w:t>vnímání autora,</w:t>
      </w:r>
    </w:p>
    <w:p w:rsidR="00CA00F4" w:rsidRPr="0032682C" w:rsidRDefault="00CA00F4" w:rsidP="00F42A3D">
      <w:pPr>
        <w:pStyle w:val="Odstavecseseznamem"/>
        <w:numPr>
          <w:ilvl w:val="1"/>
          <w:numId w:val="156"/>
        </w:numPr>
        <w:rPr>
          <w:szCs w:val="24"/>
        </w:rPr>
      </w:pPr>
      <w:r w:rsidRPr="0032682C">
        <w:rPr>
          <w:szCs w:val="24"/>
        </w:rPr>
        <w:t>fungování a vliv medií ve společnosti,</w:t>
      </w:r>
    </w:p>
    <w:p w:rsidR="00CA00F4" w:rsidRPr="0032682C" w:rsidRDefault="00CA00F4" w:rsidP="00F42A3D">
      <w:pPr>
        <w:pStyle w:val="Odstavecseseznamem"/>
        <w:numPr>
          <w:ilvl w:val="1"/>
          <w:numId w:val="156"/>
        </w:numPr>
        <w:rPr>
          <w:szCs w:val="24"/>
        </w:rPr>
      </w:pPr>
      <w:r w:rsidRPr="0032682C">
        <w:rPr>
          <w:szCs w:val="24"/>
        </w:rPr>
        <w:t>tvorba mediálního sdělení,</w:t>
      </w:r>
    </w:p>
    <w:p w:rsidR="00CA00F4" w:rsidRPr="0032682C" w:rsidRDefault="00CA00F4" w:rsidP="00F42A3D">
      <w:pPr>
        <w:pStyle w:val="Odstavecseseznamem"/>
        <w:numPr>
          <w:ilvl w:val="1"/>
          <w:numId w:val="156"/>
        </w:numPr>
        <w:rPr>
          <w:szCs w:val="24"/>
        </w:rPr>
      </w:pPr>
      <w:r w:rsidRPr="0032682C">
        <w:rPr>
          <w:szCs w:val="24"/>
        </w:rPr>
        <w:t>práce v realizačním týmu.</w:t>
      </w:r>
    </w:p>
    <w:p w:rsidR="00CA00F4" w:rsidRDefault="00CA00F4" w:rsidP="009C4E5A"/>
    <w:p w:rsidR="00CA00F4" w:rsidRPr="007D5F53" w:rsidRDefault="00CA00F4" w:rsidP="007D5F53">
      <w:pPr>
        <w:rPr>
          <w:b/>
          <w:szCs w:val="24"/>
        </w:rPr>
      </w:pPr>
      <w:r w:rsidRPr="007D5F53">
        <w:rPr>
          <w:b/>
          <w:szCs w:val="24"/>
        </w:rPr>
        <w:t>Výchova demokratického občana</w:t>
      </w:r>
    </w:p>
    <w:p w:rsidR="00CA00F4" w:rsidRPr="0032682C" w:rsidRDefault="00CA00F4" w:rsidP="00F42A3D">
      <w:pPr>
        <w:pStyle w:val="Odstavecseseznamem"/>
        <w:numPr>
          <w:ilvl w:val="1"/>
          <w:numId w:val="156"/>
        </w:numPr>
        <w:rPr>
          <w:szCs w:val="24"/>
        </w:rPr>
      </w:pPr>
      <w:r w:rsidRPr="0032682C">
        <w:rPr>
          <w:szCs w:val="24"/>
        </w:rPr>
        <w:t>občanská společnost a škola.</w:t>
      </w:r>
    </w:p>
    <w:p w:rsidR="00CA00F4" w:rsidRDefault="00CA00F4" w:rsidP="009C4E5A">
      <w:pPr>
        <w:rPr>
          <w:rFonts w:cs="Times New Roman"/>
          <w:szCs w:val="24"/>
        </w:rPr>
      </w:pPr>
    </w:p>
    <w:p w:rsidR="00CA00F4" w:rsidRDefault="00CA00F4" w:rsidP="009C4E5A">
      <w:r>
        <w:t>ČESKÝ JAZYK A LITERATURA je vyučován formou běžných vyučovacích hodin, nebo výukových bloků. Důraz je kladen na rozvoj komunikačních schopností žáků, na pravopisné, jazykovědné a slohové dovednosti, na čtení s porozuměním a vnímání literatury, k čemuž jsou využívány metody jako skupinová práce, projektové práce. V</w:t>
      </w:r>
      <w:r w:rsidR="007D5F53">
        <w:t> </w:t>
      </w:r>
      <w:r>
        <w:t>deváté</w:t>
      </w:r>
      <w:r w:rsidR="007D5F53">
        <w:t>m ročníku</w:t>
      </w:r>
      <w:r>
        <w:t xml:space="preserve"> je učivo zaměřeno na procvičování mluvnických jevů </w:t>
      </w:r>
      <w:r w:rsidR="007D5F53">
        <w:t>a</w:t>
      </w:r>
      <w:r>
        <w:t xml:space="preserve"> k přípravě na přijímací zkoušky.</w:t>
      </w:r>
    </w:p>
    <w:p w:rsidR="00CA00F4" w:rsidRPr="0032682C" w:rsidRDefault="00CA00F4" w:rsidP="009C4E5A">
      <w:pPr>
        <w:rPr>
          <w:rFonts w:cs="Times New Roman"/>
          <w:b/>
          <w:szCs w:val="24"/>
        </w:rPr>
      </w:pPr>
      <w:r w:rsidRPr="0032682C">
        <w:rPr>
          <w:rFonts w:cs="Times New Roman"/>
          <w:b/>
          <w:szCs w:val="24"/>
        </w:rPr>
        <w:t>Výchovné a vzdělávací strategie</w:t>
      </w:r>
    </w:p>
    <w:p w:rsidR="00CA00F4" w:rsidRPr="007D5F53" w:rsidRDefault="00CA00F4" w:rsidP="009C4E5A">
      <w:pPr>
        <w:rPr>
          <w:rFonts w:cs="Times New Roman"/>
          <w:szCs w:val="24"/>
          <w:u w:val="single"/>
        </w:rPr>
      </w:pPr>
      <w:r w:rsidRPr="007D5F53">
        <w:rPr>
          <w:szCs w:val="24"/>
          <w:u w:val="single"/>
        </w:rPr>
        <w:t>Kompetence občanské</w:t>
      </w:r>
    </w:p>
    <w:p w:rsidR="00CA00F4" w:rsidRDefault="00CA00F4" w:rsidP="009C4E5A">
      <w:r>
        <w:t>Četbou krásné i odborné literatury seznamujeme žáky s kulturním a historickým dědictvím, vedeme je k tomu, aby projevovali pozitivní postoj ke krásné literatuře, měli smysl pro kulturu a tvořivost, kterou uplatňují hlavně v hodinách slohu. Vedeme žáky k aktivnímu zapojení do kulturního dění formou návštěv filmových a divadelních představení. Četbou cizí literatury seznamujeme žáky se životem a názory jiných národů a ras a k tomu, aby je respektoval.</w:t>
      </w:r>
    </w:p>
    <w:p w:rsidR="00CA00F4" w:rsidRDefault="00CA00F4" w:rsidP="009C4E5A">
      <w:r>
        <w:t>Využíváme metody dramatické výchovy, skupinové práce. Diskutujeme se žáky o aktuálních problémech, rozvíjíme jejich zájem o veřejné záležitosti.</w:t>
      </w:r>
    </w:p>
    <w:p w:rsidR="00CA00F4" w:rsidRDefault="007D5F53" w:rsidP="009C4E5A">
      <w:r>
        <w:t xml:space="preserve">Účastníme se dle zájmu žáků </w:t>
      </w:r>
      <w:r w:rsidR="00CA00F4">
        <w:t>soutěž</w:t>
      </w:r>
      <w:r>
        <w:t>í</w:t>
      </w:r>
      <w:r w:rsidR="00CA00F4">
        <w:t xml:space="preserve"> a olympiá</w:t>
      </w:r>
      <w:r>
        <w:t>d.</w:t>
      </w:r>
    </w:p>
    <w:p w:rsidR="0078314C" w:rsidRDefault="0078314C" w:rsidP="009C4E5A"/>
    <w:p w:rsidR="00CA00F4" w:rsidRPr="007D5F53" w:rsidRDefault="00CA00F4" w:rsidP="009C4E5A">
      <w:pPr>
        <w:rPr>
          <w:szCs w:val="24"/>
          <w:u w:val="single"/>
        </w:rPr>
      </w:pPr>
      <w:r w:rsidRPr="007D5F53">
        <w:rPr>
          <w:szCs w:val="24"/>
          <w:u w:val="single"/>
        </w:rPr>
        <w:t>Kompetence sociální a personální</w:t>
      </w:r>
    </w:p>
    <w:p w:rsidR="00CA00F4" w:rsidRDefault="00CA00F4" w:rsidP="009C4E5A">
      <w:r>
        <w:t>Vedeme žáka, aby účinně spolupracoval ve skupině formou týmové spolupráce a pod vedením vyučujícího realisticky hodnotil své schopnosti pomocí srovnávání své práce i práce ostatních</w:t>
      </w:r>
      <w:r w:rsidR="007D5F53">
        <w:t>.</w:t>
      </w:r>
    </w:p>
    <w:p w:rsidR="00CA00F4" w:rsidRDefault="00CA00F4" w:rsidP="009C4E5A">
      <w:r>
        <w:t>Vedeme ž</w:t>
      </w:r>
      <w:r w:rsidR="007D5F53">
        <w:t>áka</w:t>
      </w:r>
      <w:r>
        <w:t xml:space="preserve"> k získávání základů kooperace a týmové práce.</w:t>
      </w:r>
    </w:p>
    <w:p w:rsidR="00CA00F4" w:rsidRDefault="00CA00F4" w:rsidP="009C4E5A">
      <w:r>
        <w:t>Snažíme se naučit porovnávat jemu známou skutečnost s ukázkami z literatury a tím ho učíme mimo jiné i kladnému vztahu k rodině a k rodičům.</w:t>
      </w:r>
      <w:r w:rsidR="00024342">
        <w:t xml:space="preserve"> </w:t>
      </w:r>
      <w:r>
        <w:t>Učíme žáky vystihnout své pocity, nálady a podělit se o ně.</w:t>
      </w:r>
      <w:r w:rsidR="00024342">
        <w:t xml:space="preserve"> </w:t>
      </w:r>
      <w:r>
        <w:t>Posilujeme u žáků zdravé sebevědomí, fantazii, originalitu a dovednost realisticky zhodnotit své schopnosti.</w:t>
      </w:r>
      <w:r w:rsidR="00024342">
        <w:t xml:space="preserve"> </w:t>
      </w:r>
      <w:r>
        <w:t>Učíme žáky vzájemné spolupráci i přes vzájemné odlišnosti, rozvoji komunikace, diskuzi a asertivnímu chování.</w:t>
      </w:r>
    </w:p>
    <w:p w:rsidR="0078314C" w:rsidRDefault="0078314C" w:rsidP="009C4E5A"/>
    <w:p w:rsidR="00CA00F4" w:rsidRPr="007D5F53" w:rsidRDefault="00CA00F4" w:rsidP="009C4E5A">
      <w:pPr>
        <w:rPr>
          <w:szCs w:val="24"/>
          <w:u w:val="single"/>
        </w:rPr>
      </w:pPr>
      <w:r w:rsidRPr="007D5F53">
        <w:rPr>
          <w:szCs w:val="24"/>
          <w:u w:val="single"/>
        </w:rPr>
        <w:t>Kompetence komunikativní</w:t>
      </w:r>
    </w:p>
    <w:p w:rsidR="00CA00F4" w:rsidRDefault="00CA00F4" w:rsidP="0032682C">
      <w:r>
        <w:t>Přípravou mluvních cvičení, referátů z četby, didaktickými hrami, psaním dopisů učíme žáky formulovat své myšlenky a názory v logickém sledu. Vyžadujeme, aby se vyjadřovali výstižně, souvisle a kultivovaně v písemném i ústním projevu.</w:t>
      </w:r>
    </w:p>
    <w:p w:rsidR="00CA00F4" w:rsidRDefault="00CA00F4" w:rsidP="0032682C">
      <w:r>
        <w:t>Učíme je vhodně reagovat na promluvy druhých lidí, zapojujeme je do diskuse formou připravených i nepřipravených otázek.</w:t>
      </w:r>
    </w:p>
    <w:p w:rsidR="00CA00F4" w:rsidRDefault="00CA00F4" w:rsidP="0032682C">
      <w:r>
        <w:t>Snažíme se rozvíjet v žácích schopnost argumentovat vhodnými připomínkami.</w:t>
      </w:r>
    </w:p>
    <w:p w:rsidR="00CA00F4" w:rsidRDefault="00CA00F4" w:rsidP="0032682C">
      <w:r>
        <w:t>V literatuře je učíme číst s porozuměním, rozumět různým typům textů a záznamů, reagovat na ně.</w:t>
      </w:r>
    </w:p>
    <w:p w:rsidR="00CA00F4" w:rsidRDefault="00CA00F4" w:rsidP="0032682C">
      <w:pPr>
        <w:rPr>
          <w:rFonts w:cs="Times New Roman"/>
          <w:szCs w:val="24"/>
        </w:rPr>
      </w:pPr>
    </w:p>
    <w:p w:rsidR="0032682C" w:rsidRDefault="0032682C" w:rsidP="0032682C">
      <w:r>
        <w:t xml:space="preserve">V hodinách slohu žáky učíme tvořivě reagovat na známé skutečnosti. </w:t>
      </w:r>
    </w:p>
    <w:p w:rsidR="0032682C" w:rsidRPr="007D5F53" w:rsidRDefault="0032682C" w:rsidP="007D5F53">
      <w:pPr>
        <w:spacing w:before="0"/>
        <w:sectPr w:rsidR="0032682C" w:rsidRPr="007D5F53" w:rsidSect="009C4E5A">
          <w:pgSz w:w="11910" w:h="16840"/>
          <w:pgMar w:top="1417" w:right="1417" w:bottom="1417" w:left="1417" w:header="0" w:footer="782" w:gutter="0"/>
          <w:cols w:space="708"/>
          <w:docGrid w:linePitch="326"/>
        </w:sectPr>
      </w:pPr>
      <w:r>
        <w:t>Simulačními hrami, častými řízenými diskuzemi a besedami k výukovým tématům vedem</w:t>
      </w:r>
      <w:r w:rsidR="007D5F53">
        <w:t>e</w:t>
      </w:r>
    </w:p>
    <w:p w:rsidR="00CA00F4" w:rsidRDefault="00CA00F4" w:rsidP="007D5F53">
      <w:pPr>
        <w:spacing w:before="0"/>
        <w:rPr>
          <w:rFonts w:cs="Times New Roman"/>
          <w:szCs w:val="24"/>
        </w:rPr>
        <w:sectPr w:rsidR="00CA00F4" w:rsidSect="00597B97">
          <w:type w:val="continuous"/>
          <w:pgSz w:w="11910" w:h="16840"/>
          <w:pgMar w:top="851" w:right="567" w:bottom="851" w:left="567" w:header="708" w:footer="708" w:gutter="0"/>
          <w:cols w:num="2" w:space="708" w:equalWidth="0">
            <w:col w:w="1137" w:space="40"/>
            <w:col w:w="9599"/>
          </w:cols>
        </w:sectPr>
      </w:pPr>
    </w:p>
    <w:p w:rsidR="00CA00F4" w:rsidRDefault="00CA00F4" w:rsidP="007D5F53">
      <w:pPr>
        <w:spacing w:before="0"/>
      </w:pPr>
      <w:r>
        <w:t>žáky ke schopnosti otevřeně a vhodným způsobem sdělit vlastní názor, obhajovat jej a vhodně argumentovat.</w:t>
      </w:r>
    </w:p>
    <w:p w:rsidR="00CA00F4" w:rsidRDefault="00CA00F4" w:rsidP="0032682C">
      <w:r>
        <w:t>Přípravou písemného projevu vedeme žáky formulaci svých myšlenek a názorů v logickém</w:t>
      </w:r>
    </w:p>
    <w:p w:rsidR="00CA00F4" w:rsidRDefault="00CA00F4" w:rsidP="0032682C">
      <w:r>
        <w:t>sledu.</w:t>
      </w:r>
    </w:p>
    <w:p w:rsidR="00CA00F4" w:rsidRDefault="00CA00F4" w:rsidP="0032682C">
      <w:r>
        <w:t>Ústním i písemným vyjadřováním vedeme žáky k prezentaci a hodnocení své práce.</w:t>
      </w:r>
    </w:p>
    <w:p w:rsidR="00CA00F4" w:rsidRDefault="00CA00F4" w:rsidP="0032682C">
      <w:r>
        <w:t>Využíváme k tomu referáty, písemné zápisy, soutěže, olympiády a projekty.</w:t>
      </w:r>
    </w:p>
    <w:p w:rsidR="00CA00F4" w:rsidRDefault="00CA00F4" w:rsidP="0032682C">
      <w:r>
        <w:t>Během hodin literatury a zvláště slohu využíváme informační a komunikační prostředky formou mluvních cvičení pro kvalitní a účinnou komunikaci s okolním světem.</w:t>
      </w:r>
    </w:p>
    <w:p w:rsidR="00CA00F4" w:rsidRDefault="00CA00F4" w:rsidP="0032682C">
      <w:r>
        <w:t>Při práci na projektech vedeme žáky k využívání médií.</w:t>
      </w:r>
    </w:p>
    <w:p w:rsidR="00CA00F4" w:rsidRDefault="00CA00F4" w:rsidP="0032682C">
      <w:r>
        <w:t>Prací s odbornou literaturou a na PC učíme žáky schopnosti vyhledávat, zpracovávat informace a následně je aplikovat při řešení konkrétních problémů.</w:t>
      </w:r>
    </w:p>
    <w:p w:rsidR="0078314C" w:rsidRDefault="0078314C" w:rsidP="0032682C"/>
    <w:p w:rsidR="00CA00F4" w:rsidRPr="002E06A6" w:rsidRDefault="00CA00F4" w:rsidP="009C4E5A">
      <w:pPr>
        <w:rPr>
          <w:szCs w:val="24"/>
          <w:u w:val="single"/>
        </w:rPr>
      </w:pPr>
      <w:r w:rsidRPr="002E06A6">
        <w:rPr>
          <w:szCs w:val="24"/>
          <w:u w:val="single"/>
        </w:rPr>
        <w:t>Kompetence pracovní</w:t>
      </w:r>
    </w:p>
    <w:p w:rsidR="000F1B14" w:rsidRDefault="000F1B14" w:rsidP="009C4E5A">
      <w:r>
        <w:t>Během všech hodin českého jazyka učíme žáky vypěstovat si pracovní návyky přehledným a úpravným vedením sešitů, rozvržením pracovní plochy a jejího využití, udržováním pořádku na svém místě i ve třídě. Vedeme žáka k tomu, aby uměl požádat o pomoc, ale také dovedl pomoc poskytnout. Požadujeme dodržování dohodnuté kvality práce na základě předem stanovených kritérií. Umožňujeme žákům vzájemně si radit a pomáhat.</w:t>
      </w:r>
    </w:p>
    <w:p w:rsidR="000F1B14" w:rsidRDefault="000F1B14" w:rsidP="009C4E5A">
      <w:r>
        <w:t>Utváříme u žáků schopnosti plánovat a provádět jejich pracovní činnosti a získané vědomosti dále zpracovávat a vyhodnocovat.</w:t>
      </w:r>
    </w:p>
    <w:p w:rsidR="000F1B14" w:rsidRDefault="000F1B14" w:rsidP="009C4E5A"/>
    <w:p w:rsidR="000F1B14" w:rsidRPr="002E06A6" w:rsidRDefault="000F1B14" w:rsidP="009C4E5A">
      <w:pPr>
        <w:rPr>
          <w:szCs w:val="24"/>
          <w:u w:val="single"/>
        </w:rPr>
      </w:pPr>
      <w:r w:rsidRPr="002E06A6">
        <w:rPr>
          <w:szCs w:val="24"/>
          <w:u w:val="single"/>
        </w:rPr>
        <w:t>Kompetence k řešení problémů</w:t>
      </w:r>
    </w:p>
    <w:p w:rsidR="000F1B14" w:rsidRDefault="000F1B14" w:rsidP="009C4E5A">
      <w:r>
        <w:t>Simulováním reálných situací vedeme žáky k samostatnému rozhodování a ke snaze řešit problémové situace.</w:t>
      </w:r>
    </w:p>
    <w:p w:rsidR="000F1B14" w:rsidRDefault="000F1B14" w:rsidP="009C4E5A">
      <w:r>
        <w:t>Využíváme metody skupinové i samostatné práce žáků při práci na projektech i na jejich prezentaci. S žáky konzultujeme možnost volby při výběru tématu.</w:t>
      </w:r>
    </w:p>
    <w:p w:rsidR="000F1B14" w:rsidRDefault="000F1B14" w:rsidP="009C4E5A">
      <w:r>
        <w:t>Zadáváním problémových úloh učíme žáky správně nacházet a formulovat problém. Diskuzí nad nezdarem při řešení problémů vedeme žáky k práci s chybou a rozvíjení jejich sebekontroly.</w:t>
      </w:r>
    </w:p>
    <w:p w:rsidR="000F1B14" w:rsidRDefault="000F1B14" w:rsidP="009C4E5A">
      <w:r>
        <w:t>Vytváříme pro žáky praktické problémové úkoly, které vyžadují propojení znalostí s více vyučovacích předmětů.</w:t>
      </w:r>
    </w:p>
    <w:p w:rsidR="000F1B14" w:rsidRDefault="000F1B14" w:rsidP="009C4E5A">
      <w:r>
        <w:t>Umožňujeme žákům kriticky myslet a činit uvážlivá rozhodnutí.</w:t>
      </w:r>
    </w:p>
    <w:p w:rsidR="000F1B14" w:rsidRDefault="0026127F" w:rsidP="009C4E5A">
      <w:r>
        <w:t>Učíme žáky</w:t>
      </w:r>
      <w:r w:rsidR="000F1B14">
        <w:t xml:space="preserve"> prezentovat výsledky  své  práce  písemnou,  ústní  i  multimediální  formou   </w:t>
      </w:r>
      <w:r>
        <w:t xml:space="preserve">              </w:t>
      </w:r>
      <w:r w:rsidR="000F1B14">
        <w:t>s akcentem na schopnost sebehodnocení.</w:t>
      </w:r>
    </w:p>
    <w:p w:rsidR="000F1B14" w:rsidRPr="00024342" w:rsidRDefault="000F1B14" w:rsidP="009C4E5A"/>
    <w:p w:rsidR="000F1B14" w:rsidRPr="002E06A6" w:rsidRDefault="000F1B14" w:rsidP="009C4E5A">
      <w:pPr>
        <w:rPr>
          <w:szCs w:val="24"/>
          <w:u w:val="single"/>
        </w:rPr>
      </w:pPr>
      <w:r w:rsidRPr="002E06A6">
        <w:rPr>
          <w:szCs w:val="24"/>
          <w:u w:val="single"/>
        </w:rPr>
        <w:t>Kompetence k učení</w:t>
      </w:r>
    </w:p>
    <w:p w:rsidR="000F1B14" w:rsidRDefault="000F1B14" w:rsidP="009C4E5A">
      <w:r>
        <w:t>Tvorbou projektů a využíváním skupinové práce učíme žáky vyhledávat potřebné informace z různých informačních zdrojů – z literatury, z novin a časopisů, z internetu. Na základě jejich třídění a zpracování je učíme odlišit podstatné od méně podstatného.</w:t>
      </w:r>
    </w:p>
    <w:p w:rsidR="000F1B14" w:rsidRDefault="000F1B14" w:rsidP="009C4E5A">
      <w:r>
        <w:t>Rozborem textu a srovnáváním je učíme posuzovat důležitost jednotlivých informací</w:t>
      </w:r>
      <w:r w:rsidR="009C4E5A">
        <w:t xml:space="preserve"> </w:t>
      </w:r>
      <w:r w:rsidR="0026127F">
        <w:t xml:space="preserve">                            </w:t>
      </w:r>
      <w:r>
        <w:t>a informačních zdrojů.</w:t>
      </w:r>
    </w:p>
    <w:p w:rsidR="000F1B14" w:rsidRDefault="000F1B14" w:rsidP="009C4E5A">
      <w:r>
        <w:t>Při vyhledávání a třídění informací vedeme žáky k samostat</w:t>
      </w:r>
      <w:r w:rsidR="009C4E5A">
        <w:t xml:space="preserve">nosti. Klademe důraz na práci </w:t>
      </w:r>
      <w:r w:rsidR="0026127F">
        <w:t xml:space="preserve">                 </w:t>
      </w:r>
      <w:r>
        <w:t>s odbornou literaturou.</w:t>
      </w:r>
    </w:p>
    <w:p w:rsidR="000F1B14" w:rsidRDefault="000F1B14" w:rsidP="009C4E5A">
      <w:r>
        <w:t xml:space="preserve">Výkladem, diskuzí, formou cvičení a skupinovou prací seznamujeme žáky různými metodami učení a jejich srovnáním jim pomáháme vybrat si metodu adekvátní jejich věku, nadání </w:t>
      </w:r>
      <w:r w:rsidR="0026127F">
        <w:t xml:space="preserve">                         </w:t>
      </w:r>
      <w:r>
        <w:t>a schopnostem. Pracujeme s krásnou i odbornou literaturou.</w:t>
      </w:r>
    </w:p>
    <w:p w:rsidR="000F1B14" w:rsidRDefault="000F1B14" w:rsidP="009C4E5A">
      <w:r>
        <w:t xml:space="preserve">Procvičováním gramatických jevů, tematických okruhů, slovní zásoby, porozumění textu </w:t>
      </w:r>
      <w:r w:rsidR="0026127F">
        <w:t xml:space="preserve">                     </w:t>
      </w:r>
      <w:r>
        <w:t>a tvorbou projektů vytváříme u žáků schopnost pracovat s výpočetní technikou.</w:t>
      </w:r>
    </w:p>
    <w:p w:rsidR="000F1B14" w:rsidRDefault="000F1B14" w:rsidP="009C4E5A">
      <w:r>
        <w:t>Uplatněním deduktivních metod, prací ve skupinách rozvíjíme logické myšlení žáků, jejich schopnost použít nabyté znalosti a dovednosti.</w:t>
      </w:r>
    </w:p>
    <w:p w:rsidR="000F1B14" w:rsidRDefault="000F1B14" w:rsidP="009C4E5A">
      <w:r>
        <w:t xml:space="preserve">Při práci s informacemi vedeme žáky ke správnému užívání odborných termínů, znaků </w:t>
      </w:r>
      <w:r w:rsidR="0026127F">
        <w:t xml:space="preserve">                         </w:t>
      </w:r>
      <w:r>
        <w:t>a symbolů. Ve spojení s praktickou činností upevňujeme u žáků jejich znalost.</w:t>
      </w:r>
    </w:p>
    <w:p w:rsidR="000F1B14" w:rsidRDefault="000F1B14" w:rsidP="009C4E5A">
      <w:r>
        <w:t>Vhodným výběrem činností rozvíjíme exaktní a abstraktní myšlení žáků.</w:t>
      </w:r>
    </w:p>
    <w:p w:rsidR="000F1B14" w:rsidRDefault="000F1B14" w:rsidP="009C4E5A">
      <w:r>
        <w:t xml:space="preserve">Směřujeme žáky k posouzení vlastního pokroku a ke kritickému hodnocení svých výsledků </w:t>
      </w:r>
      <w:r w:rsidR="0026127F">
        <w:t xml:space="preserve">                 </w:t>
      </w:r>
      <w:r>
        <w:t>v rámci hodnocení v předmětu.</w:t>
      </w:r>
    </w:p>
    <w:p w:rsidR="000F1B14" w:rsidRDefault="000F1B14" w:rsidP="009C4E5A">
      <w:r>
        <w:t>V hodinách literatury a slohu vedeme žáky k učení</w:t>
      </w:r>
      <w:r w:rsidR="0032682C">
        <w:t xml:space="preserve"> prostřednictvím </w:t>
      </w:r>
      <w:r>
        <w:t>vlastní tvorby</w:t>
      </w:r>
      <w:r w:rsidR="0032682C">
        <w:t xml:space="preserve"> </w:t>
      </w:r>
      <w:r>
        <w:t>a k rozvoji jejich jazykového a estetického cítění.</w:t>
      </w:r>
    </w:p>
    <w:p w:rsidR="000F1B14" w:rsidRDefault="000F1B14" w:rsidP="009C4E5A"/>
    <w:p w:rsidR="000F1B14" w:rsidRDefault="000F1B14" w:rsidP="000F1B14">
      <w:pPr>
        <w:spacing w:after="160" w:line="259" w:lineRule="auto"/>
        <w:sectPr w:rsidR="000F1B14" w:rsidSect="009C4E5A">
          <w:type w:val="continuous"/>
          <w:pgSz w:w="11910" w:h="16840"/>
          <w:pgMar w:top="1417" w:right="1417" w:bottom="1417" w:left="1417" w:header="0" w:footer="782" w:gutter="0"/>
          <w:cols w:space="708"/>
          <w:docGrid w:linePitch="326"/>
        </w:sectPr>
      </w:pPr>
      <w:r>
        <w:br w:type="page"/>
      </w:r>
    </w:p>
    <w:p w:rsidR="00597B97" w:rsidRDefault="00597B97" w:rsidP="00597B97">
      <w:pPr>
        <w:spacing w:line="200" w:lineRule="exact"/>
        <w:rPr>
          <w:rFonts w:eastAsia="Times New Roman"/>
        </w:rPr>
      </w:pPr>
    </w:p>
    <w:tbl>
      <w:tblPr>
        <w:tblStyle w:val="Mkatabulky"/>
        <w:tblW w:w="0" w:type="auto"/>
        <w:tblLook w:val="04A0" w:firstRow="1" w:lastRow="0" w:firstColumn="1" w:lastColumn="0" w:noHBand="0" w:noVBand="1"/>
      </w:tblPr>
      <w:tblGrid>
        <w:gridCol w:w="7564"/>
        <w:gridCol w:w="7564"/>
      </w:tblGrid>
      <w:tr w:rsidR="007E66AD" w:rsidRPr="00F51F1F" w:rsidTr="007E66AD">
        <w:tc>
          <w:tcPr>
            <w:tcW w:w="7564" w:type="dxa"/>
          </w:tcPr>
          <w:p w:rsidR="007E66AD" w:rsidRPr="00B726A7" w:rsidRDefault="007E66AD">
            <w:pPr>
              <w:spacing w:after="160" w:line="259" w:lineRule="auto"/>
              <w:rPr>
                <w:rFonts w:eastAsia="Times New Roman" w:cs="Times New Roman"/>
                <w:b/>
                <w:sz w:val="28"/>
                <w:szCs w:val="28"/>
                <w:lang w:bidi="cs-CZ"/>
              </w:rPr>
            </w:pPr>
            <w:r w:rsidRPr="00B726A7">
              <w:rPr>
                <w:rFonts w:eastAsia="Times New Roman" w:cs="Times New Roman"/>
                <w:b/>
                <w:sz w:val="28"/>
                <w:szCs w:val="28"/>
                <w:lang w:bidi="cs-CZ"/>
              </w:rPr>
              <w:t>Český jazyk a literatura</w:t>
            </w:r>
          </w:p>
        </w:tc>
        <w:tc>
          <w:tcPr>
            <w:tcW w:w="7564" w:type="dxa"/>
          </w:tcPr>
          <w:p w:rsidR="007E66AD" w:rsidRPr="00B726A7" w:rsidRDefault="007E66AD" w:rsidP="00F57D9B">
            <w:pPr>
              <w:pStyle w:val="Odstavecseseznamem"/>
              <w:numPr>
                <w:ilvl w:val="0"/>
                <w:numId w:val="12"/>
              </w:numPr>
              <w:spacing w:line="259" w:lineRule="auto"/>
              <w:rPr>
                <w:rFonts w:eastAsia="Times New Roman"/>
                <w:b/>
                <w:sz w:val="28"/>
                <w:szCs w:val="28"/>
                <w:lang w:bidi="cs-CZ"/>
              </w:rPr>
            </w:pPr>
            <w:r w:rsidRPr="00B726A7">
              <w:rPr>
                <w:rFonts w:eastAsia="Times New Roman"/>
                <w:b/>
                <w:sz w:val="28"/>
                <w:szCs w:val="28"/>
                <w:lang w:bidi="cs-CZ"/>
              </w:rPr>
              <w:t>trojročí: 1. – 3. ročník</w:t>
            </w:r>
          </w:p>
        </w:tc>
      </w:tr>
      <w:tr w:rsidR="007E66AD" w:rsidRPr="00F51F1F" w:rsidTr="007E66AD">
        <w:tc>
          <w:tcPr>
            <w:tcW w:w="7564" w:type="dxa"/>
          </w:tcPr>
          <w:p w:rsidR="007E66AD" w:rsidRPr="00F51F1F" w:rsidRDefault="007E66AD">
            <w:pPr>
              <w:spacing w:after="160" w:line="259" w:lineRule="auto"/>
              <w:rPr>
                <w:rFonts w:eastAsia="Times New Roman" w:cs="Times New Roman"/>
                <w:lang w:bidi="cs-CZ"/>
              </w:rPr>
            </w:pPr>
            <w:r w:rsidRPr="00F51F1F">
              <w:rPr>
                <w:rFonts w:eastAsia="Times New Roman" w:cs="Times New Roman"/>
                <w:lang w:bidi="cs-CZ"/>
              </w:rPr>
              <w:t>Mezipředmětové vztahy</w:t>
            </w:r>
          </w:p>
        </w:tc>
        <w:tc>
          <w:tcPr>
            <w:tcW w:w="7564" w:type="dxa"/>
          </w:tcPr>
          <w:p w:rsidR="007E66AD" w:rsidRPr="00F51F1F" w:rsidRDefault="00F06481" w:rsidP="00F57D9B">
            <w:pPr>
              <w:pStyle w:val="Odstavecseseznamem"/>
              <w:numPr>
                <w:ilvl w:val="0"/>
                <w:numId w:val="11"/>
              </w:numPr>
              <w:spacing w:line="259" w:lineRule="auto"/>
              <w:rPr>
                <w:rFonts w:eastAsia="Times New Roman"/>
                <w:sz w:val="20"/>
                <w:szCs w:val="20"/>
                <w:lang w:bidi="cs-CZ"/>
              </w:rPr>
            </w:pPr>
            <w:r w:rsidRPr="00F51F1F">
              <w:rPr>
                <w:rFonts w:eastAsia="Times New Roman"/>
                <w:sz w:val="20"/>
                <w:szCs w:val="20"/>
                <w:lang w:bidi="cs-CZ"/>
              </w:rPr>
              <w:t>Kosmická výchova</w:t>
            </w:r>
          </w:p>
          <w:p w:rsidR="00F06481" w:rsidRPr="00F51F1F" w:rsidRDefault="00F06481" w:rsidP="00F57D9B">
            <w:pPr>
              <w:pStyle w:val="Odstavecseseznamem"/>
              <w:numPr>
                <w:ilvl w:val="0"/>
                <w:numId w:val="11"/>
              </w:numPr>
              <w:spacing w:line="259" w:lineRule="auto"/>
              <w:rPr>
                <w:rFonts w:eastAsia="Times New Roman"/>
                <w:sz w:val="20"/>
                <w:szCs w:val="20"/>
                <w:lang w:bidi="cs-CZ"/>
              </w:rPr>
            </w:pPr>
            <w:r w:rsidRPr="00F51F1F">
              <w:rPr>
                <w:rFonts w:eastAsia="Times New Roman"/>
                <w:sz w:val="20"/>
                <w:szCs w:val="20"/>
                <w:lang w:bidi="cs-CZ"/>
              </w:rPr>
              <w:t>Matematika</w:t>
            </w:r>
          </w:p>
          <w:p w:rsidR="00F06481" w:rsidRPr="00F51F1F" w:rsidRDefault="00F06481" w:rsidP="00F57D9B">
            <w:pPr>
              <w:pStyle w:val="Odstavecseseznamem"/>
              <w:numPr>
                <w:ilvl w:val="0"/>
                <w:numId w:val="11"/>
              </w:numPr>
              <w:spacing w:line="259" w:lineRule="auto"/>
              <w:rPr>
                <w:rFonts w:eastAsia="Times New Roman"/>
                <w:sz w:val="20"/>
                <w:szCs w:val="20"/>
                <w:lang w:bidi="cs-CZ"/>
              </w:rPr>
            </w:pPr>
            <w:r w:rsidRPr="00F51F1F">
              <w:rPr>
                <w:rFonts w:eastAsia="Times New Roman"/>
                <w:sz w:val="20"/>
                <w:szCs w:val="20"/>
                <w:lang w:bidi="cs-CZ"/>
              </w:rPr>
              <w:t>Cizí jazyk</w:t>
            </w:r>
          </w:p>
        </w:tc>
      </w:tr>
      <w:tr w:rsidR="007E66AD" w:rsidRPr="00F51F1F" w:rsidTr="007E66AD">
        <w:tc>
          <w:tcPr>
            <w:tcW w:w="7564" w:type="dxa"/>
          </w:tcPr>
          <w:p w:rsidR="007E66AD" w:rsidRPr="00F51F1F" w:rsidRDefault="00F06481">
            <w:pPr>
              <w:spacing w:after="160" w:line="259" w:lineRule="auto"/>
              <w:rPr>
                <w:rFonts w:eastAsia="Times New Roman" w:cs="Times New Roman"/>
                <w:lang w:bidi="cs-CZ"/>
              </w:rPr>
            </w:pPr>
            <w:r w:rsidRPr="00F51F1F">
              <w:rPr>
                <w:rFonts w:eastAsia="Times New Roman" w:cs="Times New Roman"/>
                <w:lang w:bidi="cs-CZ"/>
              </w:rPr>
              <w:t>Výchovně vzdělávací strategie</w:t>
            </w:r>
          </w:p>
        </w:tc>
        <w:tc>
          <w:tcPr>
            <w:tcW w:w="7564" w:type="dxa"/>
          </w:tcPr>
          <w:p w:rsidR="007E66AD" w:rsidRPr="00F51F1F" w:rsidRDefault="00F06481" w:rsidP="00F57D9B">
            <w:pPr>
              <w:pStyle w:val="Odstavecseseznamem"/>
              <w:numPr>
                <w:ilvl w:val="0"/>
                <w:numId w:val="11"/>
              </w:numPr>
              <w:spacing w:line="259" w:lineRule="auto"/>
              <w:rPr>
                <w:rFonts w:eastAsia="Times New Roman"/>
                <w:sz w:val="20"/>
                <w:szCs w:val="20"/>
                <w:lang w:bidi="cs-CZ"/>
              </w:rPr>
            </w:pPr>
            <w:r w:rsidRPr="00F51F1F">
              <w:rPr>
                <w:rFonts w:eastAsia="Times New Roman"/>
                <w:sz w:val="20"/>
                <w:szCs w:val="20"/>
                <w:lang w:bidi="cs-CZ"/>
              </w:rPr>
              <w:t>Kompetence k učení</w:t>
            </w:r>
          </w:p>
          <w:p w:rsidR="00F06481" w:rsidRPr="00F51F1F" w:rsidRDefault="00F06481" w:rsidP="00F57D9B">
            <w:pPr>
              <w:pStyle w:val="Odstavecseseznamem"/>
              <w:numPr>
                <w:ilvl w:val="0"/>
                <w:numId w:val="11"/>
              </w:numPr>
              <w:spacing w:line="259" w:lineRule="auto"/>
              <w:rPr>
                <w:rFonts w:eastAsia="Times New Roman"/>
                <w:sz w:val="20"/>
                <w:szCs w:val="20"/>
                <w:lang w:bidi="cs-CZ"/>
              </w:rPr>
            </w:pPr>
            <w:r w:rsidRPr="00F51F1F">
              <w:rPr>
                <w:rFonts w:eastAsia="Times New Roman"/>
                <w:sz w:val="20"/>
                <w:szCs w:val="20"/>
                <w:lang w:bidi="cs-CZ"/>
              </w:rPr>
              <w:t>Kompetence k řešení problémů</w:t>
            </w:r>
          </w:p>
          <w:p w:rsidR="00F06481" w:rsidRPr="00F51F1F" w:rsidRDefault="00F06481" w:rsidP="00F57D9B">
            <w:pPr>
              <w:pStyle w:val="Odstavecseseznamem"/>
              <w:numPr>
                <w:ilvl w:val="0"/>
                <w:numId w:val="11"/>
              </w:numPr>
              <w:spacing w:line="259" w:lineRule="auto"/>
              <w:rPr>
                <w:rFonts w:eastAsia="Times New Roman"/>
                <w:sz w:val="20"/>
                <w:szCs w:val="20"/>
                <w:lang w:bidi="cs-CZ"/>
              </w:rPr>
            </w:pPr>
            <w:r w:rsidRPr="00F51F1F">
              <w:rPr>
                <w:rFonts w:eastAsia="Times New Roman"/>
                <w:sz w:val="20"/>
                <w:szCs w:val="20"/>
                <w:lang w:bidi="cs-CZ"/>
              </w:rPr>
              <w:t>Kompetence komunikativní</w:t>
            </w:r>
          </w:p>
          <w:p w:rsidR="00F06481" w:rsidRPr="00F51F1F" w:rsidRDefault="00F06481" w:rsidP="00F57D9B">
            <w:pPr>
              <w:pStyle w:val="Odstavecseseznamem"/>
              <w:numPr>
                <w:ilvl w:val="0"/>
                <w:numId w:val="11"/>
              </w:numPr>
              <w:spacing w:line="259" w:lineRule="auto"/>
              <w:rPr>
                <w:rFonts w:eastAsia="Times New Roman"/>
                <w:sz w:val="20"/>
                <w:szCs w:val="20"/>
                <w:lang w:bidi="cs-CZ"/>
              </w:rPr>
            </w:pPr>
            <w:r w:rsidRPr="00F51F1F">
              <w:rPr>
                <w:rFonts w:eastAsia="Times New Roman"/>
                <w:sz w:val="20"/>
                <w:szCs w:val="20"/>
                <w:lang w:bidi="cs-CZ"/>
              </w:rPr>
              <w:t>Kompetence sociální a personální</w:t>
            </w:r>
          </w:p>
          <w:p w:rsidR="00F06481" w:rsidRPr="00F51F1F" w:rsidRDefault="00F06481" w:rsidP="00F57D9B">
            <w:pPr>
              <w:pStyle w:val="Odstavecseseznamem"/>
              <w:numPr>
                <w:ilvl w:val="0"/>
                <w:numId w:val="11"/>
              </w:numPr>
              <w:spacing w:line="259" w:lineRule="auto"/>
              <w:rPr>
                <w:rFonts w:eastAsia="Times New Roman"/>
                <w:sz w:val="20"/>
                <w:szCs w:val="20"/>
                <w:lang w:bidi="cs-CZ"/>
              </w:rPr>
            </w:pPr>
            <w:r w:rsidRPr="00F51F1F">
              <w:rPr>
                <w:rFonts w:eastAsia="Times New Roman"/>
                <w:sz w:val="20"/>
                <w:szCs w:val="20"/>
                <w:lang w:bidi="cs-CZ"/>
              </w:rPr>
              <w:t>Kompetence občanské</w:t>
            </w:r>
          </w:p>
          <w:p w:rsidR="00F06481" w:rsidRPr="00F51F1F" w:rsidRDefault="00F06481" w:rsidP="00F57D9B">
            <w:pPr>
              <w:pStyle w:val="Odstavecseseznamem"/>
              <w:numPr>
                <w:ilvl w:val="0"/>
                <w:numId w:val="11"/>
              </w:numPr>
              <w:spacing w:line="259" w:lineRule="auto"/>
              <w:rPr>
                <w:rFonts w:eastAsia="Times New Roman"/>
                <w:sz w:val="20"/>
                <w:szCs w:val="20"/>
                <w:lang w:bidi="cs-CZ"/>
              </w:rPr>
            </w:pPr>
            <w:r w:rsidRPr="00F51F1F">
              <w:rPr>
                <w:rFonts w:eastAsia="Times New Roman"/>
                <w:sz w:val="20"/>
                <w:szCs w:val="20"/>
                <w:lang w:bidi="cs-CZ"/>
              </w:rPr>
              <w:t>Kompetence pracovní</w:t>
            </w:r>
          </w:p>
        </w:tc>
      </w:tr>
    </w:tbl>
    <w:p w:rsidR="00597B97" w:rsidRPr="00F51F1F" w:rsidRDefault="00597B97">
      <w:pPr>
        <w:spacing w:after="160" w:line="259" w:lineRule="auto"/>
        <w:rPr>
          <w:rFonts w:eastAsia="Times New Roman" w:cs="Times New Roman"/>
          <w:lang w:bidi="cs-CZ"/>
        </w:rPr>
      </w:pPr>
    </w:p>
    <w:p w:rsidR="00597B97" w:rsidRPr="00F51F1F" w:rsidRDefault="00597B97" w:rsidP="00036544">
      <w:pPr>
        <w:pStyle w:val="Zkladntext"/>
        <w:ind w:right="152" w:firstLine="120"/>
        <w:rPr>
          <w:sz w:val="20"/>
          <w:szCs w:val="20"/>
        </w:rPr>
      </w:pPr>
    </w:p>
    <w:tbl>
      <w:tblPr>
        <w:tblStyle w:val="Mkatabulky"/>
        <w:tblpPr w:leftFromText="141" w:rightFromText="141" w:vertAnchor="text" w:horzAnchor="margin" w:tblpX="421" w:tblpY="95"/>
        <w:tblW w:w="14029" w:type="dxa"/>
        <w:tblLook w:val="04A0" w:firstRow="1" w:lastRow="0" w:firstColumn="1" w:lastColumn="0" w:noHBand="0" w:noVBand="1"/>
      </w:tblPr>
      <w:tblGrid>
        <w:gridCol w:w="7458"/>
        <w:gridCol w:w="6571"/>
      </w:tblGrid>
      <w:tr w:rsidR="00F06481" w:rsidRPr="00F51F1F" w:rsidTr="008C3707">
        <w:tc>
          <w:tcPr>
            <w:tcW w:w="7458" w:type="dxa"/>
          </w:tcPr>
          <w:p w:rsidR="00F06481" w:rsidRPr="00B726A7" w:rsidRDefault="00F06481" w:rsidP="008C3707">
            <w:pPr>
              <w:pStyle w:val="Zkladntext"/>
              <w:ind w:left="0" w:right="152"/>
              <w:jc w:val="center"/>
              <w:rPr>
                <w:b/>
                <w:sz w:val="28"/>
                <w:szCs w:val="28"/>
              </w:rPr>
            </w:pPr>
            <w:r w:rsidRPr="00B726A7">
              <w:rPr>
                <w:b/>
                <w:sz w:val="28"/>
                <w:szCs w:val="28"/>
              </w:rPr>
              <w:t>Učivo</w:t>
            </w:r>
          </w:p>
        </w:tc>
        <w:tc>
          <w:tcPr>
            <w:tcW w:w="6571" w:type="dxa"/>
          </w:tcPr>
          <w:p w:rsidR="00F06481" w:rsidRPr="00B726A7" w:rsidRDefault="00F06481" w:rsidP="008C3707">
            <w:pPr>
              <w:pStyle w:val="Zkladntext"/>
              <w:ind w:left="0" w:right="152"/>
              <w:jc w:val="center"/>
              <w:rPr>
                <w:b/>
                <w:sz w:val="28"/>
                <w:szCs w:val="28"/>
              </w:rPr>
            </w:pPr>
            <w:r w:rsidRPr="00B726A7">
              <w:rPr>
                <w:b/>
                <w:sz w:val="28"/>
                <w:szCs w:val="28"/>
              </w:rPr>
              <w:t>ŠVP výstupy</w:t>
            </w:r>
            <w:r w:rsidR="007C6365" w:rsidRPr="00B726A7">
              <w:rPr>
                <w:b/>
                <w:sz w:val="28"/>
                <w:szCs w:val="28"/>
              </w:rPr>
              <w:t xml:space="preserve"> 1. trojročí</w:t>
            </w:r>
            <w:r w:rsidR="00B726A7" w:rsidRPr="00B726A7">
              <w:rPr>
                <w:b/>
                <w:sz w:val="28"/>
                <w:szCs w:val="28"/>
              </w:rPr>
              <w:t xml:space="preserve"> 1. – 3. ročník</w:t>
            </w:r>
          </w:p>
        </w:tc>
      </w:tr>
      <w:tr w:rsidR="001827EF" w:rsidRPr="00F51F1F" w:rsidTr="0000474F">
        <w:trPr>
          <w:trHeight w:val="603"/>
        </w:trPr>
        <w:tc>
          <w:tcPr>
            <w:tcW w:w="14029" w:type="dxa"/>
            <w:gridSpan w:val="2"/>
          </w:tcPr>
          <w:p w:rsidR="001827EF" w:rsidRPr="00BF5C21" w:rsidRDefault="001827EF" w:rsidP="008C3707">
            <w:pPr>
              <w:pStyle w:val="Zkladntext"/>
              <w:ind w:left="0" w:right="152"/>
              <w:jc w:val="center"/>
              <w:rPr>
                <w:b/>
              </w:rPr>
            </w:pPr>
            <w:r w:rsidRPr="00BF5C21">
              <w:rPr>
                <w:b/>
              </w:rPr>
              <w:t>KOMUNIKAČNÍ A SLOHOVÁ VÝCHOVA</w:t>
            </w:r>
          </w:p>
          <w:p w:rsidR="001827EF" w:rsidRPr="00F51F1F" w:rsidRDefault="001827EF" w:rsidP="008C3707">
            <w:pPr>
              <w:pStyle w:val="Zkladntext"/>
              <w:ind w:left="0" w:right="152"/>
              <w:jc w:val="center"/>
              <w:rPr>
                <w:b/>
                <w:sz w:val="20"/>
                <w:szCs w:val="20"/>
              </w:rPr>
            </w:pPr>
          </w:p>
        </w:tc>
      </w:tr>
      <w:tr w:rsidR="00F06481" w:rsidRPr="00F51F1F" w:rsidTr="008C3707">
        <w:tc>
          <w:tcPr>
            <w:tcW w:w="7458" w:type="dxa"/>
          </w:tcPr>
          <w:p w:rsidR="00F06481" w:rsidRPr="00F51F1F" w:rsidRDefault="00F06481" w:rsidP="002E06A6">
            <w:pPr>
              <w:pStyle w:val="Zkladntext"/>
              <w:spacing w:before="0"/>
              <w:ind w:left="0" w:right="152"/>
              <w:rPr>
                <w:b/>
                <w:sz w:val="20"/>
                <w:szCs w:val="20"/>
              </w:rPr>
            </w:pPr>
            <w:r w:rsidRPr="00F51F1F">
              <w:rPr>
                <w:b/>
                <w:sz w:val="20"/>
                <w:szCs w:val="20"/>
              </w:rPr>
              <w:t>Čtení</w:t>
            </w:r>
          </w:p>
          <w:p w:rsidR="007C6365" w:rsidRPr="00F51F1F" w:rsidRDefault="00F51F1F" w:rsidP="002E06A6">
            <w:pPr>
              <w:pStyle w:val="Zkladntext"/>
              <w:numPr>
                <w:ilvl w:val="0"/>
                <w:numId w:val="11"/>
              </w:numPr>
              <w:spacing w:before="0"/>
              <w:ind w:right="152"/>
              <w:rPr>
                <w:sz w:val="20"/>
                <w:szCs w:val="20"/>
              </w:rPr>
            </w:pPr>
            <w:r w:rsidRPr="00F51F1F">
              <w:rPr>
                <w:sz w:val="20"/>
                <w:szCs w:val="20"/>
              </w:rPr>
              <w:t>výuka čtení genetickou metodou</w:t>
            </w:r>
          </w:p>
        </w:tc>
        <w:tc>
          <w:tcPr>
            <w:tcW w:w="6571" w:type="dxa"/>
          </w:tcPr>
          <w:p w:rsidR="00F06481" w:rsidRPr="00F51F1F" w:rsidRDefault="00F06481" w:rsidP="002E06A6">
            <w:pPr>
              <w:pStyle w:val="Zkladntext"/>
              <w:spacing w:before="0"/>
              <w:ind w:left="0" w:right="152"/>
              <w:rPr>
                <w:sz w:val="20"/>
                <w:szCs w:val="20"/>
              </w:rPr>
            </w:pPr>
          </w:p>
          <w:p w:rsidR="00F06481" w:rsidRPr="00F51F1F" w:rsidRDefault="00F06481" w:rsidP="002E06A6">
            <w:pPr>
              <w:pStyle w:val="Zkladntext"/>
              <w:numPr>
                <w:ilvl w:val="0"/>
                <w:numId w:val="11"/>
              </w:numPr>
              <w:spacing w:before="0"/>
              <w:ind w:right="152"/>
              <w:rPr>
                <w:sz w:val="20"/>
                <w:szCs w:val="20"/>
              </w:rPr>
            </w:pPr>
            <w:r w:rsidRPr="00F51F1F">
              <w:rPr>
                <w:sz w:val="20"/>
                <w:szCs w:val="20"/>
              </w:rPr>
              <w:t>Provádí přípravná cvičení sluchová a zraková</w:t>
            </w:r>
          </w:p>
          <w:p w:rsidR="008A474B" w:rsidRPr="00F51F1F" w:rsidRDefault="008A474B" w:rsidP="002E06A6">
            <w:pPr>
              <w:pStyle w:val="Zkladntext"/>
              <w:numPr>
                <w:ilvl w:val="0"/>
                <w:numId w:val="11"/>
              </w:numPr>
              <w:spacing w:before="0"/>
              <w:ind w:right="152"/>
              <w:rPr>
                <w:sz w:val="20"/>
                <w:szCs w:val="20"/>
              </w:rPr>
            </w:pPr>
            <w:r w:rsidRPr="00F51F1F">
              <w:rPr>
                <w:sz w:val="20"/>
                <w:szCs w:val="20"/>
              </w:rPr>
              <w:t>Poznává písmena a slova v textu, orientuje se v textu</w:t>
            </w:r>
          </w:p>
          <w:p w:rsidR="008A474B" w:rsidRPr="00F51F1F" w:rsidRDefault="008A474B" w:rsidP="002E06A6">
            <w:pPr>
              <w:pStyle w:val="Zkladntext"/>
              <w:numPr>
                <w:ilvl w:val="0"/>
                <w:numId w:val="11"/>
              </w:numPr>
              <w:spacing w:before="0"/>
              <w:ind w:right="152"/>
              <w:rPr>
                <w:sz w:val="20"/>
                <w:szCs w:val="20"/>
              </w:rPr>
            </w:pPr>
            <w:r w:rsidRPr="00F51F1F">
              <w:rPr>
                <w:sz w:val="20"/>
                <w:szCs w:val="20"/>
              </w:rPr>
              <w:t>Rozumí pojmu stránka, článek, nadpis, řádek, odstavec, písmeno, slovo, věta</w:t>
            </w:r>
          </w:p>
          <w:p w:rsidR="007C6365" w:rsidRPr="00F51F1F" w:rsidRDefault="007C6365" w:rsidP="002E06A6">
            <w:pPr>
              <w:pStyle w:val="Zkladntext"/>
              <w:numPr>
                <w:ilvl w:val="0"/>
                <w:numId w:val="11"/>
              </w:numPr>
              <w:spacing w:before="0"/>
              <w:ind w:right="152"/>
              <w:rPr>
                <w:sz w:val="20"/>
                <w:szCs w:val="20"/>
              </w:rPr>
            </w:pPr>
            <w:r w:rsidRPr="00F51F1F">
              <w:rPr>
                <w:sz w:val="20"/>
                <w:szCs w:val="20"/>
              </w:rPr>
              <w:t>Na konci roku čte jednoduché věty plynule a s porozuměním</w:t>
            </w:r>
          </w:p>
        </w:tc>
      </w:tr>
      <w:tr w:rsidR="007C6365" w:rsidRPr="00F51F1F" w:rsidTr="008C3707">
        <w:tc>
          <w:tcPr>
            <w:tcW w:w="7458" w:type="dxa"/>
          </w:tcPr>
          <w:p w:rsidR="007C6365" w:rsidRPr="00F51F1F" w:rsidRDefault="007C6365" w:rsidP="002E06A6">
            <w:pPr>
              <w:pStyle w:val="Zkladntext"/>
              <w:spacing w:before="0"/>
              <w:ind w:left="0" w:right="152"/>
              <w:rPr>
                <w:b/>
                <w:sz w:val="20"/>
                <w:szCs w:val="20"/>
              </w:rPr>
            </w:pPr>
            <w:r w:rsidRPr="00F51F1F">
              <w:rPr>
                <w:b/>
                <w:sz w:val="20"/>
                <w:szCs w:val="20"/>
              </w:rPr>
              <w:t>Naslouchání</w:t>
            </w:r>
          </w:p>
          <w:p w:rsidR="00F51F1F" w:rsidRPr="00F51F1F" w:rsidRDefault="00F51F1F" w:rsidP="002E06A6">
            <w:pPr>
              <w:pStyle w:val="Zkladntext"/>
              <w:numPr>
                <w:ilvl w:val="0"/>
                <w:numId w:val="11"/>
              </w:numPr>
              <w:spacing w:before="0"/>
              <w:ind w:right="152"/>
              <w:rPr>
                <w:sz w:val="20"/>
                <w:szCs w:val="20"/>
              </w:rPr>
            </w:pPr>
            <w:r w:rsidRPr="00F51F1F">
              <w:rPr>
                <w:sz w:val="20"/>
                <w:szCs w:val="20"/>
              </w:rPr>
              <w:t>Praktické a věcné naslouchání</w:t>
            </w:r>
          </w:p>
        </w:tc>
        <w:tc>
          <w:tcPr>
            <w:tcW w:w="6571" w:type="dxa"/>
          </w:tcPr>
          <w:p w:rsidR="007C6365" w:rsidRPr="00F51F1F" w:rsidRDefault="007C6365" w:rsidP="002E06A6">
            <w:pPr>
              <w:pStyle w:val="Zkladntext"/>
              <w:numPr>
                <w:ilvl w:val="0"/>
                <w:numId w:val="11"/>
              </w:numPr>
              <w:spacing w:before="0"/>
              <w:ind w:right="152"/>
              <w:rPr>
                <w:sz w:val="20"/>
                <w:szCs w:val="20"/>
              </w:rPr>
            </w:pPr>
            <w:r w:rsidRPr="00F51F1F">
              <w:rPr>
                <w:sz w:val="20"/>
                <w:szCs w:val="20"/>
              </w:rPr>
              <w:t>Dokáže naslouchat ostatním</w:t>
            </w:r>
          </w:p>
          <w:p w:rsidR="007C6365" w:rsidRPr="00F51F1F" w:rsidRDefault="007C6365" w:rsidP="002E06A6">
            <w:pPr>
              <w:pStyle w:val="Zkladntext"/>
              <w:numPr>
                <w:ilvl w:val="0"/>
                <w:numId w:val="11"/>
              </w:numPr>
              <w:spacing w:before="0"/>
              <w:ind w:right="152"/>
              <w:rPr>
                <w:sz w:val="20"/>
                <w:szCs w:val="20"/>
              </w:rPr>
            </w:pPr>
            <w:r w:rsidRPr="00F51F1F">
              <w:rPr>
                <w:sz w:val="20"/>
                <w:szCs w:val="20"/>
              </w:rPr>
              <w:t>Volí vhodné verbální prostředky při řešení situace ve škole i mimo školu</w:t>
            </w:r>
          </w:p>
        </w:tc>
      </w:tr>
      <w:tr w:rsidR="007C6365" w:rsidRPr="00F51F1F" w:rsidTr="008C3707">
        <w:tc>
          <w:tcPr>
            <w:tcW w:w="7458" w:type="dxa"/>
          </w:tcPr>
          <w:p w:rsidR="007C6365" w:rsidRPr="00F51F1F" w:rsidRDefault="007C6365" w:rsidP="002E06A6">
            <w:pPr>
              <w:pStyle w:val="Zkladntext"/>
              <w:spacing w:before="0"/>
              <w:ind w:left="0" w:right="152"/>
              <w:rPr>
                <w:b/>
                <w:sz w:val="20"/>
                <w:szCs w:val="20"/>
              </w:rPr>
            </w:pPr>
            <w:r w:rsidRPr="00F51F1F">
              <w:rPr>
                <w:b/>
                <w:sz w:val="20"/>
                <w:szCs w:val="20"/>
              </w:rPr>
              <w:t>Mluvený projev</w:t>
            </w:r>
          </w:p>
          <w:p w:rsidR="00F51F1F" w:rsidRPr="00F51F1F" w:rsidRDefault="00F51F1F" w:rsidP="002E06A6">
            <w:pPr>
              <w:pStyle w:val="Zkladntext"/>
              <w:numPr>
                <w:ilvl w:val="0"/>
                <w:numId w:val="11"/>
              </w:numPr>
              <w:spacing w:before="0"/>
              <w:ind w:right="152"/>
              <w:rPr>
                <w:sz w:val="20"/>
                <w:szCs w:val="20"/>
              </w:rPr>
            </w:pPr>
            <w:r w:rsidRPr="00F51F1F">
              <w:rPr>
                <w:sz w:val="20"/>
                <w:szCs w:val="20"/>
              </w:rPr>
              <w:t>Pozdrav, oslovení, omluva, prosba, vzkaz, vypravování</w:t>
            </w:r>
          </w:p>
        </w:tc>
        <w:tc>
          <w:tcPr>
            <w:tcW w:w="6571" w:type="dxa"/>
          </w:tcPr>
          <w:p w:rsidR="007C6365" w:rsidRPr="00F51F1F" w:rsidRDefault="007C6365" w:rsidP="002E06A6">
            <w:pPr>
              <w:pStyle w:val="Zkladntext"/>
              <w:numPr>
                <w:ilvl w:val="0"/>
                <w:numId w:val="11"/>
              </w:numPr>
              <w:spacing w:before="0"/>
              <w:ind w:right="152"/>
              <w:rPr>
                <w:sz w:val="20"/>
                <w:szCs w:val="20"/>
              </w:rPr>
            </w:pPr>
            <w:r w:rsidRPr="00F51F1F">
              <w:rPr>
                <w:sz w:val="20"/>
                <w:szCs w:val="20"/>
              </w:rPr>
              <w:t>Vyslovuje pečlivě a správně všechny hlásky</w:t>
            </w:r>
          </w:p>
          <w:p w:rsidR="007C6365" w:rsidRPr="00F51F1F" w:rsidRDefault="007C6365" w:rsidP="002E06A6">
            <w:pPr>
              <w:pStyle w:val="Zkladntext"/>
              <w:numPr>
                <w:ilvl w:val="0"/>
                <w:numId w:val="11"/>
              </w:numPr>
              <w:spacing w:before="0"/>
              <w:ind w:right="152"/>
              <w:rPr>
                <w:sz w:val="20"/>
                <w:szCs w:val="20"/>
              </w:rPr>
            </w:pPr>
            <w:r w:rsidRPr="00F51F1F">
              <w:rPr>
                <w:sz w:val="20"/>
                <w:szCs w:val="20"/>
              </w:rPr>
              <w:t>Umí vyjádřit svá přání,</w:t>
            </w:r>
          </w:p>
          <w:p w:rsidR="007C6365" w:rsidRPr="00F51F1F" w:rsidRDefault="007C6365" w:rsidP="002E06A6">
            <w:pPr>
              <w:pStyle w:val="Zkladntext"/>
              <w:numPr>
                <w:ilvl w:val="0"/>
                <w:numId w:val="11"/>
              </w:numPr>
              <w:spacing w:before="0"/>
              <w:ind w:right="152"/>
              <w:rPr>
                <w:sz w:val="20"/>
                <w:szCs w:val="20"/>
              </w:rPr>
            </w:pPr>
            <w:r w:rsidRPr="00F51F1F">
              <w:rPr>
                <w:sz w:val="20"/>
                <w:szCs w:val="20"/>
              </w:rPr>
              <w:t>Dokáže se omluvit, poprosit, poděkovat, požádat o pomoc</w:t>
            </w:r>
          </w:p>
          <w:p w:rsidR="007C6365" w:rsidRPr="00F51F1F" w:rsidRDefault="007C6365" w:rsidP="002E06A6">
            <w:pPr>
              <w:pStyle w:val="Zkladntext"/>
              <w:numPr>
                <w:ilvl w:val="0"/>
                <w:numId w:val="11"/>
              </w:numPr>
              <w:spacing w:before="0"/>
              <w:ind w:right="152"/>
              <w:rPr>
                <w:sz w:val="20"/>
                <w:szCs w:val="20"/>
              </w:rPr>
            </w:pPr>
            <w:r w:rsidRPr="00F51F1F">
              <w:rPr>
                <w:sz w:val="20"/>
                <w:szCs w:val="20"/>
              </w:rPr>
              <w:t>Vyřídí jednoduchý vzkaz</w:t>
            </w:r>
          </w:p>
          <w:p w:rsidR="007C6365" w:rsidRPr="00F51F1F" w:rsidRDefault="007C6365" w:rsidP="002E06A6">
            <w:pPr>
              <w:pStyle w:val="Zkladntext"/>
              <w:numPr>
                <w:ilvl w:val="0"/>
                <w:numId w:val="11"/>
              </w:numPr>
              <w:spacing w:before="0"/>
              <w:ind w:right="152"/>
              <w:rPr>
                <w:sz w:val="20"/>
                <w:szCs w:val="20"/>
              </w:rPr>
            </w:pPr>
            <w:r w:rsidRPr="00F51F1F">
              <w:rPr>
                <w:sz w:val="20"/>
                <w:szCs w:val="20"/>
              </w:rPr>
              <w:t>Učí se slušnou formou odmítat</w:t>
            </w:r>
          </w:p>
          <w:p w:rsidR="007C6365" w:rsidRPr="00F51F1F" w:rsidRDefault="007C6365" w:rsidP="002E06A6">
            <w:pPr>
              <w:pStyle w:val="Zkladntext"/>
              <w:numPr>
                <w:ilvl w:val="0"/>
                <w:numId w:val="11"/>
              </w:numPr>
              <w:spacing w:before="0"/>
              <w:ind w:right="152"/>
              <w:rPr>
                <w:sz w:val="20"/>
                <w:szCs w:val="20"/>
              </w:rPr>
            </w:pPr>
            <w:r w:rsidRPr="00F51F1F">
              <w:rPr>
                <w:sz w:val="20"/>
                <w:szCs w:val="20"/>
              </w:rPr>
              <w:t>Respektuje pravidla rozhovoru</w:t>
            </w:r>
          </w:p>
        </w:tc>
      </w:tr>
      <w:tr w:rsidR="00F51F1F" w:rsidRPr="00F51F1F" w:rsidTr="008C3707">
        <w:tc>
          <w:tcPr>
            <w:tcW w:w="7458" w:type="dxa"/>
            <w:tcBorders>
              <w:bottom w:val="single" w:sz="2" w:space="0" w:color="auto"/>
            </w:tcBorders>
          </w:tcPr>
          <w:p w:rsidR="00F51F1F" w:rsidRDefault="00F51F1F" w:rsidP="002E06A6">
            <w:pPr>
              <w:pStyle w:val="Zkladntext"/>
              <w:spacing w:before="0"/>
              <w:ind w:left="0" w:right="152"/>
              <w:rPr>
                <w:b/>
                <w:sz w:val="20"/>
                <w:szCs w:val="20"/>
              </w:rPr>
            </w:pPr>
            <w:r>
              <w:rPr>
                <w:b/>
                <w:sz w:val="20"/>
                <w:szCs w:val="20"/>
              </w:rPr>
              <w:t>Psaný projev</w:t>
            </w:r>
          </w:p>
          <w:p w:rsidR="00F96ABD" w:rsidRPr="001827EF" w:rsidRDefault="00F96ABD" w:rsidP="002E06A6">
            <w:pPr>
              <w:pStyle w:val="Zkladntext"/>
              <w:numPr>
                <w:ilvl w:val="0"/>
                <w:numId w:val="11"/>
              </w:numPr>
              <w:spacing w:before="0"/>
              <w:ind w:right="152"/>
              <w:rPr>
                <w:sz w:val="20"/>
                <w:szCs w:val="20"/>
              </w:rPr>
            </w:pPr>
            <w:r w:rsidRPr="001827EF">
              <w:rPr>
                <w:sz w:val="20"/>
                <w:szCs w:val="20"/>
              </w:rPr>
              <w:t>Jednoduché úvahy a vyprávění</w:t>
            </w:r>
          </w:p>
        </w:tc>
        <w:tc>
          <w:tcPr>
            <w:tcW w:w="6571" w:type="dxa"/>
            <w:tcBorders>
              <w:bottom w:val="single" w:sz="2" w:space="0" w:color="auto"/>
            </w:tcBorders>
          </w:tcPr>
          <w:p w:rsidR="00F51F1F" w:rsidRPr="00F51F1F" w:rsidRDefault="00F51F1F" w:rsidP="002E06A6">
            <w:pPr>
              <w:pStyle w:val="Zkladntext"/>
              <w:numPr>
                <w:ilvl w:val="0"/>
                <w:numId w:val="11"/>
              </w:numPr>
              <w:spacing w:before="0"/>
              <w:ind w:right="152"/>
              <w:rPr>
                <w:sz w:val="20"/>
                <w:szCs w:val="20"/>
              </w:rPr>
            </w:pPr>
            <w:r>
              <w:rPr>
                <w:sz w:val="20"/>
                <w:szCs w:val="20"/>
              </w:rPr>
              <w:t>Jednoduchým způsobem písemně vyjádří svůj názor, napíše vyprávění</w:t>
            </w:r>
          </w:p>
        </w:tc>
      </w:tr>
      <w:tr w:rsidR="00B72B0A" w:rsidRPr="00F51F1F" w:rsidTr="008C3707">
        <w:tc>
          <w:tcPr>
            <w:tcW w:w="7458" w:type="dxa"/>
            <w:tcBorders>
              <w:top w:val="single" w:sz="2" w:space="0" w:color="auto"/>
            </w:tcBorders>
          </w:tcPr>
          <w:p w:rsidR="00B72B0A" w:rsidRPr="00C4365A" w:rsidRDefault="00C4365A" w:rsidP="002E06A6">
            <w:pPr>
              <w:pStyle w:val="Zkladntext"/>
              <w:spacing w:before="0"/>
              <w:ind w:left="0" w:right="152"/>
              <w:rPr>
                <w:sz w:val="20"/>
                <w:szCs w:val="20"/>
              </w:rPr>
            </w:pPr>
            <w:r w:rsidRPr="00C4365A">
              <w:rPr>
                <w:sz w:val="20"/>
                <w:szCs w:val="20"/>
              </w:rPr>
              <w:t>Základní formy společenského styku</w:t>
            </w:r>
          </w:p>
          <w:p w:rsidR="00C4365A" w:rsidRPr="00C4365A" w:rsidRDefault="00C4365A" w:rsidP="002E06A6">
            <w:pPr>
              <w:pStyle w:val="Zkladntext"/>
              <w:spacing w:before="0"/>
              <w:ind w:left="0" w:right="152"/>
              <w:rPr>
                <w:sz w:val="20"/>
                <w:szCs w:val="20"/>
              </w:rPr>
            </w:pPr>
            <w:r w:rsidRPr="00C4365A">
              <w:rPr>
                <w:sz w:val="20"/>
                <w:szCs w:val="20"/>
              </w:rPr>
              <w:t>Děj – základ vypravování</w:t>
            </w:r>
          </w:p>
          <w:p w:rsidR="00C4365A" w:rsidRDefault="00C4365A" w:rsidP="002E06A6">
            <w:pPr>
              <w:pStyle w:val="Zkladntext"/>
              <w:spacing w:before="0"/>
              <w:ind w:left="0" w:right="152"/>
              <w:rPr>
                <w:sz w:val="20"/>
                <w:szCs w:val="20"/>
              </w:rPr>
            </w:pPr>
            <w:r w:rsidRPr="00C4365A">
              <w:rPr>
                <w:sz w:val="20"/>
                <w:szCs w:val="20"/>
              </w:rPr>
              <w:t>Jednoduchý popis</w:t>
            </w:r>
          </w:p>
          <w:p w:rsidR="00C4365A" w:rsidRPr="001827EF" w:rsidRDefault="00C4365A" w:rsidP="002E06A6">
            <w:pPr>
              <w:pStyle w:val="Zkladntext"/>
              <w:spacing w:before="0"/>
              <w:ind w:left="0" w:right="152"/>
              <w:rPr>
                <w:sz w:val="20"/>
                <w:szCs w:val="20"/>
              </w:rPr>
            </w:pPr>
            <w:r w:rsidRPr="001827EF">
              <w:rPr>
                <w:sz w:val="20"/>
                <w:szCs w:val="20"/>
              </w:rPr>
              <w:t>Vlastní úvahy a vyprávění</w:t>
            </w:r>
          </w:p>
        </w:tc>
        <w:tc>
          <w:tcPr>
            <w:tcW w:w="6571" w:type="dxa"/>
            <w:tcBorders>
              <w:top w:val="single" w:sz="2" w:space="0" w:color="auto"/>
            </w:tcBorders>
          </w:tcPr>
          <w:p w:rsidR="00C4365A" w:rsidRPr="001827EF" w:rsidRDefault="00C4365A" w:rsidP="002E06A6">
            <w:pPr>
              <w:pStyle w:val="Zkladntext"/>
              <w:numPr>
                <w:ilvl w:val="0"/>
                <w:numId w:val="11"/>
              </w:numPr>
              <w:spacing w:before="0"/>
              <w:ind w:right="152"/>
              <w:rPr>
                <w:sz w:val="20"/>
                <w:szCs w:val="20"/>
              </w:rPr>
            </w:pPr>
            <w:r w:rsidRPr="001827EF">
              <w:rPr>
                <w:sz w:val="20"/>
                <w:szCs w:val="20"/>
              </w:rPr>
              <w:t>užívá slušné oslovení, prosbu, poděkování</w:t>
            </w:r>
          </w:p>
          <w:p w:rsidR="00C4365A" w:rsidRPr="001827EF" w:rsidRDefault="00C4365A" w:rsidP="002E06A6">
            <w:pPr>
              <w:pStyle w:val="Zkladntext"/>
              <w:numPr>
                <w:ilvl w:val="0"/>
                <w:numId w:val="11"/>
              </w:numPr>
              <w:spacing w:before="0"/>
              <w:ind w:right="152"/>
              <w:rPr>
                <w:sz w:val="20"/>
                <w:szCs w:val="20"/>
              </w:rPr>
            </w:pPr>
            <w:r w:rsidRPr="001827EF">
              <w:rPr>
                <w:sz w:val="20"/>
                <w:szCs w:val="20"/>
              </w:rPr>
              <w:t>dodržuje posloupnost děje na základě pozorování</w:t>
            </w:r>
          </w:p>
          <w:p w:rsidR="00C4365A" w:rsidRPr="001827EF" w:rsidRDefault="00C4365A" w:rsidP="002E06A6">
            <w:pPr>
              <w:pStyle w:val="Zkladntext"/>
              <w:numPr>
                <w:ilvl w:val="0"/>
                <w:numId w:val="11"/>
              </w:numPr>
              <w:spacing w:before="0"/>
              <w:ind w:right="152"/>
              <w:rPr>
                <w:sz w:val="20"/>
                <w:szCs w:val="20"/>
              </w:rPr>
            </w:pPr>
            <w:r w:rsidRPr="001827EF">
              <w:rPr>
                <w:sz w:val="20"/>
                <w:szCs w:val="20"/>
              </w:rPr>
              <w:t>pojmenuje a jednoduchým způsobem popíše předměty a jejich vlastnosti</w:t>
            </w:r>
          </w:p>
          <w:p w:rsidR="0044052E" w:rsidRPr="001827EF" w:rsidRDefault="0044052E" w:rsidP="002E06A6">
            <w:pPr>
              <w:pStyle w:val="Zkladntext"/>
              <w:numPr>
                <w:ilvl w:val="0"/>
                <w:numId w:val="11"/>
              </w:numPr>
              <w:spacing w:before="0"/>
              <w:ind w:right="152"/>
              <w:rPr>
                <w:sz w:val="20"/>
                <w:szCs w:val="20"/>
              </w:rPr>
            </w:pPr>
            <w:r w:rsidRPr="001827EF">
              <w:rPr>
                <w:sz w:val="20"/>
                <w:szCs w:val="20"/>
              </w:rPr>
              <w:t>je schopen jednoduchým způsobem vyjádřit vlastní myšlenku, napsat krátké vyprávění</w:t>
            </w:r>
          </w:p>
        </w:tc>
      </w:tr>
      <w:tr w:rsidR="001827EF" w:rsidRPr="00F51F1F" w:rsidTr="008C3707">
        <w:tc>
          <w:tcPr>
            <w:tcW w:w="7458" w:type="dxa"/>
            <w:tcBorders>
              <w:top w:val="single" w:sz="2" w:space="0" w:color="auto"/>
            </w:tcBorders>
          </w:tcPr>
          <w:p w:rsidR="001827EF" w:rsidRPr="00B726A7" w:rsidRDefault="00386F19" w:rsidP="002E06A6">
            <w:pPr>
              <w:pStyle w:val="Zkladntext"/>
              <w:spacing w:before="0"/>
              <w:ind w:right="152"/>
              <w:rPr>
                <w:sz w:val="20"/>
                <w:szCs w:val="20"/>
              </w:rPr>
            </w:pPr>
            <w:r w:rsidRPr="00B726A7">
              <w:rPr>
                <w:sz w:val="20"/>
                <w:szCs w:val="20"/>
              </w:rPr>
              <w:t>Pořádek slov ve větě</w:t>
            </w:r>
          </w:p>
          <w:p w:rsidR="00386F19" w:rsidRPr="00B726A7" w:rsidRDefault="00386F19" w:rsidP="002E06A6">
            <w:pPr>
              <w:pStyle w:val="Zkladntext"/>
              <w:spacing w:before="0"/>
              <w:ind w:right="152"/>
              <w:rPr>
                <w:sz w:val="20"/>
                <w:szCs w:val="20"/>
              </w:rPr>
            </w:pPr>
            <w:r w:rsidRPr="00B726A7">
              <w:rPr>
                <w:sz w:val="20"/>
                <w:szCs w:val="20"/>
              </w:rPr>
              <w:t>Základní členění jazykového projevu</w:t>
            </w:r>
          </w:p>
          <w:p w:rsidR="00386F19" w:rsidRPr="00B726A7" w:rsidRDefault="00386F19" w:rsidP="002E06A6">
            <w:pPr>
              <w:pStyle w:val="Zkladntext"/>
              <w:spacing w:before="0"/>
              <w:ind w:right="152"/>
              <w:rPr>
                <w:sz w:val="20"/>
                <w:szCs w:val="20"/>
              </w:rPr>
            </w:pPr>
            <w:r w:rsidRPr="00B726A7">
              <w:rPr>
                <w:sz w:val="20"/>
                <w:szCs w:val="20"/>
              </w:rPr>
              <w:t>Cvičení souvislého jazykového projevu</w:t>
            </w:r>
          </w:p>
          <w:p w:rsidR="00386F19" w:rsidRPr="00B726A7" w:rsidRDefault="00386F19" w:rsidP="002E06A6">
            <w:pPr>
              <w:pStyle w:val="Zkladntext"/>
              <w:spacing w:before="0"/>
              <w:ind w:right="152"/>
              <w:rPr>
                <w:sz w:val="20"/>
                <w:szCs w:val="20"/>
              </w:rPr>
            </w:pPr>
            <w:r w:rsidRPr="00B726A7">
              <w:rPr>
                <w:sz w:val="20"/>
                <w:szCs w:val="20"/>
              </w:rPr>
              <w:t>Otázky a odpovědi</w:t>
            </w:r>
          </w:p>
          <w:p w:rsidR="00386F19" w:rsidRPr="00B726A7" w:rsidRDefault="00386F19" w:rsidP="002E06A6">
            <w:pPr>
              <w:pStyle w:val="Zkladntext"/>
              <w:spacing w:before="0"/>
              <w:ind w:right="152"/>
              <w:rPr>
                <w:sz w:val="20"/>
                <w:szCs w:val="20"/>
              </w:rPr>
            </w:pPr>
            <w:r w:rsidRPr="00B726A7">
              <w:rPr>
                <w:sz w:val="20"/>
                <w:szCs w:val="20"/>
              </w:rPr>
              <w:t>Vypravování, popis</w:t>
            </w:r>
          </w:p>
          <w:p w:rsidR="00386F19" w:rsidRPr="00B726A7" w:rsidRDefault="00386F19" w:rsidP="002E06A6">
            <w:pPr>
              <w:pStyle w:val="Zkladntext"/>
              <w:spacing w:before="0"/>
              <w:ind w:right="152"/>
              <w:rPr>
                <w:sz w:val="20"/>
                <w:szCs w:val="20"/>
              </w:rPr>
            </w:pPr>
            <w:r w:rsidRPr="00B726A7">
              <w:rPr>
                <w:sz w:val="20"/>
                <w:szCs w:val="20"/>
              </w:rPr>
              <w:t>Společenský jazyk a jeho formy</w:t>
            </w:r>
          </w:p>
          <w:p w:rsidR="00386F19" w:rsidRPr="00B726A7" w:rsidRDefault="00B726A7" w:rsidP="002E06A6">
            <w:pPr>
              <w:pStyle w:val="Zkladntext"/>
              <w:spacing w:before="0"/>
              <w:ind w:left="0" w:right="152"/>
              <w:rPr>
                <w:sz w:val="20"/>
                <w:szCs w:val="20"/>
              </w:rPr>
            </w:pPr>
            <w:r w:rsidRPr="00B726A7">
              <w:rPr>
                <w:sz w:val="20"/>
                <w:szCs w:val="20"/>
              </w:rPr>
              <w:t xml:space="preserve">    </w:t>
            </w:r>
            <w:r w:rsidR="00386F19" w:rsidRPr="00B726A7">
              <w:rPr>
                <w:sz w:val="20"/>
                <w:szCs w:val="20"/>
              </w:rPr>
              <w:t>V</w:t>
            </w:r>
            <w:r w:rsidRPr="00B726A7">
              <w:rPr>
                <w:sz w:val="20"/>
                <w:szCs w:val="20"/>
              </w:rPr>
              <w:t>ý</w:t>
            </w:r>
            <w:r w:rsidR="00386F19" w:rsidRPr="00B726A7">
              <w:rPr>
                <w:sz w:val="20"/>
                <w:szCs w:val="20"/>
              </w:rPr>
              <w:t>běr jazykových prostředků</w:t>
            </w:r>
          </w:p>
          <w:p w:rsidR="00386F19" w:rsidRPr="00B726A7" w:rsidRDefault="00386F19" w:rsidP="002E06A6">
            <w:pPr>
              <w:pStyle w:val="Zkladntext"/>
              <w:spacing w:before="0"/>
              <w:ind w:right="152"/>
              <w:rPr>
                <w:sz w:val="20"/>
                <w:szCs w:val="20"/>
              </w:rPr>
            </w:pPr>
            <w:r w:rsidRPr="00B726A7">
              <w:rPr>
                <w:sz w:val="20"/>
                <w:szCs w:val="20"/>
              </w:rPr>
              <w:t>Psaní krátkého dopisu, adresy</w:t>
            </w:r>
          </w:p>
          <w:p w:rsidR="00386F19" w:rsidRPr="00B726A7" w:rsidRDefault="00386F19" w:rsidP="002E06A6">
            <w:pPr>
              <w:pStyle w:val="Zkladntext"/>
              <w:spacing w:before="0"/>
              <w:ind w:right="152"/>
              <w:rPr>
                <w:sz w:val="20"/>
                <w:szCs w:val="20"/>
              </w:rPr>
            </w:pPr>
            <w:r w:rsidRPr="00B726A7">
              <w:rPr>
                <w:sz w:val="20"/>
                <w:szCs w:val="20"/>
              </w:rPr>
              <w:t>Vyplňování formulářů</w:t>
            </w:r>
          </w:p>
          <w:p w:rsidR="00386F19" w:rsidRPr="00B726A7" w:rsidRDefault="00386F19" w:rsidP="002E06A6">
            <w:pPr>
              <w:pStyle w:val="Zkladntext"/>
              <w:spacing w:before="0"/>
              <w:ind w:left="720" w:right="152"/>
              <w:rPr>
                <w:sz w:val="20"/>
                <w:szCs w:val="20"/>
              </w:rPr>
            </w:pPr>
          </w:p>
        </w:tc>
        <w:tc>
          <w:tcPr>
            <w:tcW w:w="6571" w:type="dxa"/>
            <w:tcBorders>
              <w:top w:val="single" w:sz="2" w:space="0" w:color="auto"/>
            </w:tcBorders>
          </w:tcPr>
          <w:p w:rsidR="001827EF" w:rsidRPr="00B726A7" w:rsidRDefault="00386F19" w:rsidP="002E06A6">
            <w:pPr>
              <w:pStyle w:val="Zkladntext"/>
              <w:numPr>
                <w:ilvl w:val="0"/>
                <w:numId w:val="11"/>
              </w:numPr>
              <w:spacing w:before="0"/>
              <w:ind w:right="152"/>
              <w:rPr>
                <w:sz w:val="20"/>
                <w:szCs w:val="20"/>
              </w:rPr>
            </w:pPr>
            <w:r w:rsidRPr="00B726A7">
              <w:rPr>
                <w:sz w:val="20"/>
                <w:szCs w:val="20"/>
              </w:rPr>
              <w:t>procvičuje slovosled</w:t>
            </w:r>
          </w:p>
          <w:p w:rsidR="00386F19" w:rsidRPr="00B726A7" w:rsidRDefault="00386F19" w:rsidP="002E06A6">
            <w:pPr>
              <w:pStyle w:val="Zkladntext"/>
              <w:numPr>
                <w:ilvl w:val="0"/>
                <w:numId w:val="11"/>
              </w:numPr>
              <w:spacing w:before="0"/>
              <w:ind w:right="152"/>
              <w:rPr>
                <w:sz w:val="20"/>
                <w:szCs w:val="20"/>
              </w:rPr>
            </w:pPr>
            <w:r w:rsidRPr="00B726A7">
              <w:rPr>
                <w:sz w:val="20"/>
                <w:szCs w:val="20"/>
              </w:rPr>
              <w:t>vybírá vhodné jazykové prostředky</w:t>
            </w:r>
          </w:p>
          <w:p w:rsidR="00386F19" w:rsidRPr="00B726A7" w:rsidRDefault="00386F19" w:rsidP="002E06A6">
            <w:pPr>
              <w:pStyle w:val="Zkladntext"/>
              <w:numPr>
                <w:ilvl w:val="0"/>
                <w:numId w:val="11"/>
              </w:numPr>
              <w:spacing w:before="0"/>
              <w:ind w:right="152"/>
              <w:rPr>
                <w:sz w:val="20"/>
                <w:szCs w:val="20"/>
              </w:rPr>
            </w:pPr>
            <w:r w:rsidRPr="00B726A7">
              <w:rPr>
                <w:sz w:val="20"/>
                <w:szCs w:val="20"/>
              </w:rPr>
              <w:t>tvoří otázky</w:t>
            </w:r>
          </w:p>
          <w:p w:rsidR="00386F19" w:rsidRDefault="00386F19" w:rsidP="002E06A6">
            <w:pPr>
              <w:pStyle w:val="Zkladntext"/>
              <w:numPr>
                <w:ilvl w:val="0"/>
                <w:numId w:val="11"/>
              </w:numPr>
              <w:spacing w:before="0"/>
              <w:ind w:right="152"/>
              <w:rPr>
                <w:sz w:val="20"/>
                <w:szCs w:val="20"/>
              </w:rPr>
            </w:pPr>
            <w:r w:rsidRPr="00B726A7">
              <w:rPr>
                <w:sz w:val="20"/>
                <w:szCs w:val="20"/>
              </w:rPr>
              <w:t>vypravuje podle obrázků</w:t>
            </w:r>
          </w:p>
          <w:p w:rsidR="00B726A7" w:rsidRPr="00B726A7" w:rsidRDefault="00B726A7" w:rsidP="002E06A6">
            <w:pPr>
              <w:pStyle w:val="Zkladntext"/>
              <w:numPr>
                <w:ilvl w:val="0"/>
                <w:numId w:val="11"/>
              </w:numPr>
              <w:spacing w:before="0"/>
              <w:ind w:right="152"/>
              <w:rPr>
                <w:sz w:val="20"/>
                <w:szCs w:val="20"/>
              </w:rPr>
            </w:pPr>
            <w:r>
              <w:rPr>
                <w:sz w:val="20"/>
                <w:szCs w:val="20"/>
              </w:rPr>
              <w:t>vymýšlí a píše vlastní vyprávění s jednoduchou strukturou</w:t>
            </w:r>
          </w:p>
          <w:p w:rsidR="00386F19" w:rsidRPr="00B726A7" w:rsidRDefault="00386F19" w:rsidP="002E06A6">
            <w:pPr>
              <w:pStyle w:val="Zkladntext"/>
              <w:numPr>
                <w:ilvl w:val="0"/>
                <w:numId w:val="11"/>
              </w:numPr>
              <w:spacing w:before="0"/>
              <w:ind w:right="152"/>
              <w:rPr>
                <w:sz w:val="20"/>
                <w:szCs w:val="20"/>
              </w:rPr>
            </w:pPr>
            <w:r w:rsidRPr="00B726A7">
              <w:rPr>
                <w:sz w:val="20"/>
                <w:szCs w:val="20"/>
              </w:rPr>
              <w:t>popisuje jednoduché činnosti a předměty</w:t>
            </w:r>
          </w:p>
          <w:p w:rsidR="00386F19" w:rsidRDefault="00386F19" w:rsidP="002E06A6">
            <w:pPr>
              <w:pStyle w:val="Zkladntext"/>
              <w:numPr>
                <w:ilvl w:val="0"/>
                <w:numId w:val="11"/>
              </w:numPr>
              <w:spacing w:before="0"/>
              <w:ind w:right="152"/>
              <w:rPr>
                <w:sz w:val="20"/>
                <w:szCs w:val="20"/>
              </w:rPr>
            </w:pPr>
            <w:r w:rsidRPr="00B726A7">
              <w:rPr>
                <w:sz w:val="20"/>
                <w:szCs w:val="20"/>
              </w:rPr>
              <w:t>požádá o informace, podá stručné informace</w:t>
            </w:r>
          </w:p>
          <w:p w:rsidR="00B726A7" w:rsidRDefault="00B726A7" w:rsidP="002E06A6">
            <w:pPr>
              <w:pStyle w:val="Zkladntext"/>
              <w:numPr>
                <w:ilvl w:val="0"/>
                <w:numId w:val="11"/>
              </w:numPr>
              <w:spacing w:before="0"/>
              <w:ind w:right="152"/>
              <w:rPr>
                <w:sz w:val="20"/>
                <w:szCs w:val="20"/>
              </w:rPr>
            </w:pPr>
            <w:r>
              <w:rPr>
                <w:sz w:val="20"/>
                <w:szCs w:val="20"/>
              </w:rPr>
              <w:t>napíše krátký dopis, adresu</w:t>
            </w:r>
          </w:p>
          <w:p w:rsidR="00B726A7" w:rsidRPr="00B726A7" w:rsidRDefault="00B726A7" w:rsidP="002E06A6">
            <w:pPr>
              <w:pStyle w:val="Zkladntext"/>
              <w:numPr>
                <w:ilvl w:val="0"/>
                <w:numId w:val="11"/>
              </w:numPr>
              <w:spacing w:before="0"/>
              <w:ind w:right="152"/>
              <w:rPr>
                <w:sz w:val="20"/>
                <w:szCs w:val="20"/>
              </w:rPr>
            </w:pPr>
            <w:r>
              <w:rPr>
                <w:sz w:val="20"/>
                <w:szCs w:val="20"/>
              </w:rPr>
              <w:t>vyplní jednoduchý formulář</w:t>
            </w:r>
          </w:p>
        </w:tc>
      </w:tr>
      <w:tr w:rsidR="001827EF" w:rsidRPr="00F51F1F" w:rsidTr="008C3707">
        <w:tc>
          <w:tcPr>
            <w:tcW w:w="14029" w:type="dxa"/>
            <w:gridSpan w:val="2"/>
            <w:tcBorders>
              <w:top w:val="single" w:sz="2" w:space="0" w:color="auto"/>
            </w:tcBorders>
          </w:tcPr>
          <w:p w:rsidR="001827EF" w:rsidRDefault="001827EF" w:rsidP="002E06A6">
            <w:pPr>
              <w:pStyle w:val="Zkladntext"/>
              <w:spacing w:before="0"/>
              <w:ind w:left="1192" w:right="152"/>
              <w:jc w:val="center"/>
              <w:rPr>
                <w:b/>
                <w:sz w:val="20"/>
                <w:szCs w:val="20"/>
              </w:rPr>
            </w:pPr>
            <w:r w:rsidRPr="00BF5C21">
              <w:rPr>
                <w:b/>
              </w:rPr>
              <w:t>PSANÍ</w:t>
            </w:r>
          </w:p>
        </w:tc>
      </w:tr>
      <w:tr w:rsidR="00F51F1F" w:rsidRPr="00F51F1F" w:rsidTr="008C3707">
        <w:tc>
          <w:tcPr>
            <w:tcW w:w="7458" w:type="dxa"/>
          </w:tcPr>
          <w:p w:rsidR="00F51F1F" w:rsidRPr="00BF5C21" w:rsidRDefault="00F51F1F" w:rsidP="002E06A6">
            <w:pPr>
              <w:pStyle w:val="Zkladntext"/>
              <w:spacing w:before="0"/>
              <w:ind w:left="0" w:right="152"/>
              <w:rPr>
                <w:b/>
              </w:rPr>
            </w:pPr>
          </w:p>
        </w:tc>
        <w:tc>
          <w:tcPr>
            <w:tcW w:w="6571" w:type="dxa"/>
          </w:tcPr>
          <w:p w:rsidR="00F51F1F" w:rsidRDefault="00F51F1F" w:rsidP="002E06A6">
            <w:pPr>
              <w:pStyle w:val="Zkladntext"/>
              <w:numPr>
                <w:ilvl w:val="0"/>
                <w:numId w:val="11"/>
              </w:numPr>
              <w:spacing w:before="0"/>
              <w:ind w:right="152"/>
              <w:rPr>
                <w:sz w:val="20"/>
                <w:szCs w:val="20"/>
              </w:rPr>
            </w:pPr>
            <w:r>
              <w:rPr>
                <w:sz w:val="20"/>
                <w:szCs w:val="20"/>
              </w:rPr>
              <w:t xml:space="preserve">Provádí přípravné činnosti a cviky pro uvolňování ruky k psaní </w:t>
            </w:r>
          </w:p>
          <w:p w:rsidR="00F51F1F" w:rsidRDefault="00F51F1F" w:rsidP="002E06A6">
            <w:pPr>
              <w:pStyle w:val="Zkladntext"/>
              <w:numPr>
                <w:ilvl w:val="0"/>
                <w:numId w:val="11"/>
              </w:numPr>
              <w:spacing w:before="0"/>
              <w:ind w:right="152"/>
              <w:rPr>
                <w:sz w:val="20"/>
                <w:szCs w:val="20"/>
              </w:rPr>
            </w:pPr>
            <w:r>
              <w:rPr>
                <w:sz w:val="20"/>
                <w:szCs w:val="20"/>
              </w:rPr>
              <w:t>Osvojuje si základní hygienické návyky při psaní</w:t>
            </w:r>
          </w:p>
          <w:p w:rsidR="00F51F1F" w:rsidRDefault="00F51F1F" w:rsidP="002E06A6">
            <w:pPr>
              <w:pStyle w:val="Zkladntext"/>
              <w:numPr>
                <w:ilvl w:val="0"/>
                <w:numId w:val="11"/>
              </w:numPr>
              <w:spacing w:before="0"/>
              <w:ind w:right="152"/>
              <w:rPr>
                <w:sz w:val="20"/>
                <w:szCs w:val="20"/>
              </w:rPr>
            </w:pPr>
            <w:r>
              <w:rPr>
                <w:sz w:val="20"/>
                <w:szCs w:val="20"/>
              </w:rPr>
              <w:t xml:space="preserve">Učí se zacházet s grafickým materiálem </w:t>
            </w:r>
          </w:p>
          <w:p w:rsidR="00F51F1F" w:rsidRDefault="00F51F1F" w:rsidP="002E06A6">
            <w:pPr>
              <w:pStyle w:val="Zkladntext"/>
              <w:numPr>
                <w:ilvl w:val="0"/>
                <w:numId w:val="11"/>
              </w:numPr>
              <w:spacing w:before="0"/>
              <w:ind w:right="152"/>
              <w:rPr>
                <w:sz w:val="20"/>
                <w:szCs w:val="20"/>
              </w:rPr>
            </w:pPr>
            <w:r>
              <w:rPr>
                <w:sz w:val="20"/>
                <w:szCs w:val="20"/>
              </w:rPr>
              <w:t>Píše jednotlivé prvky písmen a číslic</w:t>
            </w:r>
          </w:p>
          <w:p w:rsidR="00F51F1F" w:rsidRDefault="00F51F1F" w:rsidP="002E06A6">
            <w:pPr>
              <w:pStyle w:val="Zkladntext"/>
              <w:numPr>
                <w:ilvl w:val="0"/>
                <w:numId w:val="11"/>
              </w:numPr>
              <w:spacing w:before="0"/>
              <w:ind w:right="152"/>
              <w:rPr>
                <w:sz w:val="20"/>
                <w:szCs w:val="20"/>
              </w:rPr>
            </w:pPr>
            <w:r>
              <w:rPr>
                <w:sz w:val="20"/>
                <w:szCs w:val="20"/>
              </w:rPr>
              <w:t>Orientuje se v liniatuře, případně individuálně používá pomocnou liniaturu</w:t>
            </w:r>
          </w:p>
          <w:p w:rsidR="00F51F1F" w:rsidRDefault="00F51F1F" w:rsidP="002E06A6">
            <w:pPr>
              <w:pStyle w:val="Zkladntext"/>
              <w:numPr>
                <w:ilvl w:val="0"/>
                <w:numId w:val="11"/>
              </w:numPr>
              <w:spacing w:before="0"/>
              <w:ind w:right="152"/>
              <w:rPr>
                <w:sz w:val="20"/>
                <w:szCs w:val="20"/>
              </w:rPr>
            </w:pPr>
            <w:r>
              <w:rPr>
                <w:sz w:val="20"/>
                <w:szCs w:val="20"/>
              </w:rPr>
              <w:t>Poznává a osvojuje si správné tvary písmen, číslic a slov</w:t>
            </w:r>
          </w:p>
          <w:p w:rsidR="00F51F1F" w:rsidRDefault="00F51F1F" w:rsidP="002E06A6">
            <w:pPr>
              <w:pStyle w:val="Zkladntext"/>
              <w:numPr>
                <w:ilvl w:val="0"/>
                <w:numId w:val="11"/>
              </w:numPr>
              <w:spacing w:before="0"/>
              <w:ind w:right="152"/>
              <w:rPr>
                <w:sz w:val="20"/>
                <w:szCs w:val="20"/>
              </w:rPr>
            </w:pPr>
            <w:r>
              <w:rPr>
                <w:sz w:val="20"/>
                <w:szCs w:val="20"/>
              </w:rPr>
              <w:t>Píše krátká slova a jednoduché věty</w:t>
            </w:r>
          </w:p>
          <w:p w:rsidR="00F51F1F" w:rsidRDefault="00F51F1F" w:rsidP="002E06A6">
            <w:pPr>
              <w:pStyle w:val="Zkladntext"/>
              <w:numPr>
                <w:ilvl w:val="0"/>
                <w:numId w:val="11"/>
              </w:numPr>
              <w:spacing w:before="0"/>
              <w:ind w:right="152"/>
              <w:rPr>
                <w:sz w:val="20"/>
                <w:szCs w:val="20"/>
              </w:rPr>
            </w:pPr>
            <w:r>
              <w:rPr>
                <w:sz w:val="20"/>
                <w:szCs w:val="20"/>
              </w:rPr>
              <w:t>Opisuje, přepisuje, píše diktát písmen a slov</w:t>
            </w:r>
          </w:p>
          <w:p w:rsidR="00F51F1F" w:rsidRDefault="00F51F1F" w:rsidP="002E06A6">
            <w:pPr>
              <w:pStyle w:val="Zkladntext"/>
              <w:numPr>
                <w:ilvl w:val="0"/>
                <w:numId w:val="11"/>
              </w:numPr>
              <w:spacing w:before="0"/>
              <w:ind w:right="152"/>
              <w:rPr>
                <w:sz w:val="20"/>
                <w:szCs w:val="20"/>
              </w:rPr>
            </w:pPr>
            <w:r>
              <w:rPr>
                <w:sz w:val="20"/>
                <w:szCs w:val="20"/>
              </w:rPr>
              <w:t>Píše velká písmena, vědomě začíná větu velkým písmenem a končí tečkou</w:t>
            </w:r>
          </w:p>
          <w:p w:rsidR="00F51F1F" w:rsidRPr="00F51F1F" w:rsidRDefault="00F51F1F" w:rsidP="002E06A6">
            <w:pPr>
              <w:pStyle w:val="Zkladntext"/>
              <w:numPr>
                <w:ilvl w:val="0"/>
                <w:numId w:val="11"/>
              </w:numPr>
              <w:spacing w:before="0"/>
              <w:ind w:right="152"/>
              <w:rPr>
                <w:sz w:val="20"/>
                <w:szCs w:val="20"/>
              </w:rPr>
            </w:pPr>
            <w:r>
              <w:rPr>
                <w:sz w:val="20"/>
                <w:szCs w:val="20"/>
              </w:rPr>
              <w:t>Vytváří si základy rukopisu</w:t>
            </w:r>
          </w:p>
        </w:tc>
      </w:tr>
      <w:tr w:rsidR="0044052E" w:rsidRPr="00F51F1F" w:rsidTr="008C3707">
        <w:tc>
          <w:tcPr>
            <w:tcW w:w="7458" w:type="dxa"/>
          </w:tcPr>
          <w:p w:rsidR="0044052E" w:rsidRPr="00B241D9" w:rsidRDefault="0044052E" w:rsidP="002E06A6">
            <w:pPr>
              <w:pStyle w:val="Zkladntext"/>
              <w:spacing w:before="0"/>
              <w:ind w:left="720" w:right="152"/>
              <w:rPr>
                <w:sz w:val="20"/>
                <w:szCs w:val="20"/>
              </w:rPr>
            </w:pPr>
            <w:r w:rsidRPr="00B241D9">
              <w:rPr>
                <w:sz w:val="20"/>
                <w:szCs w:val="20"/>
              </w:rPr>
              <w:t>Tvary písmen abecedy</w:t>
            </w:r>
          </w:p>
          <w:p w:rsidR="0044052E" w:rsidRPr="00B241D9" w:rsidRDefault="0044052E" w:rsidP="002E06A6">
            <w:pPr>
              <w:pStyle w:val="Zkladntext"/>
              <w:spacing w:before="0"/>
              <w:ind w:left="720" w:right="152"/>
              <w:rPr>
                <w:sz w:val="20"/>
                <w:szCs w:val="20"/>
              </w:rPr>
            </w:pPr>
            <w:r w:rsidRPr="00B241D9">
              <w:rPr>
                <w:sz w:val="20"/>
                <w:szCs w:val="20"/>
              </w:rPr>
              <w:t>Spojování písmen abecedy</w:t>
            </w:r>
          </w:p>
          <w:p w:rsidR="0044052E" w:rsidRPr="00B241D9" w:rsidRDefault="0044052E" w:rsidP="002E06A6">
            <w:pPr>
              <w:pStyle w:val="Zkladntext"/>
              <w:spacing w:before="0"/>
              <w:ind w:left="720" w:right="152"/>
              <w:rPr>
                <w:sz w:val="20"/>
                <w:szCs w:val="20"/>
              </w:rPr>
            </w:pPr>
            <w:r w:rsidRPr="00B241D9">
              <w:rPr>
                <w:sz w:val="20"/>
                <w:szCs w:val="20"/>
              </w:rPr>
              <w:t>Opis, přepis</w:t>
            </w:r>
          </w:p>
        </w:tc>
        <w:tc>
          <w:tcPr>
            <w:tcW w:w="6571" w:type="dxa"/>
          </w:tcPr>
          <w:p w:rsidR="0044052E" w:rsidRPr="001827EF" w:rsidRDefault="0044052E" w:rsidP="002E06A6">
            <w:pPr>
              <w:pStyle w:val="Zkladntext"/>
              <w:numPr>
                <w:ilvl w:val="0"/>
                <w:numId w:val="11"/>
              </w:numPr>
              <w:spacing w:before="0"/>
              <w:ind w:right="152"/>
              <w:rPr>
                <w:sz w:val="20"/>
                <w:szCs w:val="20"/>
              </w:rPr>
            </w:pPr>
            <w:r w:rsidRPr="001827EF">
              <w:rPr>
                <w:sz w:val="20"/>
                <w:szCs w:val="20"/>
              </w:rPr>
              <w:t>rozlišuje obecná a vlastní jména osob a zvířat</w:t>
            </w:r>
          </w:p>
          <w:p w:rsidR="0044052E" w:rsidRPr="002E06A6" w:rsidRDefault="0044052E" w:rsidP="002E06A6">
            <w:pPr>
              <w:pStyle w:val="Odstavecseseznamem"/>
              <w:numPr>
                <w:ilvl w:val="0"/>
                <w:numId w:val="11"/>
              </w:numPr>
              <w:spacing w:before="0"/>
              <w:rPr>
                <w:sz w:val="20"/>
                <w:szCs w:val="20"/>
              </w:rPr>
            </w:pPr>
            <w:r w:rsidRPr="002E06A6">
              <w:rPr>
                <w:sz w:val="20"/>
                <w:szCs w:val="20"/>
              </w:rPr>
              <w:t>píše písmena a číslice podle normy psaní</w:t>
            </w:r>
          </w:p>
          <w:p w:rsidR="0044052E" w:rsidRPr="002E06A6" w:rsidRDefault="0044052E" w:rsidP="002E06A6">
            <w:pPr>
              <w:pStyle w:val="Odstavecseseznamem"/>
              <w:numPr>
                <w:ilvl w:val="0"/>
                <w:numId w:val="11"/>
              </w:numPr>
              <w:spacing w:before="0"/>
              <w:rPr>
                <w:sz w:val="20"/>
                <w:szCs w:val="20"/>
              </w:rPr>
            </w:pPr>
            <w:r w:rsidRPr="002E06A6">
              <w:rPr>
                <w:sz w:val="20"/>
                <w:szCs w:val="20"/>
              </w:rPr>
              <w:t>správně spojuje písmena</w:t>
            </w:r>
          </w:p>
          <w:p w:rsidR="0044052E" w:rsidRPr="002E06A6" w:rsidRDefault="0044052E" w:rsidP="002E06A6">
            <w:pPr>
              <w:pStyle w:val="Odstavecseseznamem"/>
              <w:numPr>
                <w:ilvl w:val="0"/>
                <w:numId w:val="11"/>
              </w:numPr>
              <w:spacing w:before="0"/>
              <w:rPr>
                <w:sz w:val="20"/>
                <w:szCs w:val="20"/>
              </w:rPr>
            </w:pPr>
            <w:r w:rsidRPr="002E06A6">
              <w:rPr>
                <w:sz w:val="20"/>
                <w:szCs w:val="20"/>
              </w:rPr>
              <w:t>používá znaménka ve slovech a větách</w:t>
            </w:r>
          </w:p>
          <w:p w:rsidR="0044052E" w:rsidRPr="0044052E" w:rsidRDefault="0044052E" w:rsidP="002E06A6">
            <w:pPr>
              <w:pStyle w:val="Odstavecseseznamem"/>
              <w:numPr>
                <w:ilvl w:val="0"/>
                <w:numId w:val="11"/>
              </w:numPr>
              <w:spacing w:before="0"/>
              <w:rPr>
                <w:b/>
              </w:rPr>
            </w:pPr>
            <w:r w:rsidRPr="002E06A6">
              <w:rPr>
                <w:sz w:val="20"/>
                <w:szCs w:val="20"/>
              </w:rPr>
              <w:t>opisuje, přepisuje jed</w:t>
            </w:r>
            <w:r w:rsidR="001827EF" w:rsidRPr="002E06A6">
              <w:rPr>
                <w:sz w:val="20"/>
                <w:szCs w:val="20"/>
              </w:rPr>
              <w:t>n</w:t>
            </w:r>
            <w:r w:rsidRPr="002E06A6">
              <w:rPr>
                <w:sz w:val="20"/>
                <w:szCs w:val="20"/>
              </w:rPr>
              <w:t>oduché věty</w:t>
            </w:r>
          </w:p>
        </w:tc>
      </w:tr>
      <w:tr w:rsidR="001827EF" w:rsidRPr="00F51F1F" w:rsidTr="008C3707">
        <w:tc>
          <w:tcPr>
            <w:tcW w:w="7458" w:type="dxa"/>
          </w:tcPr>
          <w:p w:rsidR="001827EF" w:rsidRPr="002E06A6" w:rsidRDefault="00386F19" w:rsidP="002E06A6">
            <w:pPr>
              <w:pStyle w:val="Zkladntext"/>
              <w:spacing w:before="0"/>
              <w:ind w:left="720" w:right="152"/>
              <w:rPr>
                <w:sz w:val="20"/>
                <w:szCs w:val="20"/>
              </w:rPr>
            </w:pPr>
            <w:r w:rsidRPr="002E06A6">
              <w:rPr>
                <w:sz w:val="20"/>
                <w:szCs w:val="20"/>
              </w:rPr>
              <w:t>Uplatňování správných tvarů písmen a číslic</w:t>
            </w:r>
          </w:p>
          <w:p w:rsidR="00386F19" w:rsidRPr="002E06A6" w:rsidRDefault="00386F19" w:rsidP="002E06A6">
            <w:pPr>
              <w:pStyle w:val="Zkladntext"/>
              <w:spacing w:before="0"/>
              <w:ind w:left="720" w:right="152"/>
              <w:rPr>
                <w:sz w:val="20"/>
                <w:szCs w:val="20"/>
              </w:rPr>
            </w:pPr>
            <w:r w:rsidRPr="002E06A6">
              <w:rPr>
                <w:sz w:val="20"/>
                <w:szCs w:val="20"/>
              </w:rPr>
              <w:t>Automatizace psacího projevu</w:t>
            </w:r>
          </w:p>
          <w:p w:rsidR="00386F19" w:rsidRPr="002E06A6" w:rsidRDefault="00386F19" w:rsidP="002E06A6">
            <w:pPr>
              <w:pStyle w:val="Zkladntext"/>
              <w:spacing w:before="0"/>
              <w:ind w:left="720" w:right="152"/>
              <w:rPr>
                <w:sz w:val="20"/>
                <w:szCs w:val="20"/>
              </w:rPr>
            </w:pPr>
            <w:r w:rsidRPr="002E06A6">
              <w:rPr>
                <w:sz w:val="20"/>
                <w:szCs w:val="20"/>
              </w:rPr>
              <w:t>Kontrola vlastního psaného projevu</w:t>
            </w:r>
          </w:p>
          <w:p w:rsidR="00386F19" w:rsidRPr="002E06A6" w:rsidRDefault="00386F19" w:rsidP="002E06A6">
            <w:pPr>
              <w:pStyle w:val="Zkladntext"/>
              <w:spacing w:before="0"/>
              <w:ind w:left="720" w:right="152"/>
              <w:rPr>
                <w:sz w:val="20"/>
                <w:szCs w:val="20"/>
              </w:rPr>
            </w:pPr>
            <w:r w:rsidRPr="002E06A6">
              <w:rPr>
                <w:sz w:val="20"/>
                <w:szCs w:val="20"/>
              </w:rPr>
              <w:t>Úprava písemného projevu</w:t>
            </w:r>
          </w:p>
        </w:tc>
        <w:tc>
          <w:tcPr>
            <w:tcW w:w="6571" w:type="dxa"/>
          </w:tcPr>
          <w:p w:rsidR="001827EF" w:rsidRDefault="00A078BF" w:rsidP="002E06A6">
            <w:pPr>
              <w:pStyle w:val="Zkladntext"/>
              <w:spacing w:before="0"/>
              <w:ind w:left="720" w:right="152"/>
              <w:rPr>
                <w:sz w:val="20"/>
                <w:szCs w:val="20"/>
              </w:rPr>
            </w:pPr>
            <w:r>
              <w:rPr>
                <w:b/>
              </w:rPr>
              <w:t xml:space="preserve">- </w:t>
            </w:r>
            <w:r w:rsidR="00472817" w:rsidRPr="00472817">
              <w:rPr>
                <w:sz w:val="20"/>
                <w:szCs w:val="20"/>
              </w:rPr>
              <w:t>píše správné tvary písmen a číslic</w:t>
            </w:r>
          </w:p>
          <w:p w:rsidR="00472817" w:rsidRDefault="00472817" w:rsidP="002E06A6">
            <w:pPr>
              <w:pStyle w:val="Zkladntext"/>
              <w:spacing w:before="0"/>
              <w:ind w:right="152"/>
              <w:rPr>
                <w:b/>
              </w:rPr>
            </w:pPr>
          </w:p>
        </w:tc>
      </w:tr>
      <w:tr w:rsidR="001827EF" w:rsidRPr="00F51F1F" w:rsidTr="008C3707">
        <w:tc>
          <w:tcPr>
            <w:tcW w:w="14029" w:type="dxa"/>
            <w:gridSpan w:val="2"/>
          </w:tcPr>
          <w:p w:rsidR="001827EF" w:rsidRPr="001827EF" w:rsidRDefault="001827EF" w:rsidP="002E06A6">
            <w:pPr>
              <w:pStyle w:val="Zkladntext"/>
              <w:spacing w:before="0"/>
              <w:ind w:left="0" w:right="152"/>
              <w:jc w:val="center"/>
              <w:rPr>
                <w:b/>
              </w:rPr>
            </w:pPr>
            <w:r w:rsidRPr="00BF5C21">
              <w:rPr>
                <w:b/>
              </w:rPr>
              <w:t>ČTENÍ A LITERÁRNÍ VÝCHOVA</w:t>
            </w:r>
          </w:p>
        </w:tc>
      </w:tr>
      <w:tr w:rsidR="00C4365A" w:rsidRPr="00F51F1F" w:rsidTr="008C3707">
        <w:trPr>
          <w:trHeight w:val="558"/>
        </w:trPr>
        <w:tc>
          <w:tcPr>
            <w:tcW w:w="7458" w:type="dxa"/>
          </w:tcPr>
          <w:p w:rsidR="00C4365A" w:rsidRPr="002E06A6" w:rsidRDefault="00C4365A" w:rsidP="002E06A6">
            <w:pPr>
              <w:spacing w:before="0"/>
              <w:rPr>
                <w:sz w:val="20"/>
              </w:rPr>
            </w:pPr>
            <w:r w:rsidRPr="002E06A6">
              <w:rPr>
                <w:sz w:val="20"/>
              </w:rPr>
              <w:t>Poslech literárních textů</w:t>
            </w:r>
          </w:p>
          <w:p w:rsidR="00C4365A" w:rsidRPr="002E06A6" w:rsidRDefault="00C4365A" w:rsidP="002E06A6">
            <w:pPr>
              <w:pStyle w:val="Odstavecseseznamem"/>
              <w:spacing w:before="0"/>
              <w:rPr>
                <w:sz w:val="20"/>
                <w:szCs w:val="20"/>
              </w:rPr>
            </w:pPr>
            <w:r w:rsidRPr="002E06A6">
              <w:rPr>
                <w:sz w:val="20"/>
                <w:szCs w:val="20"/>
              </w:rPr>
              <w:t>Zážitkové čtení a naslouchání</w:t>
            </w:r>
          </w:p>
          <w:p w:rsidR="00C4365A" w:rsidRPr="002E06A6" w:rsidRDefault="00C4365A" w:rsidP="002E06A6">
            <w:pPr>
              <w:pStyle w:val="Odstavecseseznamem"/>
              <w:spacing w:before="0"/>
              <w:rPr>
                <w:sz w:val="20"/>
                <w:szCs w:val="20"/>
              </w:rPr>
            </w:pPr>
            <w:r w:rsidRPr="002E06A6">
              <w:rPr>
                <w:sz w:val="20"/>
                <w:szCs w:val="20"/>
              </w:rPr>
              <w:t>Tvořivé činnosti s literárním textem</w:t>
            </w:r>
          </w:p>
          <w:p w:rsidR="00C4365A" w:rsidRPr="002E06A6" w:rsidRDefault="00C4365A" w:rsidP="002E06A6">
            <w:pPr>
              <w:pStyle w:val="Odstavecseseznamem"/>
              <w:spacing w:before="0"/>
              <w:rPr>
                <w:b/>
                <w:sz w:val="20"/>
                <w:szCs w:val="20"/>
              </w:rPr>
            </w:pPr>
            <w:r w:rsidRPr="002E06A6">
              <w:rPr>
                <w:sz w:val="20"/>
                <w:szCs w:val="20"/>
              </w:rPr>
              <w:t>Přednes vhodných literárních textů, volná reprodukce přečteného nebo slyšeného textu, dramatizace, vlastní výtvarný doprovod</w:t>
            </w:r>
          </w:p>
        </w:tc>
        <w:tc>
          <w:tcPr>
            <w:tcW w:w="6571" w:type="dxa"/>
          </w:tcPr>
          <w:p w:rsidR="00C4365A" w:rsidRPr="002E06A6" w:rsidRDefault="00C4365A" w:rsidP="00F42A3D">
            <w:pPr>
              <w:pStyle w:val="Odstavecseseznamem"/>
              <w:numPr>
                <w:ilvl w:val="0"/>
                <w:numId w:val="27"/>
              </w:numPr>
              <w:spacing w:before="0"/>
              <w:ind w:left="792"/>
              <w:rPr>
                <w:sz w:val="20"/>
                <w:szCs w:val="20"/>
              </w:rPr>
            </w:pPr>
            <w:r w:rsidRPr="002E06A6">
              <w:rPr>
                <w:sz w:val="20"/>
                <w:szCs w:val="20"/>
              </w:rPr>
              <w:t>Naslouchá literárním textům pro děti (rozpočitadla, hádanky, říkadla)</w:t>
            </w:r>
          </w:p>
          <w:p w:rsidR="00C4365A" w:rsidRPr="002E06A6" w:rsidRDefault="00C4365A" w:rsidP="00F42A3D">
            <w:pPr>
              <w:pStyle w:val="Odstavecseseznamem"/>
              <w:numPr>
                <w:ilvl w:val="0"/>
                <w:numId w:val="27"/>
              </w:numPr>
              <w:spacing w:before="0"/>
              <w:ind w:left="792"/>
              <w:rPr>
                <w:sz w:val="20"/>
                <w:szCs w:val="20"/>
              </w:rPr>
            </w:pPr>
            <w:r w:rsidRPr="002E06A6">
              <w:rPr>
                <w:sz w:val="20"/>
                <w:szCs w:val="20"/>
              </w:rPr>
              <w:t>Seznamuje se s básněmi pro děti a o dětech</w:t>
            </w:r>
          </w:p>
          <w:p w:rsidR="00C4365A" w:rsidRPr="002E06A6" w:rsidRDefault="00C4365A" w:rsidP="00F42A3D">
            <w:pPr>
              <w:pStyle w:val="Odstavecseseznamem"/>
              <w:numPr>
                <w:ilvl w:val="0"/>
                <w:numId w:val="27"/>
              </w:numPr>
              <w:spacing w:before="0"/>
              <w:ind w:left="792"/>
              <w:rPr>
                <w:sz w:val="20"/>
                <w:szCs w:val="20"/>
              </w:rPr>
            </w:pPr>
            <w:r w:rsidRPr="002E06A6">
              <w:rPr>
                <w:sz w:val="20"/>
                <w:szCs w:val="20"/>
              </w:rPr>
              <w:t>Přednáší říkadla a krátké básně</w:t>
            </w:r>
          </w:p>
          <w:p w:rsidR="00C4365A" w:rsidRPr="002E06A6" w:rsidRDefault="00C4365A" w:rsidP="00F42A3D">
            <w:pPr>
              <w:pStyle w:val="Odstavecseseznamem"/>
              <w:numPr>
                <w:ilvl w:val="0"/>
                <w:numId w:val="27"/>
              </w:numPr>
              <w:spacing w:before="0"/>
              <w:ind w:left="792"/>
              <w:rPr>
                <w:sz w:val="20"/>
                <w:szCs w:val="20"/>
              </w:rPr>
            </w:pPr>
            <w:r w:rsidRPr="002E06A6">
              <w:rPr>
                <w:sz w:val="20"/>
                <w:szCs w:val="20"/>
              </w:rPr>
              <w:t>Poslouchá pohádku a dokáže interpretovat její obsah</w:t>
            </w:r>
          </w:p>
          <w:p w:rsidR="00C4365A" w:rsidRPr="002E06A6" w:rsidRDefault="00C4365A" w:rsidP="00F42A3D">
            <w:pPr>
              <w:pStyle w:val="Odstavecseseznamem"/>
              <w:numPr>
                <w:ilvl w:val="0"/>
                <w:numId w:val="27"/>
              </w:numPr>
              <w:spacing w:before="0"/>
              <w:ind w:left="792"/>
              <w:rPr>
                <w:sz w:val="20"/>
                <w:szCs w:val="20"/>
              </w:rPr>
            </w:pPr>
            <w:r w:rsidRPr="002E06A6">
              <w:rPr>
                <w:sz w:val="20"/>
                <w:szCs w:val="20"/>
              </w:rPr>
              <w:t>Nakreslí ilustraci k příběhu</w:t>
            </w:r>
          </w:p>
          <w:p w:rsidR="00C4365A" w:rsidRPr="002E06A6" w:rsidRDefault="00C4365A" w:rsidP="00F42A3D">
            <w:pPr>
              <w:pStyle w:val="Odstavecseseznamem"/>
              <w:numPr>
                <w:ilvl w:val="0"/>
                <w:numId w:val="27"/>
              </w:numPr>
              <w:spacing w:before="0"/>
              <w:ind w:left="792"/>
              <w:rPr>
                <w:sz w:val="20"/>
                <w:szCs w:val="20"/>
              </w:rPr>
            </w:pPr>
            <w:r w:rsidRPr="002E06A6">
              <w:rPr>
                <w:sz w:val="20"/>
                <w:szCs w:val="20"/>
              </w:rPr>
              <w:t>Sestaví z několika obrázků osnovu příběhu a vypravuje podle ní</w:t>
            </w:r>
          </w:p>
          <w:p w:rsidR="00C4365A" w:rsidRPr="002E06A6" w:rsidRDefault="00C4365A" w:rsidP="00F42A3D">
            <w:pPr>
              <w:pStyle w:val="Odstavecseseznamem"/>
              <w:numPr>
                <w:ilvl w:val="0"/>
                <w:numId w:val="27"/>
              </w:numPr>
              <w:spacing w:before="0"/>
              <w:ind w:left="792"/>
              <w:rPr>
                <w:sz w:val="20"/>
                <w:szCs w:val="20"/>
              </w:rPr>
            </w:pPr>
            <w:r w:rsidRPr="002E06A6">
              <w:rPr>
                <w:sz w:val="20"/>
                <w:szCs w:val="20"/>
              </w:rPr>
              <w:t>Rozlišuje pojmy básnička, říkadlo, pohádka, příběh,</w:t>
            </w:r>
          </w:p>
          <w:p w:rsidR="00C4365A" w:rsidRPr="002E06A6" w:rsidRDefault="00C4365A" w:rsidP="00F42A3D">
            <w:pPr>
              <w:pStyle w:val="Odstavecseseznamem"/>
              <w:numPr>
                <w:ilvl w:val="0"/>
                <w:numId w:val="27"/>
              </w:numPr>
              <w:spacing w:before="0"/>
              <w:ind w:left="792"/>
              <w:rPr>
                <w:sz w:val="20"/>
                <w:szCs w:val="20"/>
              </w:rPr>
            </w:pPr>
            <w:r w:rsidRPr="002E06A6">
              <w:rPr>
                <w:sz w:val="20"/>
                <w:szCs w:val="20"/>
              </w:rPr>
              <w:t>Odlišuje verše,</w:t>
            </w:r>
          </w:p>
          <w:p w:rsidR="00C4365A" w:rsidRPr="002E06A6" w:rsidRDefault="00C4365A" w:rsidP="00F42A3D">
            <w:pPr>
              <w:pStyle w:val="Odstavecseseznamem"/>
              <w:numPr>
                <w:ilvl w:val="0"/>
                <w:numId w:val="27"/>
              </w:numPr>
              <w:spacing w:before="0"/>
              <w:ind w:left="792"/>
              <w:rPr>
                <w:sz w:val="20"/>
                <w:szCs w:val="20"/>
              </w:rPr>
            </w:pPr>
            <w:r w:rsidRPr="002E06A6">
              <w:rPr>
                <w:sz w:val="20"/>
                <w:szCs w:val="20"/>
              </w:rPr>
              <w:t>Umí vytvořit rýmy</w:t>
            </w:r>
          </w:p>
          <w:p w:rsidR="00C4365A" w:rsidRPr="002E06A6" w:rsidRDefault="00C4365A" w:rsidP="00F42A3D">
            <w:pPr>
              <w:pStyle w:val="Odstavecseseznamem"/>
              <w:numPr>
                <w:ilvl w:val="0"/>
                <w:numId w:val="27"/>
              </w:numPr>
              <w:spacing w:before="0"/>
              <w:ind w:left="792"/>
              <w:rPr>
                <w:sz w:val="20"/>
                <w:szCs w:val="20"/>
              </w:rPr>
            </w:pPr>
            <w:r w:rsidRPr="002E06A6">
              <w:rPr>
                <w:sz w:val="20"/>
                <w:szCs w:val="20"/>
              </w:rPr>
              <w:t xml:space="preserve">Seznamuje se s pojmy spisovatel, kniha, časopis, ilustrace, </w:t>
            </w:r>
          </w:p>
          <w:p w:rsidR="00C4365A" w:rsidRPr="002E06A6" w:rsidRDefault="00C4365A" w:rsidP="00F42A3D">
            <w:pPr>
              <w:pStyle w:val="Odstavecseseznamem"/>
              <w:numPr>
                <w:ilvl w:val="0"/>
                <w:numId w:val="27"/>
              </w:numPr>
              <w:spacing w:before="0"/>
              <w:ind w:left="792"/>
              <w:rPr>
                <w:sz w:val="20"/>
                <w:szCs w:val="20"/>
              </w:rPr>
            </w:pPr>
            <w:r w:rsidRPr="002E06A6">
              <w:rPr>
                <w:sz w:val="20"/>
                <w:szCs w:val="20"/>
              </w:rPr>
              <w:t>Vyjadřuje pocity z četby</w:t>
            </w:r>
          </w:p>
          <w:p w:rsidR="00C4365A" w:rsidRPr="002E06A6" w:rsidRDefault="00C4365A" w:rsidP="00F42A3D">
            <w:pPr>
              <w:pStyle w:val="Odstavecseseznamem"/>
              <w:numPr>
                <w:ilvl w:val="0"/>
                <w:numId w:val="27"/>
              </w:numPr>
              <w:spacing w:before="0"/>
              <w:ind w:left="792"/>
              <w:rPr>
                <w:b/>
                <w:sz w:val="20"/>
                <w:szCs w:val="20"/>
              </w:rPr>
            </w:pPr>
            <w:r w:rsidRPr="002E06A6">
              <w:rPr>
                <w:sz w:val="20"/>
                <w:szCs w:val="20"/>
              </w:rPr>
              <w:t>Je schopen dramatizace příběhu</w:t>
            </w:r>
          </w:p>
        </w:tc>
      </w:tr>
      <w:tr w:rsidR="00F96ABD" w:rsidRPr="00F51F1F" w:rsidTr="008C3707">
        <w:tc>
          <w:tcPr>
            <w:tcW w:w="7458" w:type="dxa"/>
          </w:tcPr>
          <w:p w:rsidR="00F96ABD" w:rsidRPr="002E06A6" w:rsidRDefault="00B72B0A" w:rsidP="002E06A6">
            <w:pPr>
              <w:spacing w:before="0"/>
              <w:rPr>
                <w:sz w:val="20"/>
              </w:rPr>
            </w:pPr>
            <w:r w:rsidRPr="002E06A6">
              <w:rPr>
                <w:sz w:val="20"/>
              </w:rPr>
              <w:t>Plynulé čtení jednoduchých textů</w:t>
            </w:r>
          </w:p>
          <w:p w:rsidR="00B72B0A" w:rsidRPr="002E06A6" w:rsidRDefault="00B72B0A" w:rsidP="002E06A6">
            <w:pPr>
              <w:spacing w:before="0"/>
              <w:rPr>
                <w:sz w:val="20"/>
              </w:rPr>
            </w:pPr>
            <w:r w:rsidRPr="002E06A6">
              <w:rPr>
                <w:sz w:val="20"/>
              </w:rPr>
              <w:t>Slovní přízvuk</w:t>
            </w:r>
          </w:p>
          <w:p w:rsidR="00B72B0A" w:rsidRPr="002E06A6" w:rsidRDefault="00B72B0A" w:rsidP="002E06A6">
            <w:pPr>
              <w:spacing w:before="0"/>
              <w:rPr>
                <w:sz w:val="20"/>
              </w:rPr>
            </w:pPr>
            <w:r w:rsidRPr="002E06A6">
              <w:rPr>
                <w:sz w:val="20"/>
              </w:rPr>
              <w:t>Čtení především tiché i hlasité</w:t>
            </w:r>
          </w:p>
          <w:p w:rsidR="00B72B0A" w:rsidRPr="002E06A6" w:rsidRDefault="00B72B0A" w:rsidP="002E06A6">
            <w:pPr>
              <w:spacing w:before="0"/>
              <w:rPr>
                <w:sz w:val="20"/>
              </w:rPr>
            </w:pPr>
            <w:r w:rsidRPr="002E06A6">
              <w:rPr>
                <w:sz w:val="20"/>
              </w:rPr>
              <w:t>Soustředěný poslech čtených textů – poezie i próza</w:t>
            </w:r>
          </w:p>
          <w:p w:rsidR="00B72B0A" w:rsidRPr="002E06A6" w:rsidRDefault="00B72B0A" w:rsidP="002E06A6">
            <w:pPr>
              <w:spacing w:before="0"/>
              <w:rPr>
                <w:sz w:val="20"/>
              </w:rPr>
            </w:pPr>
            <w:r w:rsidRPr="002E06A6">
              <w:rPr>
                <w:sz w:val="20"/>
              </w:rPr>
              <w:t>Text a ilustrace</w:t>
            </w:r>
          </w:p>
          <w:p w:rsidR="00B72B0A" w:rsidRPr="002E06A6" w:rsidRDefault="00B72B0A" w:rsidP="002E06A6">
            <w:pPr>
              <w:spacing w:before="0"/>
              <w:rPr>
                <w:sz w:val="20"/>
              </w:rPr>
            </w:pPr>
            <w:r w:rsidRPr="002E06A6">
              <w:rPr>
                <w:sz w:val="20"/>
              </w:rPr>
              <w:t>Vyprávění, dramatizace</w:t>
            </w:r>
          </w:p>
          <w:p w:rsidR="00B72B0A" w:rsidRPr="002E06A6" w:rsidRDefault="00B72B0A" w:rsidP="002E06A6">
            <w:pPr>
              <w:spacing w:before="0"/>
              <w:rPr>
                <w:sz w:val="20"/>
              </w:rPr>
            </w:pPr>
            <w:r w:rsidRPr="002E06A6">
              <w:rPr>
                <w:sz w:val="20"/>
              </w:rPr>
              <w:t>Báseň, verš, rým</w:t>
            </w:r>
          </w:p>
          <w:p w:rsidR="00C4365A" w:rsidRPr="002E06A6" w:rsidRDefault="00C4365A" w:rsidP="002E06A6">
            <w:pPr>
              <w:spacing w:before="0"/>
              <w:rPr>
                <w:b/>
                <w:sz w:val="20"/>
              </w:rPr>
            </w:pPr>
            <w:r w:rsidRPr="002E06A6">
              <w:rPr>
                <w:sz w:val="20"/>
              </w:rPr>
              <w:t>Individuální četba</w:t>
            </w:r>
          </w:p>
        </w:tc>
        <w:tc>
          <w:tcPr>
            <w:tcW w:w="6571" w:type="dxa"/>
          </w:tcPr>
          <w:p w:rsidR="00C4365A" w:rsidRPr="002E06A6" w:rsidRDefault="00C4365A" w:rsidP="00F42A3D">
            <w:pPr>
              <w:pStyle w:val="Odstavecseseznamem"/>
              <w:numPr>
                <w:ilvl w:val="0"/>
                <w:numId w:val="28"/>
              </w:numPr>
              <w:spacing w:before="0"/>
              <w:ind w:left="792"/>
              <w:rPr>
                <w:sz w:val="20"/>
                <w:szCs w:val="20"/>
              </w:rPr>
            </w:pPr>
            <w:r w:rsidRPr="002E06A6">
              <w:rPr>
                <w:sz w:val="20"/>
                <w:szCs w:val="20"/>
              </w:rPr>
              <w:t>Přechází k plynulému čtení textu bez delších pomlk mezi slovy a bez dvojího čtení</w:t>
            </w:r>
          </w:p>
          <w:p w:rsidR="00C4365A" w:rsidRPr="002E06A6" w:rsidRDefault="00C4365A" w:rsidP="00F42A3D">
            <w:pPr>
              <w:pStyle w:val="Odstavecseseznamem"/>
              <w:numPr>
                <w:ilvl w:val="0"/>
                <w:numId w:val="28"/>
              </w:numPr>
              <w:spacing w:before="0"/>
              <w:ind w:left="792"/>
              <w:rPr>
                <w:sz w:val="20"/>
                <w:szCs w:val="20"/>
              </w:rPr>
            </w:pPr>
            <w:r w:rsidRPr="002E06A6">
              <w:rPr>
                <w:sz w:val="20"/>
                <w:szCs w:val="20"/>
              </w:rPr>
              <w:t>Užívá správný slovní přízvuk</w:t>
            </w:r>
          </w:p>
          <w:p w:rsidR="00C4365A" w:rsidRPr="002E06A6" w:rsidRDefault="00C4365A" w:rsidP="00F42A3D">
            <w:pPr>
              <w:pStyle w:val="Odstavecseseznamem"/>
              <w:numPr>
                <w:ilvl w:val="0"/>
                <w:numId w:val="28"/>
              </w:numPr>
              <w:spacing w:before="0"/>
              <w:ind w:left="792"/>
              <w:rPr>
                <w:sz w:val="20"/>
                <w:szCs w:val="20"/>
              </w:rPr>
            </w:pPr>
            <w:r w:rsidRPr="002E06A6">
              <w:rPr>
                <w:sz w:val="20"/>
                <w:szCs w:val="20"/>
              </w:rPr>
              <w:t>Čte s porozuměním potichu i nahlas</w:t>
            </w:r>
          </w:p>
          <w:p w:rsidR="00C4365A" w:rsidRPr="002E06A6" w:rsidRDefault="00C4365A" w:rsidP="00F42A3D">
            <w:pPr>
              <w:pStyle w:val="Odstavecseseznamem"/>
              <w:numPr>
                <w:ilvl w:val="0"/>
                <w:numId w:val="28"/>
              </w:numPr>
              <w:spacing w:before="0"/>
              <w:ind w:left="792"/>
              <w:rPr>
                <w:sz w:val="20"/>
                <w:szCs w:val="20"/>
              </w:rPr>
            </w:pPr>
            <w:r w:rsidRPr="002E06A6">
              <w:rPr>
                <w:sz w:val="20"/>
                <w:szCs w:val="20"/>
              </w:rPr>
              <w:t>Umí naslouchat textu</w:t>
            </w:r>
          </w:p>
          <w:p w:rsidR="00C4365A" w:rsidRPr="002E06A6" w:rsidRDefault="00C4365A" w:rsidP="00F42A3D">
            <w:pPr>
              <w:pStyle w:val="Odstavecseseznamem"/>
              <w:numPr>
                <w:ilvl w:val="0"/>
                <w:numId w:val="28"/>
              </w:numPr>
              <w:spacing w:before="0"/>
              <w:ind w:left="792"/>
              <w:rPr>
                <w:sz w:val="20"/>
                <w:szCs w:val="20"/>
              </w:rPr>
            </w:pPr>
            <w:r w:rsidRPr="002E06A6">
              <w:rPr>
                <w:sz w:val="20"/>
                <w:szCs w:val="20"/>
              </w:rPr>
              <w:t>Spojuje obsah textu s ilustrací</w:t>
            </w:r>
          </w:p>
          <w:p w:rsidR="00C4365A" w:rsidRPr="002E06A6" w:rsidRDefault="00C4365A" w:rsidP="00F42A3D">
            <w:pPr>
              <w:pStyle w:val="Odstavecseseznamem"/>
              <w:numPr>
                <w:ilvl w:val="0"/>
                <w:numId w:val="28"/>
              </w:numPr>
              <w:spacing w:before="0"/>
              <w:ind w:left="792"/>
              <w:rPr>
                <w:sz w:val="20"/>
                <w:szCs w:val="20"/>
              </w:rPr>
            </w:pPr>
            <w:r w:rsidRPr="002E06A6">
              <w:rPr>
                <w:sz w:val="20"/>
                <w:szCs w:val="20"/>
              </w:rPr>
              <w:t>Vypráví, dramatizuje, domýšlí příběhy</w:t>
            </w:r>
          </w:p>
          <w:p w:rsidR="00C4365A" w:rsidRPr="002E06A6" w:rsidRDefault="00C4365A" w:rsidP="00F42A3D">
            <w:pPr>
              <w:pStyle w:val="Odstavecseseznamem"/>
              <w:numPr>
                <w:ilvl w:val="0"/>
                <w:numId w:val="28"/>
              </w:numPr>
              <w:spacing w:before="0"/>
              <w:ind w:left="792"/>
              <w:rPr>
                <w:sz w:val="20"/>
                <w:szCs w:val="20"/>
              </w:rPr>
            </w:pPr>
            <w:r w:rsidRPr="002E06A6">
              <w:rPr>
                <w:sz w:val="20"/>
                <w:szCs w:val="20"/>
              </w:rPr>
              <w:t>Recituje zpaměti básně</w:t>
            </w:r>
          </w:p>
          <w:p w:rsidR="00C4365A" w:rsidRPr="002E06A6" w:rsidRDefault="00C4365A" w:rsidP="00F42A3D">
            <w:pPr>
              <w:pStyle w:val="Odstavecseseznamem"/>
              <w:numPr>
                <w:ilvl w:val="0"/>
                <w:numId w:val="28"/>
              </w:numPr>
              <w:spacing w:before="0"/>
              <w:ind w:left="792"/>
              <w:rPr>
                <w:sz w:val="20"/>
                <w:szCs w:val="20"/>
              </w:rPr>
            </w:pPr>
            <w:r w:rsidRPr="002E06A6">
              <w:rPr>
                <w:sz w:val="20"/>
                <w:szCs w:val="20"/>
              </w:rPr>
              <w:t>Čte pohádky, knihy o přírodě, věcech a dětech a vypráví o nich</w:t>
            </w:r>
          </w:p>
          <w:p w:rsidR="00C4365A" w:rsidRPr="002E06A6" w:rsidRDefault="00C4365A" w:rsidP="00F42A3D">
            <w:pPr>
              <w:pStyle w:val="Odstavecseseznamem"/>
              <w:numPr>
                <w:ilvl w:val="0"/>
                <w:numId w:val="28"/>
              </w:numPr>
              <w:spacing w:before="0"/>
              <w:ind w:left="792"/>
              <w:rPr>
                <w:sz w:val="20"/>
                <w:szCs w:val="20"/>
              </w:rPr>
            </w:pPr>
            <w:r w:rsidRPr="002E06A6">
              <w:rPr>
                <w:sz w:val="20"/>
                <w:szCs w:val="20"/>
              </w:rPr>
              <w:t>Rozlišuje prózu a poezii</w:t>
            </w:r>
          </w:p>
          <w:p w:rsidR="00C4365A" w:rsidRPr="002E06A6" w:rsidRDefault="00C4365A" w:rsidP="00F42A3D">
            <w:pPr>
              <w:pStyle w:val="Odstavecseseznamem"/>
              <w:numPr>
                <w:ilvl w:val="0"/>
                <w:numId w:val="28"/>
              </w:numPr>
              <w:spacing w:before="0"/>
              <w:ind w:left="792"/>
              <w:rPr>
                <w:sz w:val="20"/>
                <w:szCs w:val="20"/>
              </w:rPr>
            </w:pPr>
            <w:r w:rsidRPr="002E06A6">
              <w:rPr>
                <w:sz w:val="20"/>
                <w:szCs w:val="20"/>
              </w:rPr>
              <w:t>Odlišuje pohádku od ostatních vyprávění</w:t>
            </w:r>
          </w:p>
        </w:tc>
      </w:tr>
      <w:tr w:rsidR="001827EF" w:rsidRPr="00F51F1F" w:rsidTr="008C3707">
        <w:tc>
          <w:tcPr>
            <w:tcW w:w="7458" w:type="dxa"/>
          </w:tcPr>
          <w:p w:rsidR="001827EF" w:rsidRPr="002E06A6" w:rsidRDefault="00B726A7" w:rsidP="002E06A6">
            <w:pPr>
              <w:spacing w:before="0"/>
              <w:rPr>
                <w:sz w:val="20"/>
              </w:rPr>
            </w:pPr>
            <w:r w:rsidRPr="002E06A6">
              <w:rPr>
                <w:sz w:val="20"/>
              </w:rPr>
              <w:t>Plynulé čtení</w:t>
            </w:r>
          </w:p>
          <w:p w:rsidR="00B726A7" w:rsidRPr="002E06A6" w:rsidRDefault="00B726A7" w:rsidP="002E06A6">
            <w:pPr>
              <w:spacing w:before="0"/>
              <w:rPr>
                <w:sz w:val="20"/>
              </w:rPr>
            </w:pPr>
            <w:r w:rsidRPr="002E06A6">
              <w:rPr>
                <w:sz w:val="20"/>
              </w:rPr>
              <w:t>Rychlé čtení tiché i hlasité</w:t>
            </w:r>
          </w:p>
          <w:p w:rsidR="00B726A7" w:rsidRPr="002E06A6" w:rsidRDefault="00B726A7" w:rsidP="002E06A6">
            <w:pPr>
              <w:spacing w:before="0"/>
              <w:rPr>
                <w:sz w:val="20"/>
              </w:rPr>
            </w:pPr>
            <w:r w:rsidRPr="002E06A6">
              <w:rPr>
                <w:sz w:val="20"/>
              </w:rPr>
              <w:t>Četba uměleckých, populární a naukových textů</w:t>
            </w:r>
          </w:p>
          <w:p w:rsidR="00B726A7" w:rsidRPr="002E06A6" w:rsidRDefault="00B726A7" w:rsidP="002E06A6">
            <w:pPr>
              <w:spacing w:before="0"/>
              <w:rPr>
                <w:sz w:val="20"/>
              </w:rPr>
            </w:pPr>
            <w:r w:rsidRPr="002E06A6">
              <w:rPr>
                <w:sz w:val="20"/>
              </w:rPr>
              <w:t>Práce s literárním textem</w:t>
            </w:r>
          </w:p>
          <w:p w:rsidR="00B726A7" w:rsidRPr="002E06A6" w:rsidRDefault="00B726A7" w:rsidP="002E06A6">
            <w:pPr>
              <w:spacing w:before="0"/>
              <w:rPr>
                <w:sz w:val="20"/>
              </w:rPr>
            </w:pPr>
            <w:r w:rsidRPr="002E06A6">
              <w:rPr>
                <w:sz w:val="20"/>
              </w:rPr>
              <w:t>Besedy o knihách</w:t>
            </w:r>
          </w:p>
          <w:p w:rsidR="00B726A7" w:rsidRPr="002E06A6" w:rsidRDefault="00B726A7" w:rsidP="002E06A6">
            <w:pPr>
              <w:spacing w:before="0"/>
              <w:rPr>
                <w:b/>
                <w:sz w:val="20"/>
              </w:rPr>
            </w:pPr>
            <w:r w:rsidRPr="002E06A6">
              <w:rPr>
                <w:sz w:val="20"/>
              </w:rPr>
              <w:t>Výtvarný doprovod - ilustrace</w:t>
            </w:r>
          </w:p>
        </w:tc>
        <w:tc>
          <w:tcPr>
            <w:tcW w:w="6571" w:type="dxa"/>
          </w:tcPr>
          <w:p w:rsidR="001827EF" w:rsidRPr="002E06A6" w:rsidRDefault="00B726A7" w:rsidP="00F42A3D">
            <w:pPr>
              <w:pStyle w:val="Odstavecseseznamem"/>
              <w:numPr>
                <w:ilvl w:val="0"/>
                <w:numId w:val="29"/>
              </w:numPr>
              <w:spacing w:before="0"/>
              <w:rPr>
                <w:sz w:val="20"/>
                <w:szCs w:val="20"/>
              </w:rPr>
            </w:pPr>
            <w:r w:rsidRPr="002E06A6">
              <w:rPr>
                <w:sz w:val="20"/>
                <w:szCs w:val="20"/>
              </w:rPr>
              <w:t>Čte přiměřeně rychle a s porozuměním</w:t>
            </w:r>
          </w:p>
          <w:p w:rsidR="00B726A7" w:rsidRPr="002E06A6" w:rsidRDefault="00B726A7" w:rsidP="00F42A3D">
            <w:pPr>
              <w:pStyle w:val="Odstavecseseznamem"/>
              <w:numPr>
                <w:ilvl w:val="0"/>
                <w:numId w:val="29"/>
              </w:numPr>
              <w:spacing w:before="0"/>
              <w:rPr>
                <w:sz w:val="20"/>
                <w:szCs w:val="20"/>
              </w:rPr>
            </w:pPr>
            <w:r w:rsidRPr="002E06A6">
              <w:rPr>
                <w:sz w:val="20"/>
                <w:szCs w:val="20"/>
              </w:rPr>
              <w:t>Využívá čtenářských dovedností</w:t>
            </w:r>
          </w:p>
          <w:p w:rsidR="00B726A7" w:rsidRPr="002E06A6" w:rsidRDefault="00B726A7" w:rsidP="00F42A3D">
            <w:pPr>
              <w:pStyle w:val="Odstavecseseznamem"/>
              <w:numPr>
                <w:ilvl w:val="0"/>
                <w:numId w:val="29"/>
              </w:numPr>
              <w:spacing w:before="0"/>
              <w:rPr>
                <w:sz w:val="20"/>
                <w:szCs w:val="20"/>
              </w:rPr>
            </w:pPr>
            <w:r w:rsidRPr="002E06A6">
              <w:rPr>
                <w:sz w:val="20"/>
                <w:szCs w:val="20"/>
              </w:rPr>
              <w:t>Reprodukuje přiměřeně náročný text</w:t>
            </w:r>
          </w:p>
          <w:p w:rsidR="00B726A7" w:rsidRPr="002E06A6" w:rsidRDefault="00B726A7" w:rsidP="00F42A3D">
            <w:pPr>
              <w:pStyle w:val="Odstavecseseznamem"/>
              <w:numPr>
                <w:ilvl w:val="0"/>
                <w:numId w:val="29"/>
              </w:numPr>
              <w:spacing w:before="0"/>
              <w:rPr>
                <w:sz w:val="20"/>
                <w:szCs w:val="20"/>
              </w:rPr>
            </w:pPr>
            <w:r w:rsidRPr="002E06A6">
              <w:rPr>
                <w:sz w:val="20"/>
                <w:szCs w:val="20"/>
              </w:rPr>
              <w:t>Chápe četbu jako zdroj informací</w:t>
            </w:r>
          </w:p>
          <w:p w:rsidR="00B726A7" w:rsidRPr="002E06A6" w:rsidRDefault="00B726A7" w:rsidP="00F42A3D">
            <w:pPr>
              <w:pStyle w:val="Odstavecseseznamem"/>
              <w:numPr>
                <w:ilvl w:val="0"/>
                <w:numId w:val="29"/>
              </w:numPr>
              <w:spacing w:before="0"/>
              <w:rPr>
                <w:sz w:val="20"/>
                <w:szCs w:val="20"/>
              </w:rPr>
            </w:pPr>
            <w:r w:rsidRPr="002E06A6">
              <w:rPr>
                <w:sz w:val="20"/>
                <w:szCs w:val="20"/>
              </w:rPr>
              <w:t>Domýšlí příběhy</w:t>
            </w:r>
          </w:p>
          <w:p w:rsidR="00B726A7" w:rsidRPr="002E06A6" w:rsidRDefault="00B726A7" w:rsidP="00F42A3D">
            <w:pPr>
              <w:pStyle w:val="Odstavecseseznamem"/>
              <w:numPr>
                <w:ilvl w:val="0"/>
                <w:numId w:val="29"/>
              </w:numPr>
              <w:spacing w:before="0"/>
              <w:rPr>
                <w:sz w:val="20"/>
                <w:szCs w:val="20"/>
              </w:rPr>
            </w:pPr>
            <w:r w:rsidRPr="002E06A6">
              <w:rPr>
                <w:sz w:val="20"/>
                <w:szCs w:val="20"/>
              </w:rPr>
              <w:t>Dramatizuje</w:t>
            </w:r>
          </w:p>
          <w:p w:rsidR="00B726A7" w:rsidRPr="002E06A6" w:rsidRDefault="00B726A7" w:rsidP="00F42A3D">
            <w:pPr>
              <w:pStyle w:val="Odstavecseseznamem"/>
              <w:numPr>
                <w:ilvl w:val="0"/>
                <w:numId w:val="29"/>
              </w:numPr>
              <w:spacing w:before="0"/>
              <w:rPr>
                <w:sz w:val="20"/>
                <w:szCs w:val="20"/>
              </w:rPr>
            </w:pPr>
            <w:r w:rsidRPr="002E06A6">
              <w:rPr>
                <w:sz w:val="20"/>
                <w:szCs w:val="20"/>
              </w:rPr>
              <w:t>Charakterizuje literární postavy</w:t>
            </w:r>
          </w:p>
          <w:p w:rsidR="00B726A7" w:rsidRPr="002E06A6" w:rsidRDefault="00B726A7" w:rsidP="00F42A3D">
            <w:pPr>
              <w:pStyle w:val="Odstavecseseznamem"/>
              <w:numPr>
                <w:ilvl w:val="0"/>
                <w:numId w:val="29"/>
              </w:numPr>
              <w:spacing w:before="0"/>
              <w:rPr>
                <w:b/>
                <w:sz w:val="20"/>
                <w:szCs w:val="20"/>
              </w:rPr>
            </w:pPr>
            <w:r w:rsidRPr="002E06A6">
              <w:rPr>
                <w:sz w:val="20"/>
                <w:szCs w:val="20"/>
              </w:rPr>
              <w:t>Seznamuje se s prózou a poezií, jejími tvůrci a výtvarným doprovodem</w:t>
            </w:r>
          </w:p>
        </w:tc>
      </w:tr>
      <w:tr w:rsidR="001827EF" w:rsidRPr="00F51F1F" w:rsidTr="008C3707">
        <w:tc>
          <w:tcPr>
            <w:tcW w:w="14029" w:type="dxa"/>
            <w:gridSpan w:val="2"/>
          </w:tcPr>
          <w:p w:rsidR="001827EF" w:rsidRPr="001827EF" w:rsidRDefault="001827EF" w:rsidP="002E06A6">
            <w:pPr>
              <w:pStyle w:val="Zkladntext"/>
              <w:spacing w:before="0"/>
              <w:ind w:left="0" w:right="152"/>
              <w:jc w:val="center"/>
              <w:rPr>
                <w:b/>
              </w:rPr>
            </w:pPr>
            <w:r w:rsidRPr="00BF5C21">
              <w:rPr>
                <w:b/>
              </w:rPr>
              <w:t>JAZYKOVÁ VÝCHOVA</w:t>
            </w:r>
          </w:p>
        </w:tc>
      </w:tr>
      <w:tr w:rsidR="00F96ABD" w:rsidRPr="00F51F1F" w:rsidTr="008C3707">
        <w:tc>
          <w:tcPr>
            <w:tcW w:w="7458" w:type="dxa"/>
          </w:tcPr>
          <w:p w:rsidR="00F96ABD" w:rsidRPr="002E06A6" w:rsidRDefault="00F96ABD" w:rsidP="002E06A6">
            <w:pPr>
              <w:pStyle w:val="Zkladntext"/>
              <w:spacing w:before="0"/>
              <w:ind w:left="0" w:right="152"/>
              <w:rPr>
                <w:sz w:val="20"/>
                <w:szCs w:val="20"/>
              </w:rPr>
            </w:pPr>
          </w:p>
          <w:p w:rsidR="00F96ABD" w:rsidRPr="002E06A6" w:rsidRDefault="00F96ABD" w:rsidP="002E06A6">
            <w:pPr>
              <w:spacing w:before="0"/>
              <w:rPr>
                <w:sz w:val="20"/>
              </w:rPr>
            </w:pPr>
            <w:r w:rsidRPr="002E06A6">
              <w:rPr>
                <w:sz w:val="20"/>
              </w:rPr>
              <w:t>Přípravné období:</w:t>
            </w:r>
          </w:p>
          <w:p w:rsidR="00F96ABD" w:rsidRPr="002E06A6" w:rsidRDefault="00F96ABD" w:rsidP="002E06A6">
            <w:pPr>
              <w:spacing w:before="0"/>
              <w:rPr>
                <w:sz w:val="20"/>
              </w:rPr>
            </w:pPr>
            <w:r w:rsidRPr="002E06A6">
              <w:rPr>
                <w:sz w:val="20"/>
              </w:rPr>
              <w:t>Zvuková stránka jazyka – sluchové rozlišení hlásek, výslovnost samohlásek, souhlásek a souhláskových skupin, modulace souvislé řeči</w:t>
            </w:r>
          </w:p>
          <w:p w:rsidR="00F96ABD" w:rsidRPr="002E06A6" w:rsidRDefault="00F96ABD" w:rsidP="002E06A6">
            <w:pPr>
              <w:spacing w:before="0"/>
              <w:rPr>
                <w:sz w:val="20"/>
              </w:rPr>
            </w:pPr>
          </w:p>
          <w:p w:rsidR="00F96ABD" w:rsidRPr="002E06A6" w:rsidRDefault="00F96ABD" w:rsidP="002E06A6">
            <w:pPr>
              <w:spacing w:before="0"/>
              <w:rPr>
                <w:sz w:val="20"/>
              </w:rPr>
            </w:pPr>
          </w:p>
          <w:p w:rsidR="00F96ABD" w:rsidRPr="002E06A6" w:rsidRDefault="00F96ABD" w:rsidP="002E06A6">
            <w:pPr>
              <w:spacing w:before="0"/>
              <w:rPr>
                <w:sz w:val="20"/>
              </w:rPr>
            </w:pPr>
          </w:p>
          <w:p w:rsidR="00F96ABD" w:rsidRPr="002E06A6" w:rsidRDefault="00F96ABD" w:rsidP="002E06A6">
            <w:pPr>
              <w:spacing w:before="0"/>
              <w:rPr>
                <w:sz w:val="20"/>
              </w:rPr>
            </w:pPr>
          </w:p>
          <w:p w:rsidR="00F96ABD" w:rsidRPr="002E06A6" w:rsidRDefault="00F96ABD" w:rsidP="002E06A6">
            <w:pPr>
              <w:spacing w:before="0"/>
              <w:rPr>
                <w:sz w:val="20"/>
              </w:rPr>
            </w:pPr>
            <w:r w:rsidRPr="002E06A6">
              <w:rPr>
                <w:sz w:val="20"/>
              </w:rPr>
              <w:t>Slovní zásoba a tvoření slov</w:t>
            </w:r>
          </w:p>
        </w:tc>
        <w:tc>
          <w:tcPr>
            <w:tcW w:w="6571" w:type="dxa"/>
          </w:tcPr>
          <w:p w:rsidR="00F96ABD" w:rsidRPr="002E06A6" w:rsidRDefault="00F96ABD" w:rsidP="00F42A3D">
            <w:pPr>
              <w:pStyle w:val="Odstavecseseznamem"/>
              <w:numPr>
                <w:ilvl w:val="0"/>
                <w:numId w:val="30"/>
              </w:numPr>
              <w:spacing w:before="0"/>
              <w:rPr>
                <w:sz w:val="20"/>
                <w:szCs w:val="20"/>
              </w:rPr>
            </w:pPr>
            <w:r w:rsidRPr="002E06A6">
              <w:rPr>
                <w:sz w:val="20"/>
                <w:szCs w:val="20"/>
              </w:rPr>
              <w:t>Provádí sluchovou analýzu a syntézu</w:t>
            </w:r>
          </w:p>
          <w:p w:rsidR="00F96ABD" w:rsidRPr="002E06A6" w:rsidRDefault="00F96ABD" w:rsidP="00F42A3D">
            <w:pPr>
              <w:pStyle w:val="Odstavecseseznamem"/>
              <w:numPr>
                <w:ilvl w:val="0"/>
                <w:numId w:val="30"/>
              </w:numPr>
              <w:spacing w:before="0"/>
              <w:rPr>
                <w:sz w:val="20"/>
                <w:szCs w:val="20"/>
              </w:rPr>
            </w:pPr>
            <w:r w:rsidRPr="002E06A6">
              <w:rPr>
                <w:sz w:val="20"/>
                <w:szCs w:val="20"/>
              </w:rPr>
              <w:t>Rozlišuje zrakem tvary stejné a odlišné</w:t>
            </w:r>
          </w:p>
          <w:p w:rsidR="00F96ABD" w:rsidRPr="002E06A6" w:rsidRDefault="00F96ABD" w:rsidP="00F42A3D">
            <w:pPr>
              <w:pStyle w:val="Odstavecseseznamem"/>
              <w:numPr>
                <w:ilvl w:val="0"/>
                <w:numId w:val="30"/>
              </w:numPr>
              <w:spacing w:before="0"/>
              <w:rPr>
                <w:sz w:val="20"/>
                <w:szCs w:val="20"/>
              </w:rPr>
            </w:pPr>
            <w:r w:rsidRPr="002E06A6">
              <w:rPr>
                <w:sz w:val="20"/>
                <w:szCs w:val="20"/>
              </w:rPr>
              <w:t>Umí určit hlásku na začátku a konci slova</w:t>
            </w:r>
          </w:p>
          <w:p w:rsidR="00F96ABD" w:rsidRPr="002E06A6" w:rsidRDefault="00F96ABD" w:rsidP="00F42A3D">
            <w:pPr>
              <w:pStyle w:val="Odstavecseseznamem"/>
              <w:numPr>
                <w:ilvl w:val="0"/>
                <w:numId w:val="30"/>
              </w:numPr>
              <w:spacing w:before="0"/>
              <w:rPr>
                <w:sz w:val="20"/>
                <w:szCs w:val="20"/>
              </w:rPr>
            </w:pPr>
            <w:r w:rsidRPr="002E06A6">
              <w:rPr>
                <w:sz w:val="20"/>
                <w:szCs w:val="20"/>
              </w:rPr>
              <w:t>Vyjmenuje všechny hlásky ve slově</w:t>
            </w:r>
          </w:p>
          <w:p w:rsidR="00F96ABD" w:rsidRPr="002E06A6" w:rsidRDefault="00F96ABD" w:rsidP="00F42A3D">
            <w:pPr>
              <w:pStyle w:val="Odstavecseseznamem"/>
              <w:numPr>
                <w:ilvl w:val="0"/>
                <w:numId w:val="30"/>
              </w:numPr>
              <w:spacing w:before="0"/>
              <w:rPr>
                <w:sz w:val="20"/>
                <w:szCs w:val="20"/>
              </w:rPr>
            </w:pPr>
            <w:r w:rsidRPr="002E06A6">
              <w:rPr>
                <w:sz w:val="20"/>
                <w:szCs w:val="20"/>
              </w:rPr>
              <w:t>Dokáže sestavit z hlásek slovo</w:t>
            </w:r>
          </w:p>
          <w:p w:rsidR="00F96ABD" w:rsidRPr="002E06A6" w:rsidRDefault="00F96ABD" w:rsidP="00F42A3D">
            <w:pPr>
              <w:pStyle w:val="Odstavecseseznamem"/>
              <w:numPr>
                <w:ilvl w:val="0"/>
                <w:numId w:val="30"/>
              </w:numPr>
              <w:spacing w:before="0"/>
              <w:rPr>
                <w:sz w:val="20"/>
                <w:szCs w:val="20"/>
              </w:rPr>
            </w:pPr>
            <w:r w:rsidRPr="002E06A6">
              <w:rPr>
                <w:sz w:val="20"/>
                <w:szCs w:val="20"/>
              </w:rPr>
              <w:t>Pozná své jméno velkými tiskacími písmeny</w:t>
            </w:r>
          </w:p>
          <w:p w:rsidR="00F96ABD" w:rsidRPr="002E06A6" w:rsidRDefault="00F96ABD" w:rsidP="00F42A3D">
            <w:pPr>
              <w:pStyle w:val="Odstavecseseznamem"/>
              <w:numPr>
                <w:ilvl w:val="0"/>
                <w:numId w:val="30"/>
              </w:numPr>
              <w:spacing w:before="0"/>
              <w:rPr>
                <w:sz w:val="20"/>
                <w:szCs w:val="20"/>
              </w:rPr>
            </w:pPr>
            <w:r w:rsidRPr="002E06A6">
              <w:rPr>
                <w:sz w:val="20"/>
                <w:szCs w:val="20"/>
              </w:rPr>
              <w:t>Čte a zapisuje velkým hůlkovým písmenem své jméno</w:t>
            </w:r>
          </w:p>
          <w:p w:rsidR="00F96ABD" w:rsidRPr="002E06A6" w:rsidRDefault="00F96ABD" w:rsidP="00F42A3D">
            <w:pPr>
              <w:pStyle w:val="Odstavecseseznamem"/>
              <w:numPr>
                <w:ilvl w:val="0"/>
                <w:numId w:val="30"/>
              </w:numPr>
              <w:spacing w:before="0"/>
              <w:rPr>
                <w:sz w:val="20"/>
                <w:szCs w:val="20"/>
              </w:rPr>
            </w:pPr>
            <w:r w:rsidRPr="002E06A6">
              <w:rPr>
                <w:sz w:val="20"/>
                <w:szCs w:val="20"/>
              </w:rPr>
              <w:t>Rozlišuje pojmy hláska, písmeno, slovo, věta, chápe význam slov</w:t>
            </w:r>
          </w:p>
        </w:tc>
      </w:tr>
      <w:tr w:rsidR="00B72B0A" w:rsidRPr="00F51F1F" w:rsidTr="008C3707">
        <w:tc>
          <w:tcPr>
            <w:tcW w:w="7458" w:type="dxa"/>
          </w:tcPr>
          <w:p w:rsidR="00B72B0A" w:rsidRPr="002E06A6" w:rsidRDefault="00B72B0A" w:rsidP="002E06A6">
            <w:pPr>
              <w:spacing w:before="0"/>
              <w:rPr>
                <w:sz w:val="20"/>
              </w:rPr>
            </w:pPr>
            <w:r w:rsidRPr="002E06A6">
              <w:rPr>
                <w:sz w:val="20"/>
              </w:rPr>
              <w:t>Věta jednoduchá</w:t>
            </w:r>
          </w:p>
          <w:p w:rsidR="00B72B0A" w:rsidRPr="002E06A6" w:rsidRDefault="00B72B0A" w:rsidP="002E06A6">
            <w:pPr>
              <w:spacing w:before="0"/>
              <w:rPr>
                <w:sz w:val="20"/>
              </w:rPr>
            </w:pPr>
            <w:r w:rsidRPr="002E06A6">
              <w:rPr>
                <w:sz w:val="20"/>
              </w:rPr>
              <w:t>Druhy vět</w:t>
            </w:r>
          </w:p>
          <w:p w:rsidR="00B72B0A" w:rsidRPr="002E06A6" w:rsidRDefault="00B72B0A" w:rsidP="002E06A6">
            <w:pPr>
              <w:spacing w:before="0"/>
              <w:rPr>
                <w:sz w:val="20"/>
              </w:rPr>
            </w:pPr>
            <w:r w:rsidRPr="002E06A6">
              <w:rPr>
                <w:sz w:val="20"/>
              </w:rPr>
              <w:t>Pořadí vět v textu</w:t>
            </w:r>
          </w:p>
          <w:p w:rsidR="00B72B0A" w:rsidRPr="002E06A6" w:rsidRDefault="00B72B0A" w:rsidP="002E06A6">
            <w:pPr>
              <w:spacing w:before="0"/>
              <w:rPr>
                <w:sz w:val="20"/>
              </w:rPr>
            </w:pPr>
            <w:r w:rsidRPr="002E06A6">
              <w:rPr>
                <w:sz w:val="20"/>
              </w:rPr>
              <w:t>Slova nadřazená, podřazená, souřadná</w:t>
            </w:r>
          </w:p>
          <w:p w:rsidR="00B72B0A" w:rsidRPr="002E06A6" w:rsidRDefault="00B72B0A" w:rsidP="002E06A6">
            <w:pPr>
              <w:spacing w:before="0"/>
              <w:rPr>
                <w:sz w:val="20"/>
              </w:rPr>
            </w:pPr>
            <w:r w:rsidRPr="002E06A6">
              <w:rPr>
                <w:sz w:val="20"/>
              </w:rPr>
              <w:t>Pořádek slov ve větě</w:t>
            </w:r>
          </w:p>
          <w:p w:rsidR="00B72B0A" w:rsidRPr="002E06A6" w:rsidRDefault="00B72B0A" w:rsidP="002E06A6">
            <w:pPr>
              <w:spacing w:before="0"/>
              <w:rPr>
                <w:sz w:val="20"/>
              </w:rPr>
            </w:pPr>
            <w:r w:rsidRPr="002E06A6">
              <w:rPr>
                <w:sz w:val="20"/>
              </w:rPr>
              <w:t>Slovo, slabika, hláska, písmeno, rozdělení hlásek</w:t>
            </w:r>
          </w:p>
          <w:p w:rsidR="00B72B0A" w:rsidRPr="002E06A6" w:rsidRDefault="00B72B0A" w:rsidP="002E06A6">
            <w:pPr>
              <w:spacing w:before="0"/>
              <w:rPr>
                <w:sz w:val="20"/>
              </w:rPr>
            </w:pPr>
            <w:r w:rsidRPr="002E06A6">
              <w:rPr>
                <w:sz w:val="20"/>
              </w:rPr>
              <w:t>Abeceda</w:t>
            </w:r>
          </w:p>
          <w:p w:rsidR="00B72B0A" w:rsidRPr="002E06A6" w:rsidRDefault="00B72B0A" w:rsidP="002E06A6">
            <w:pPr>
              <w:spacing w:before="0"/>
              <w:rPr>
                <w:sz w:val="20"/>
              </w:rPr>
            </w:pPr>
            <w:r w:rsidRPr="002E06A6">
              <w:rPr>
                <w:sz w:val="20"/>
              </w:rPr>
              <w:t>Znělé a neznělé souhlásky na konci a uvnitř slov</w:t>
            </w:r>
          </w:p>
          <w:p w:rsidR="00B72B0A" w:rsidRPr="002E06A6" w:rsidRDefault="00B72B0A" w:rsidP="002E06A6">
            <w:pPr>
              <w:spacing w:before="0"/>
              <w:rPr>
                <w:sz w:val="20"/>
              </w:rPr>
            </w:pPr>
            <w:r w:rsidRPr="002E06A6">
              <w:rPr>
                <w:sz w:val="20"/>
              </w:rPr>
              <w:t>Význam slabik pro dělení slov</w:t>
            </w:r>
          </w:p>
          <w:p w:rsidR="00B72B0A" w:rsidRPr="002E06A6" w:rsidRDefault="00B72B0A" w:rsidP="002E06A6">
            <w:pPr>
              <w:spacing w:before="0"/>
              <w:rPr>
                <w:sz w:val="20"/>
              </w:rPr>
            </w:pPr>
            <w:r w:rsidRPr="002E06A6">
              <w:rPr>
                <w:sz w:val="20"/>
              </w:rPr>
              <w:t>Písmeno ě ve slovech</w:t>
            </w:r>
          </w:p>
          <w:p w:rsidR="00B72B0A" w:rsidRPr="002E06A6" w:rsidRDefault="00B72B0A" w:rsidP="002E06A6">
            <w:pPr>
              <w:spacing w:before="0"/>
              <w:rPr>
                <w:sz w:val="20"/>
              </w:rPr>
            </w:pPr>
            <w:r w:rsidRPr="002E06A6">
              <w:rPr>
                <w:sz w:val="20"/>
              </w:rPr>
              <w:t xml:space="preserve">Slovní druhy: podstatná jména, slovesa, předložky, </w:t>
            </w:r>
          </w:p>
          <w:p w:rsidR="00B72B0A" w:rsidRPr="002E06A6" w:rsidRDefault="00B72B0A" w:rsidP="002E06A6">
            <w:pPr>
              <w:spacing w:before="0"/>
              <w:rPr>
                <w:sz w:val="20"/>
              </w:rPr>
            </w:pPr>
            <w:r w:rsidRPr="002E06A6">
              <w:rPr>
                <w:sz w:val="20"/>
              </w:rPr>
              <w:t>Vlastní jména osob, zvířat</w:t>
            </w:r>
          </w:p>
          <w:p w:rsidR="00B72B0A" w:rsidRPr="002E06A6" w:rsidRDefault="00B72B0A" w:rsidP="002E06A6">
            <w:pPr>
              <w:spacing w:before="0"/>
              <w:rPr>
                <w:sz w:val="20"/>
              </w:rPr>
            </w:pPr>
            <w:r w:rsidRPr="002E06A6">
              <w:rPr>
                <w:sz w:val="20"/>
              </w:rPr>
              <w:t xml:space="preserve">Psaní ú/ů </w:t>
            </w:r>
          </w:p>
        </w:tc>
        <w:tc>
          <w:tcPr>
            <w:tcW w:w="6571" w:type="dxa"/>
          </w:tcPr>
          <w:p w:rsidR="00B72B0A" w:rsidRPr="002E06A6" w:rsidRDefault="00B72B0A" w:rsidP="00F42A3D">
            <w:pPr>
              <w:pStyle w:val="Odstavecseseznamem"/>
              <w:numPr>
                <w:ilvl w:val="0"/>
                <w:numId w:val="31"/>
              </w:numPr>
              <w:spacing w:before="0"/>
              <w:rPr>
                <w:sz w:val="20"/>
                <w:szCs w:val="20"/>
              </w:rPr>
            </w:pPr>
            <w:r w:rsidRPr="002E06A6">
              <w:rPr>
                <w:sz w:val="20"/>
                <w:szCs w:val="20"/>
              </w:rPr>
              <w:t>tvoří krátké souvislé projevy</w:t>
            </w:r>
          </w:p>
          <w:p w:rsidR="00B72B0A" w:rsidRPr="002E06A6" w:rsidRDefault="00B72B0A" w:rsidP="00F42A3D">
            <w:pPr>
              <w:pStyle w:val="Odstavecseseznamem"/>
              <w:numPr>
                <w:ilvl w:val="0"/>
                <w:numId w:val="31"/>
              </w:numPr>
              <w:spacing w:before="0"/>
              <w:rPr>
                <w:sz w:val="20"/>
                <w:szCs w:val="20"/>
              </w:rPr>
            </w:pPr>
            <w:r w:rsidRPr="002E06A6">
              <w:rPr>
                <w:sz w:val="20"/>
                <w:szCs w:val="20"/>
              </w:rPr>
              <w:t>píše jednoduché věty</w:t>
            </w:r>
          </w:p>
          <w:p w:rsidR="00B72B0A" w:rsidRPr="002E06A6" w:rsidRDefault="00B72B0A" w:rsidP="00F42A3D">
            <w:pPr>
              <w:pStyle w:val="Odstavecseseznamem"/>
              <w:numPr>
                <w:ilvl w:val="0"/>
                <w:numId w:val="31"/>
              </w:numPr>
              <w:spacing w:before="0"/>
              <w:rPr>
                <w:sz w:val="20"/>
                <w:szCs w:val="20"/>
              </w:rPr>
            </w:pPr>
            <w:r w:rsidRPr="002E06A6">
              <w:rPr>
                <w:sz w:val="20"/>
                <w:szCs w:val="20"/>
              </w:rPr>
              <w:t>ro</w:t>
            </w:r>
            <w:r w:rsidR="001827EF" w:rsidRPr="002E06A6">
              <w:rPr>
                <w:sz w:val="20"/>
                <w:szCs w:val="20"/>
              </w:rPr>
              <w:t>zl</w:t>
            </w:r>
            <w:r w:rsidRPr="002E06A6">
              <w:rPr>
                <w:sz w:val="20"/>
                <w:szCs w:val="20"/>
              </w:rPr>
              <w:t>išuje věty oznamovací, tázací, rozkazovací a přací</w:t>
            </w:r>
          </w:p>
          <w:p w:rsidR="00B72B0A" w:rsidRPr="002E06A6" w:rsidRDefault="00B72B0A" w:rsidP="00F42A3D">
            <w:pPr>
              <w:pStyle w:val="Odstavecseseznamem"/>
              <w:numPr>
                <w:ilvl w:val="0"/>
                <w:numId w:val="31"/>
              </w:numPr>
              <w:spacing w:before="0"/>
              <w:rPr>
                <w:sz w:val="20"/>
                <w:szCs w:val="20"/>
              </w:rPr>
            </w:pPr>
            <w:r w:rsidRPr="002E06A6">
              <w:rPr>
                <w:sz w:val="20"/>
                <w:szCs w:val="20"/>
              </w:rPr>
              <w:t>řadí věty podle děje</w:t>
            </w:r>
          </w:p>
          <w:p w:rsidR="001827EF" w:rsidRPr="002E06A6" w:rsidRDefault="00B72B0A" w:rsidP="00F42A3D">
            <w:pPr>
              <w:pStyle w:val="Odstavecseseznamem"/>
              <w:numPr>
                <w:ilvl w:val="0"/>
                <w:numId w:val="31"/>
              </w:numPr>
              <w:spacing w:before="0"/>
              <w:rPr>
                <w:sz w:val="20"/>
                <w:szCs w:val="20"/>
              </w:rPr>
            </w:pPr>
            <w:r w:rsidRPr="002E06A6">
              <w:rPr>
                <w:sz w:val="20"/>
                <w:szCs w:val="20"/>
              </w:rPr>
              <w:t>určí nadřazenost a podřazenost slov</w:t>
            </w:r>
          </w:p>
          <w:p w:rsidR="00B72B0A" w:rsidRPr="002E06A6" w:rsidRDefault="00B72B0A" w:rsidP="00F42A3D">
            <w:pPr>
              <w:pStyle w:val="Odstavecseseznamem"/>
              <w:numPr>
                <w:ilvl w:val="0"/>
                <w:numId w:val="31"/>
              </w:numPr>
              <w:spacing w:before="0"/>
              <w:rPr>
                <w:sz w:val="20"/>
                <w:szCs w:val="20"/>
              </w:rPr>
            </w:pPr>
            <w:r w:rsidRPr="002E06A6">
              <w:rPr>
                <w:sz w:val="20"/>
                <w:szCs w:val="20"/>
              </w:rPr>
              <w:t>dodržuje pořádek slov ve větě</w:t>
            </w:r>
          </w:p>
          <w:p w:rsidR="00B72B0A" w:rsidRPr="002E06A6" w:rsidRDefault="00B72B0A" w:rsidP="00F42A3D">
            <w:pPr>
              <w:pStyle w:val="Odstavecseseznamem"/>
              <w:numPr>
                <w:ilvl w:val="0"/>
                <w:numId w:val="31"/>
              </w:numPr>
              <w:spacing w:before="0"/>
              <w:rPr>
                <w:sz w:val="20"/>
                <w:szCs w:val="20"/>
              </w:rPr>
            </w:pPr>
            <w:r w:rsidRPr="002E06A6">
              <w:rPr>
                <w:sz w:val="20"/>
                <w:szCs w:val="20"/>
              </w:rPr>
              <w:t>rozlišuje slabiky, hlásky, určuje počet slabik</w:t>
            </w:r>
          </w:p>
          <w:p w:rsidR="00B72B0A" w:rsidRPr="002E06A6" w:rsidRDefault="00B72B0A" w:rsidP="00F42A3D">
            <w:pPr>
              <w:pStyle w:val="Odstavecseseznamem"/>
              <w:numPr>
                <w:ilvl w:val="0"/>
                <w:numId w:val="31"/>
              </w:numPr>
              <w:spacing w:before="0"/>
              <w:rPr>
                <w:sz w:val="20"/>
                <w:szCs w:val="20"/>
              </w:rPr>
            </w:pPr>
            <w:r w:rsidRPr="002E06A6">
              <w:rPr>
                <w:sz w:val="20"/>
                <w:szCs w:val="20"/>
              </w:rPr>
              <w:t>správně vyslovuje krátké a dlouhé samohlásky</w:t>
            </w:r>
          </w:p>
          <w:p w:rsidR="00B72B0A" w:rsidRPr="002E06A6" w:rsidRDefault="00B72B0A" w:rsidP="00F42A3D">
            <w:pPr>
              <w:pStyle w:val="Odstavecseseznamem"/>
              <w:numPr>
                <w:ilvl w:val="0"/>
                <w:numId w:val="31"/>
              </w:numPr>
              <w:spacing w:before="0"/>
              <w:rPr>
                <w:sz w:val="20"/>
                <w:szCs w:val="20"/>
              </w:rPr>
            </w:pPr>
            <w:r w:rsidRPr="002E06A6">
              <w:rPr>
                <w:sz w:val="20"/>
                <w:szCs w:val="20"/>
              </w:rPr>
              <w:t>píše i-y po měkkých a tvrdých souhláskách</w:t>
            </w:r>
          </w:p>
          <w:p w:rsidR="00B72B0A" w:rsidRPr="002E06A6" w:rsidRDefault="00B72B0A" w:rsidP="00F42A3D">
            <w:pPr>
              <w:pStyle w:val="Odstavecseseznamem"/>
              <w:numPr>
                <w:ilvl w:val="0"/>
                <w:numId w:val="31"/>
              </w:numPr>
              <w:spacing w:before="0"/>
              <w:rPr>
                <w:sz w:val="20"/>
                <w:szCs w:val="20"/>
              </w:rPr>
            </w:pPr>
            <w:r w:rsidRPr="002E06A6">
              <w:rPr>
                <w:sz w:val="20"/>
                <w:szCs w:val="20"/>
              </w:rPr>
              <w:t xml:space="preserve">zdůvodňuje a správně píše znělé a neznělé souhlásky uvnitř a na konci slov: </w:t>
            </w:r>
          </w:p>
          <w:p w:rsidR="00B72B0A" w:rsidRPr="002E06A6" w:rsidRDefault="00B72B0A" w:rsidP="00F42A3D">
            <w:pPr>
              <w:pStyle w:val="Odstavecseseznamem"/>
              <w:numPr>
                <w:ilvl w:val="0"/>
                <w:numId w:val="31"/>
              </w:numPr>
              <w:spacing w:before="0"/>
              <w:rPr>
                <w:sz w:val="20"/>
                <w:szCs w:val="20"/>
              </w:rPr>
            </w:pPr>
            <w:r w:rsidRPr="002E06A6">
              <w:rPr>
                <w:sz w:val="20"/>
                <w:szCs w:val="20"/>
              </w:rPr>
              <w:t>dělí slova na konci řádku</w:t>
            </w:r>
          </w:p>
          <w:p w:rsidR="00B72B0A" w:rsidRPr="002E06A6" w:rsidRDefault="00B72B0A" w:rsidP="00F42A3D">
            <w:pPr>
              <w:pStyle w:val="Odstavecseseznamem"/>
              <w:numPr>
                <w:ilvl w:val="0"/>
                <w:numId w:val="31"/>
              </w:numPr>
              <w:spacing w:before="0"/>
              <w:rPr>
                <w:sz w:val="20"/>
                <w:szCs w:val="20"/>
              </w:rPr>
            </w:pPr>
            <w:r w:rsidRPr="002E06A6">
              <w:rPr>
                <w:sz w:val="20"/>
                <w:szCs w:val="20"/>
              </w:rPr>
              <w:t>správně píše, čte a vyslovuje skupiny dě, tě, ně, bě, pě, vě, mě</w:t>
            </w:r>
          </w:p>
          <w:p w:rsidR="00B72B0A" w:rsidRPr="002E06A6" w:rsidRDefault="00B72B0A" w:rsidP="00F42A3D">
            <w:pPr>
              <w:pStyle w:val="Odstavecseseznamem"/>
              <w:numPr>
                <w:ilvl w:val="0"/>
                <w:numId w:val="31"/>
              </w:numPr>
              <w:spacing w:before="0"/>
              <w:rPr>
                <w:sz w:val="20"/>
                <w:szCs w:val="20"/>
              </w:rPr>
            </w:pPr>
            <w:r w:rsidRPr="002E06A6">
              <w:rPr>
                <w:sz w:val="20"/>
                <w:szCs w:val="20"/>
              </w:rPr>
              <w:t>poznává podst</w:t>
            </w:r>
            <w:r w:rsidR="001827EF" w:rsidRPr="002E06A6">
              <w:rPr>
                <w:sz w:val="20"/>
                <w:szCs w:val="20"/>
              </w:rPr>
              <w:t>a</w:t>
            </w:r>
            <w:r w:rsidRPr="002E06A6">
              <w:rPr>
                <w:sz w:val="20"/>
                <w:szCs w:val="20"/>
              </w:rPr>
              <w:t>tná jména, slovesa, předložky v textu</w:t>
            </w:r>
          </w:p>
          <w:p w:rsidR="00B72B0A" w:rsidRPr="002E06A6" w:rsidRDefault="00B72B0A" w:rsidP="00F42A3D">
            <w:pPr>
              <w:pStyle w:val="Odstavecseseznamem"/>
              <w:numPr>
                <w:ilvl w:val="0"/>
                <w:numId w:val="31"/>
              </w:numPr>
              <w:spacing w:before="0"/>
              <w:rPr>
                <w:sz w:val="20"/>
                <w:szCs w:val="20"/>
              </w:rPr>
            </w:pPr>
            <w:r w:rsidRPr="002E06A6">
              <w:rPr>
                <w:sz w:val="20"/>
                <w:szCs w:val="20"/>
              </w:rPr>
              <w:t>zdůvodňuje a správně píše ú-ů ve slovech</w:t>
            </w:r>
          </w:p>
        </w:tc>
      </w:tr>
      <w:tr w:rsidR="001827EF" w:rsidRPr="00F51F1F" w:rsidTr="002E06A6">
        <w:trPr>
          <w:trHeight w:val="5093"/>
        </w:trPr>
        <w:tc>
          <w:tcPr>
            <w:tcW w:w="7458" w:type="dxa"/>
          </w:tcPr>
          <w:p w:rsidR="00386F19" w:rsidRPr="002E06A6" w:rsidRDefault="00B152C5" w:rsidP="002E06A6">
            <w:pPr>
              <w:spacing w:before="0"/>
              <w:rPr>
                <w:sz w:val="20"/>
              </w:rPr>
            </w:pPr>
            <w:r w:rsidRPr="002E06A6">
              <w:rPr>
                <w:sz w:val="20"/>
              </w:rPr>
              <w:t xml:space="preserve">Skladba </w:t>
            </w:r>
          </w:p>
          <w:p w:rsidR="001827EF" w:rsidRPr="002E06A6" w:rsidRDefault="00B152C5" w:rsidP="00F42A3D">
            <w:pPr>
              <w:pStyle w:val="Odstavecseseznamem"/>
              <w:numPr>
                <w:ilvl w:val="0"/>
                <w:numId w:val="33"/>
              </w:numPr>
              <w:spacing w:before="0"/>
              <w:rPr>
                <w:sz w:val="20"/>
                <w:szCs w:val="20"/>
              </w:rPr>
            </w:pPr>
            <w:r w:rsidRPr="002E06A6">
              <w:rPr>
                <w:sz w:val="20"/>
                <w:szCs w:val="20"/>
              </w:rPr>
              <w:t xml:space="preserve">věta jednoduchou, souvětí, </w:t>
            </w:r>
          </w:p>
          <w:p w:rsidR="00386F19" w:rsidRPr="002E06A6" w:rsidRDefault="00386F19" w:rsidP="00F42A3D">
            <w:pPr>
              <w:pStyle w:val="Odstavecseseznamem"/>
              <w:numPr>
                <w:ilvl w:val="0"/>
                <w:numId w:val="33"/>
              </w:numPr>
              <w:spacing w:before="0"/>
              <w:rPr>
                <w:sz w:val="20"/>
                <w:szCs w:val="20"/>
              </w:rPr>
            </w:pPr>
            <w:r w:rsidRPr="002E06A6">
              <w:rPr>
                <w:sz w:val="20"/>
                <w:szCs w:val="20"/>
              </w:rPr>
              <w:t>stavba věty jednoduché</w:t>
            </w:r>
          </w:p>
          <w:p w:rsidR="00386F19" w:rsidRPr="002E06A6" w:rsidRDefault="00386F19" w:rsidP="00F42A3D">
            <w:pPr>
              <w:pStyle w:val="Odstavecseseznamem"/>
              <w:numPr>
                <w:ilvl w:val="0"/>
                <w:numId w:val="33"/>
              </w:numPr>
              <w:spacing w:before="0"/>
              <w:rPr>
                <w:sz w:val="20"/>
                <w:szCs w:val="20"/>
              </w:rPr>
            </w:pPr>
            <w:r w:rsidRPr="002E06A6">
              <w:rPr>
                <w:sz w:val="20"/>
                <w:szCs w:val="20"/>
              </w:rPr>
              <w:t>základní skladební dvojice</w:t>
            </w:r>
          </w:p>
          <w:p w:rsidR="00386F19" w:rsidRPr="002E06A6" w:rsidRDefault="00386F19" w:rsidP="002E06A6">
            <w:pPr>
              <w:spacing w:before="0"/>
              <w:rPr>
                <w:sz w:val="20"/>
              </w:rPr>
            </w:pPr>
            <w:r w:rsidRPr="002E06A6">
              <w:rPr>
                <w:sz w:val="20"/>
              </w:rPr>
              <w:t>Slovní zásoba a tvoření slov</w:t>
            </w:r>
          </w:p>
          <w:p w:rsidR="00386F19" w:rsidRPr="002E06A6" w:rsidRDefault="00386F19" w:rsidP="00F42A3D">
            <w:pPr>
              <w:pStyle w:val="Odstavecseseznamem"/>
              <w:numPr>
                <w:ilvl w:val="0"/>
                <w:numId w:val="34"/>
              </w:numPr>
              <w:spacing w:before="0"/>
              <w:rPr>
                <w:sz w:val="20"/>
                <w:szCs w:val="20"/>
              </w:rPr>
            </w:pPr>
            <w:r w:rsidRPr="002E06A6">
              <w:rPr>
                <w:sz w:val="20"/>
                <w:szCs w:val="20"/>
              </w:rPr>
              <w:t>nauka o slově</w:t>
            </w:r>
          </w:p>
          <w:p w:rsidR="00386F19" w:rsidRPr="002E06A6" w:rsidRDefault="00386F19" w:rsidP="00F42A3D">
            <w:pPr>
              <w:pStyle w:val="Odstavecseseznamem"/>
              <w:numPr>
                <w:ilvl w:val="0"/>
                <w:numId w:val="34"/>
              </w:numPr>
              <w:spacing w:before="0"/>
              <w:rPr>
                <w:sz w:val="20"/>
                <w:szCs w:val="20"/>
              </w:rPr>
            </w:pPr>
            <w:r w:rsidRPr="002E06A6">
              <w:rPr>
                <w:sz w:val="20"/>
                <w:szCs w:val="20"/>
              </w:rPr>
              <w:t>tříděn slov podle významu</w:t>
            </w:r>
          </w:p>
          <w:p w:rsidR="00386F19" w:rsidRPr="002E06A6" w:rsidRDefault="00386F19" w:rsidP="00F42A3D">
            <w:pPr>
              <w:pStyle w:val="Odstavecseseznamem"/>
              <w:numPr>
                <w:ilvl w:val="0"/>
                <w:numId w:val="34"/>
              </w:numPr>
              <w:spacing w:before="0"/>
              <w:rPr>
                <w:sz w:val="20"/>
                <w:szCs w:val="20"/>
              </w:rPr>
            </w:pPr>
            <w:r w:rsidRPr="002E06A6">
              <w:rPr>
                <w:sz w:val="20"/>
                <w:szCs w:val="20"/>
              </w:rPr>
              <w:t>synonyma, antonyma – opozita, slova příbuzná</w:t>
            </w:r>
          </w:p>
          <w:p w:rsidR="00386F19" w:rsidRPr="002E06A6" w:rsidRDefault="00386F19" w:rsidP="002E06A6">
            <w:pPr>
              <w:spacing w:before="0"/>
              <w:rPr>
                <w:sz w:val="20"/>
              </w:rPr>
            </w:pPr>
            <w:r w:rsidRPr="002E06A6">
              <w:rPr>
                <w:sz w:val="20"/>
              </w:rPr>
              <w:t>Tvarosloví</w:t>
            </w:r>
          </w:p>
          <w:p w:rsidR="00386F19" w:rsidRPr="002E06A6" w:rsidRDefault="00386F19" w:rsidP="00F42A3D">
            <w:pPr>
              <w:pStyle w:val="Odstavecseseznamem"/>
              <w:numPr>
                <w:ilvl w:val="0"/>
                <w:numId w:val="32"/>
              </w:numPr>
              <w:spacing w:before="0"/>
              <w:rPr>
                <w:sz w:val="20"/>
                <w:szCs w:val="20"/>
              </w:rPr>
            </w:pPr>
            <w:r w:rsidRPr="002E06A6">
              <w:rPr>
                <w:sz w:val="20"/>
                <w:szCs w:val="20"/>
              </w:rPr>
              <w:t>stavba slova, slovní přízvuk</w:t>
            </w:r>
          </w:p>
          <w:p w:rsidR="00386F19" w:rsidRPr="002E06A6" w:rsidRDefault="00386F19" w:rsidP="00F42A3D">
            <w:pPr>
              <w:pStyle w:val="Odstavecseseznamem"/>
              <w:numPr>
                <w:ilvl w:val="0"/>
                <w:numId w:val="32"/>
              </w:numPr>
              <w:spacing w:before="0"/>
              <w:rPr>
                <w:sz w:val="20"/>
                <w:szCs w:val="20"/>
              </w:rPr>
            </w:pPr>
            <w:r w:rsidRPr="002E06A6">
              <w:rPr>
                <w:sz w:val="20"/>
                <w:szCs w:val="20"/>
              </w:rPr>
              <w:t>vyjmenovaná slova a jejich užití v textu</w:t>
            </w:r>
          </w:p>
          <w:p w:rsidR="00386F19" w:rsidRPr="002E06A6" w:rsidRDefault="00386F19" w:rsidP="00F42A3D">
            <w:pPr>
              <w:pStyle w:val="Odstavecseseznamem"/>
              <w:numPr>
                <w:ilvl w:val="0"/>
                <w:numId w:val="32"/>
              </w:numPr>
              <w:spacing w:before="0"/>
              <w:rPr>
                <w:sz w:val="20"/>
                <w:szCs w:val="20"/>
              </w:rPr>
            </w:pPr>
            <w:r w:rsidRPr="002E06A6">
              <w:rPr>
                <w:sz w:val="20"/>
                <w:szCs w:val="20"/>
              </w:rPr>
              <w:t>slovní druhy – ohebné, neohebné</w:t>
            </w:r>
          </w:p>
          <w:p w:rsidR="00386F19" w:rsidRPr="002E06A6" w:rsidRDefault="00386F19" w:rsidP="00F42A3D">
            <w:pPr>
              <w:pStyle w:val="Odstavecseseznamem"/>
              <w:numPr>
                <w:ilvl w:val="0"/>
                <w:numId w:val="32"/>
              </w:numPr>
              <w:spacing w:before="0"/>
              <w:rPr>
                <w:sz w:val="20"/>
                <w:szCs w:val="20"/>
              </w:rPr>
            </w:pPr>
            <w:r w:rsidRPr="002E06A6">
              <w:rPr>
                <w:sz w:val="20"/>
                <w:szCs w:val="20"/>
              </w:rPr>
              <w:t>skloňování podstatných jmen, rod pods. jm.</w:t>
            </w:r>
          </w:p>
          <w:p w:rsidR="00386F19" w:rsidRPr="002E06A6" w:rsidRDefault="00386F19" w:rsidP="00F42A3D">
            <w:pPr>
              <w:pStyle w:val="Odstavecseseznamem"/>
              <w:numPr>
                <w:ilvl w:val="0"/>
                <w:numId w:val="32"/>
              </w:numPr>
              <w:spacing w:before="0"/>
              <w:rPr>
                <w:sz w:val="20"/>
                <w:szCs w:val="20"/>
              </w:rPr>
            </w:pPr>
            <w:r w:rsidRPr="002E06A6">
              <w:rPr>
                <w:sz w:val="20"/>
                <w:szCs w:val="20"/>
              </w:rPr>
              <w:t>vlastní jména</w:t>
            </w:r>
          </w:p>
          <w:p w:rsidR="00B152C5" w:rsidRPr="002E06A6" w:rsidRDefault="00386F19" w:rsidP="00F42A3D">
            <w:pPr>
              <w:pStyle w:val="Odstavecseseznamem"/>
              <w:numPr>
                <w:ilvl w:val="0"/>
                <w:numId w:val="32"/>
              </w:numPr>
              <w:spacing w:before="0"/>
              <w:rPr>
                <w:sz w:val="20"/>
                <w:szCs w:val="20"/>
              </w:rPr>
            </w:pPr>
            <w:r w:rsidRPr="002E06A6">
              <w:rPr>
                <w:sz w:val="20"/>
                <w:szCs w:val="20"/>
              </w:rPr>
              <w:t>slovesa: číslo, čas, časování</w:t>
            </w:r>
          </w:p>
        </w:tc>
        <w:tc>
          <w:tcPr>
            <w:tcW w:w="6571" w:type="dxa"/>
          </w:tcPr>
          <w:p w:rsidR="001827EF" w:rsidRPr="002E06A6" w:rsidRDefault="00386F19" w:rsidP="002E06A6">
            <w:pPr>
              <w:pStyle w:val="Odstavecseseznamem"/>
              <w:numPr>
                <w:ilvl w:val="0"/>
                <w:numId w:val="11"/>
              </w:numPr>
              <w:spacing w:before="0"/>
              <w:rPr>
                <w:sz w:val="20"/>
                <w:szCs w:val="20"/>
              </w:rPr>
            </w:pPr>
            <w:r w:rsidRPr="002E06A6">
              <w:rPr>
                <w:sz w:val="20"/>
                <w:szCs w:val="20"/>
              </w:rPr>
              <w:t>Určuje věty a souvětí, spojuje věty do souvětí</w:t>
            </w:r>
          </w:p>
          <w:p w:rsidR="00386F19" w:rsidRPr="002E06A6" w:rsidRDefault="00386F19" w:rsidP="002E06A6">
            <w:pPr>
              <w:pStyle w:val="Odstavecseseznamem"/>
              <w:numPr>
                <w:ilvl w:val="0"/>
                <w:numId w:val="11"/>
              </w:numPr>
              <w:spacing w:before="0"/>
              <w:rPr>
                <w:sz w:val="20"/>
                <w:szCs w:val="20"/>
              </w:rPr>
            </w:pPr>
            <w:r w:rsidRPr="002E06A6">
              <w:rPr>
                <w:sz w:val="20"/>
                <w:szCs w:val="20"/>
              </w:rPr>
              <w:t>Vyhledává slovesa ve větách</w:t>
            </w:r>
          </w:p>
          <w:p w:rsidR="00386F19" w:rsidRPr="002E06A6" w:rsidRDefault="00386F19" w:rsidP="002E06A6">
            <w:pPr>
              <w:spacing w:before="0"/>
              <w:rPr>
                <w:sz w:val="20"/>
              </w:rPr>
            </w:pPr>
          </w:p>
          <w:p w:rsidR="00386F19" w:rsidRPr="002E06A6" w:rsidRDefault="00386F19" w:rsidP="002E06A6">
            <w:pPr>
              <w:spacing w:before="0"/>
              <w:rPr>
                <w:sz w:val="20"/>
              </w:rPr>
            </w:pPr>
          </w:p>
          <w:p w:rsidR="00386F19" w:rsidRPr="002E06A6" w:rsidRDefault="00386F19" w:rsidP="002E06A6">
            <w:pPr>
              <w:spacing w:before="0"/>
              <w:rPr>
                <w:sz w:val="20"/>
              </w:rPr>
            </w:pPr>
          </w:p>
          <w:p w:rsidR="00386F19" w:rsidRPr="002E06A6" w:rsidRDefault="00386F19" w:rsidP="002E06A6">
            <w:pPr>
              <w:pStyle w:val="Odstavecseseznamem"/>
              <w:numPr>
                <w:ilvl w:val="0"/>
                <w:numId w:val="11"/>
              </w:numPr>
              <w:spacing w:before="0"/>
              <w:rPr>
                <w:sz w:val="20"/>
                <w:szCs w:val="20"/>
              </w:rPr>
            </w:pPr>
            <w:r w:rsidRPr="002E06A6">
              <w:rPr>
                <w:sz w:val="20"/>
                <w:szCs w:val="20"/>
              </w:rPr>
              <w:t>Třídí slova podle významu, vyhledává slova souznačná a pro</w:t>
            </w:r>
            <w:r w:rsidR="00B726A7" w:rsidRPr="002E06A6">
              <w:rPr>
                <w:sz w:val="20"/>
                <w:szCs w:val="20"/>
              </w:rPr>
              <w:t>t</w:t>
            </w:r>
            <w:r w:rsidRPr="002E06A6">
              <w:rPr>
                <w:sz w:val="20"/>
                <w:szCs w:val="20"/>
              </w:rPr>
              <w:t>ikladná</w:t>
            </w:r>
          </w:p>
          <w:p w:rsidR="00386F19" w:rsidRPr="002E06A6" w:rsidRDefault="00386F19" w:rsidP="002E06A6">
            <w:pPr>
              <w:spacing w:before="0"/>
              <w:rPr>
                <w:sz w:val="20"/>
              </w:rPr>
            </w:pPr>
          </w:p>
          <w:p w:rsidR="00386F19" w:rsidRPr="002E06A6" w:rsidRDefault="00386F19" w:rsidP="002E06A6">
            <w:pPr>
              <w:spacing w:before="0"/>
              <w:rPr>
                <w:sz w:val="20"/>
              </w:rPr>
            </w:pPr>
          </w:p>
          <w:p w:rsidR="00386F19" w:rsidRPr="002E06A6" w:rsidRDefault="00386F19" w:rsidP="002E06A6">
            <w:pPr>
              <w:spacing w:before="0"/>
              <w:rPr>
                <w:sz w:val="20"/>
              </w:rPr>
            </w:pPr>
          </w:p>
          <w:p w:rsidR="00386F19" w:rsidRPr="002E06A6" w:rsidRDefault="00386F19" w:rsidP="002E06A6">
            <w:pPr>
              <w:pStyle w:val="Odstavecseseznamem"/>
              <w:numPr>
                <w:ilvl w:val="0"/>
                <w:numId w:val="11"/>
              </w:numPr>
              <w:spacing w:before="0"/>
              <w:rPr>
                <w:sz w:val="20"/>
                <w:szCs w:val="20"/>
              </w:rPr>
            </w:pPr>
            <w:r w:rsidRPr="002E06A6">
              <w:rPr>
                <w:sz w:val="20"/>
                <w:szCs w:val="20"/>
              </w:rPr>
              <w:t>Zná vyjmenovaná slova a aplikuje do psaného textu</w:t>
            </w:r>
          </w:p>
          <w:p w:rsidR="00386F19" w:rsidRPr="002E06A6" w:rsidRDefault="00386F19" w:rsidP="002E06A6">
            <w:pPr>
              <w:pStyle w:val="Odstavecseseznamem"/>
              <w:numPr>
                <w:ilvl w:val="0"/>
                <w:numId w:val="11"/>
              </w:numPr>
              <w:spacing w:before="0"/>
              <w:rPr>
                <w:sz w:val="20"/>
                <w:szCs w:val="20"/>
              </w:rPr>
            </w:pPr>
            <w:r w:rsidRPr="002E06A6">
              <w:rPr>
                <w:sz w:val="20"/>
                <w:szCs w:val="20"/>
              </w:rPr>
              <w:t>Rozlišuje a třídí slovní druhy</w:t>
            </w:r>
          </w:p>
          <w:p w:rsidR="00386F19" w:rsidRPr="002E06A6" w:rsidRDefault="00386F19" w:rsidP="002E06A6">
            <w:pPr>
              <w:pStyle w:val="Odstavecseseznamem"/>
              <w:numPr>
                <w:ilvl w:val="0"/>
                <w:numId w:val="11"/>
              </w:numPr>
              <w:spacing w:before="0"/>
              <w:rPr>
                <w:sz w:val="20"/>
                <w:szCs w:val="20"/>
              </w:rPr>
            </w:pPr>
            <w:r w:rsidRPr="002E06A6">
              <w:rPr>
                <w:sz w:val="20"/>
                <w:szCs w:val="20"/>
              </w:rPr>
              <w:t>Skloňuje podst. jména, rozlišuje číslo a rod</w:t>
            </w:r>
          </w:p>
          <w:p w:rsidR="00386F19" w:rsidRPr="002E06A6" w:rsidRDefault="00386F19" w:rsidP="002E06A6">
            <w:pPr>
              <w:pStyle w:val="Odstavecseseznamem"/>
              <w:numPr>
                <w:ilvl w:val="0"/>
                <w:numId w:val="11"/>
              </w:numPr>
              <w:spacing w:before="0"/>
              <w:rPr>
                <w:sz w:val="20"/>
                <w:szCs w:val="20"/>
              </w:rPr>
            </w:pPr>
            <w:r w:rsidRPr="002E06A6">
              <w:rPr>
                <w:sz w:val="20"/>
                <w:szCs w:val="20"/>
              </w:rPr>
              <w:t>Aplikuje pravopis při psaní vlastních jmen</w:t>
            </w:r>
          </w:p>
          <w:p w:rsidR="00386F19" w:rsidRPr="002E06A6" w:rsidRDefault="00386F19" w:rsidP="002E06A6">
            <w:pPr>
              <w:pStyle w:val="Odstavecseseznamem"/>
              <w:numPr>
                <w:ilvl w:val="0"/>
                <w:numId w:val="11"/>
              </w:numPr>
              <w:spacing w:before="0"/>
              <w:rPr>
                <w:sz w:val="20"/>
                <w:szCs w:val="20"/>
              </w:rPr>
            </w:pPr>
            <w:r w:rsidRPr="002E06A6">
              <w:rPr>
                <w:sz w:val="20"/>
                <w:szCs w:val="20"/>
              </w:rPr>
              <w:t>Časuje slovesa, určuje osobu, číslo a čas</w:t>
            </w:r>
          </w:p>
        </w:tc>
      </w:tr>
    </w:tbl>
    <w:p w:rsidR="000069C5" w:rsidRDefault="000069C5"/>
    <w:p w:rsidR="00DD69A0" w:rsidRDefault="00DD69A0"/>
    <w:p w:rsidR="00DD69A0" w:rsidRDefault="00DD69A0"/>
    <w:p w:rsidR="00DD69A0" w:rsidRDefault="00DD69A0"/>
    <w:p w:rsidR="00DD69A0" w:rsidRDefault="00DD69A0"/>
    <w:p w:rsidR="00DD69A0" w:rsidRDefault="00DD69A0"/>
    <w:p w:rsidR="00DD69A0" w:rsidRDefault="00DD69A0"/>
    <w:p w:rsidR="00DD69A0" w:rsidRDefault="00DD69A0"/>
    <w:p w:rsidR="00DD69A0" w:rsidRDefault="00DD69A0"/>
    <w:p w:rsidR="00DD69A0" w:rsidRDefault="00DD69A0"/>
    <w:p w:rsidR="00DD69A0" w:rsidRDefault="00DD69A0"/>
    <w:p w:rsidR="00DD69A0" w:rsidRDefault="00DD69A0"/>
    <w:p w:rsidR="00DD69A0" w:rsidRDefault="00DD69A0"/>
    <w:p w:rsidR="00DD69A0" w:rsidRDefault="00DD69A0"/>
    <w:p w:rsidR="00DD69A0" w:rsidRDefault="00DD69A0"/>
    <w:p w:rsidR="00DD69A0" w:rsidRDefault="00DD69A0"/>
    <w:p w:rsidR="00DD69A0" w:rsidRDefault="00DD69A0"/>
    <w:p w:rsidR="00DD69A0" w:rsidRDefault="00DD69A0"/>
    <w:p w:rsidR="002E06A6" w:rsidRDefault="002E06A6"/>
    <w:p w:rsidR="002E06A6" w:rsidRDefault="002E06A6"/>
    <w:p w:rsidR="002E06A6" w:rsidRDefault="002E06A6"/>
    <w:p w:rsidR="00DD69A0" w:rsidRDefault="00DD69A0"/>
    <w:tbl>
      <w:tblPr>
        <w:tblStyle w:val="Mkatabulky"/>
        <w:tblW w:w="0" w:type="auto"/>
        <w:tblInd w:w="421" w:type="dxa"/>
        <w:tblLook w:val="04A0" w:firstRow="1" w:lastRow="0" w:firstColumn="1" w:lastColumn="0" w:noHBand="0" w:noVBand="1"/>
      </w:tblPr>
      <w:tblGrid>
        <w:gridCol w:w="7143"/>
        <w:gridCol w:w="6890"/>
      </w:tblGrid>
      <w:tr w:rsidR="000069C5" w:rsidRPr="00B726A7" w:rsidTr="00DD69A0">
        <w:tc>
          <w:tcPr>
            <w:tcW w:w="7143" w:type="dxa"/>
          </w:tcPr>
          <w:p w:rsidR="000069C5" w:rsidRPr="00B726A7" w:rsidRDefault="000069C5" w:rsidP="005B58BA">
            <w:pPr>
              <w:spacing w:after="160" w:line="259" w:lineRule="auto"/>
              <w:rPr>
                <w:rFonts w:eastAsia="Times New Roman" w:cs="Times New Roman"/>
                <w:b/>
                <w:sz w:val="28"/>
                <w:szCs w:val="28"/>
                <w:lang w:bidi="cs-CZ"/>
              </w:rPr>
            </w:pPr>
            <w:r w:rsidRPr="00B726A7">
              <w:rPr>
                <w:rFonts w:eastAsia="Times New Roman" w:cs="Times New Roman"/>
                <w:b/>
                <w:sz w:val="28"/>
                <w:szCs w:val="28"/>
                <w:lang w:bidi="cs-CZ"/>
              </w:rPr>
              <w:t>Český jazyk a literatura</w:t>
            </w:r>
          </w:p>
        </w:tc>
        <w:tc>
          <w:tcPr>
            <w:tcW w:w="6890" w:type="dxa"/>
          </w:tcPr>
          <w:p w:rsidR="000069C5" w:rsidRPr="000069C5" w:rsidRDefault="00DA6DA6" w:rsidP="00F42A3D">
            <w:pPr>
              <w:pStyle w:val="Odstavecseseznamem"/>
              <w:numPr>
                <w:ilvl w:val="0"/>
                <w:numId w:val="13"/>
              </w:numPr>
              <w:spacing w:line="259" w:lineRule="auto"/>
              <w:rPr>
                <w:rFonts w:eastAsia="Times New Roman"/>
                <w:b/>
                <w:sz w:val="28"/>
                <w:szCs w:val="28"/>
                <w:lang w:bidi="cs-CZ"/>
              </w:rPr>
            </w:pPr>
            <w:r>
              <w:rPr>
                <w:rFonts w:eastAsia="Times New Roman"/>
                <w:b/>
                <w:sz w:val="28"/>
                <w:szCs w:val="28"/>
                <w:lang w:bidi="cs-CZ"/>
              </w:rPr>
              <w:t>dv</w:t>
            </w:r>
            <w:r w:rsidR="000069C5" w:rsidRPr="000069C5">
              <w:rPr>
                <w:rFonts w:eastAsia="Times New Roman"/>
                <w:b/>
                <w:sz w:val="28"/>
                <w:szCs w:val="28"/>
                <w:lang w:bidi="cs-CZ"/>
              </w:rPr>
              <w:t xml:space="preserve">ojročí: </w:t>
            </w:r>
            <w:r w:rsidR="000069C5">
              <w:rPr>
                <w:rFonts w:eastAsia="Times New Roman"/>
                <w:b/>
                <w:sz w:val="28"/>
                <w:szCs w:val="28"/>
                <w:lang w:bidi="cs-CZ"/>
              </w:rPr>
              <w:t>4. a 5.</w:t>
            </w:r>
            <w:r w:rsidR="000069C5" w:rsidRPr="000069C5">
              <w:rPr>
                <w:rFonts w:eastAsia="Times New Roman"/>
                <w:b/>
                <w:sz w:val="28"/>
                <w:szCs w:val="28"/>
                <w:lang w:bidi="cs-CZ"/>
              </w:rPr>
              <w:t xml:space="preserve"> ročník</w:t>
            </w:r>
          </w:p>
        </w:tc>
      </w:tr>
      <w:tr w:rsidR="000069C5" w:rsidRPr="00F51F1F" w:rsidTr="00DD69A0">
        <w:tc>
          <w:tcPr>
            <w:tcW w:w="7143" w:type="dxa"/>
          </w:tcPr>
          <w:p w:rsidR="000069C5" w:rsidRPr="002E06A6" w:rsidRDefault="000069C5" w:rsidP="002E06A6">
            <w:pPr>
              <w:spacing w:before="0"/>
              <w:rPr>
                <w:sz w:val="20"/>
                <w:lang w:bidi="cs-CZ"/>
              </w:rPr>
            </w:pPr>
            <w:r w:rsidRPr="002E06A6">
              <w:rPr>
                <w:sz w:val="20"/>
                <w:lang w:bidi="cs-CZ"/>
              </w:rPr>
              <w:t>Mezipředmětové vztahy</w:t>
            </w:r>
          </w:p>
        </w:tc>
        <w:tc>
          <w:tcPr>
            <w:tcW w:w="6890" w:type="dxa"/>
          </w:tcPr>
          <w:p w:rsidR="000069C5" w:rsidRPr="002E06A6" w:rsidRDefault="000069C5" w:rsidP="00F42A3D">
            <w:pPr>
              <w:pStyle w:val="Odstavecseseznamem"/>
              <w:numPr>
                <w:ilvl w:val="0"/>
                <w:numId w:val="35"/>
              </w:numPr>
              <w:spacing w:before="0"/>
              <w:rPr>
                <w:sz w:val="20"/>
                <w:szCs w:val="20"/>
                <w:lang w:bidi="cs-CZ"/>
              </w:rPr>
            </w:pPr>
            <w:r w:rsidRPr="002E06A6">
              <w:rPr>
                <w:sz w:val="20"/>
                <w:szCs w:val="20"/>
                <w:lang w:bidi="cs-CZ"/>
              </w:rPr>
              <w:t>Kosmická výchova</w:t>
            </w:r>
          </w:p>
          <w:p w:rsidR="000069C5" w:rsidRPr="00827163" w:rsidRDefault="000069C5" w:rsidP="00F42A3D">
            <w:pPr>
              <w:pStyle w:val="Odstavecseseznamem"/>
              <w:numPr>
                <w:ilvl w:val="0"/>
                <w:numId w:val="35"/>
              </w:numPr>
              <w:spacing w:before="0"/>
              <w:rPr>
                <w:sz w:val="20"/>
                <w:szCs w:val="20"/>
                <w:lang w:bidi="cs-CZ"/>
              </w:rPr>
            </w:pPr>
            <w:r w:rsidRPr="002E06A6">
              <w:rPr>
                <w:sz w:val="20"/>
                <w:szCs w:val="20"/>
                <w:lang w:bidi="cs-CZ"/>
              </w:rPr>
              <w:t>Matematika</w:t>
            </w:r>
          </w:p>
          <w:p w:rsidR="000069C5" w:rsidRPr="002E06A6" w:rsidRDefault="000069C5" w:rsidP="00F42A3D">
            <w:pPr>
              <w:pStyle w:val="Odstavecseseznamem"/>
              <w:numPr>
                <w:ilvl w:val="0"/>
                <w:numId w:val="35"/>
              </w:numPr>
              <w:spacing w:before="0"/>
              <w:rPr>
                <w:sz w:val="20"/>
                <w:szCs w:val="20"/>
                <w:lang w:bidi="cs-CZ"/>
              </w:rPr>
            </w:pPr>
            <w:r w:rsidRPr="002E06A6">
              <w:rPr>
                <w:sz w:val="20"/>
                <w:szCs w:val="20"/>
                <w:lang w:bidi="cs-CZ"/>
              </w:rPr>
              <w:t>Cizí jazyk</w:t>
            </w:r>
          </w:p>
        </w:tc>
      </w:tr>
      <w:tr w:rsidR="000069C5" w:rsidRPr="00F51F1F" w:rsidTr="00DD69A0">
        <w:tc>
          <w:tcPr>
            <w:tcW w:w="7143" w:type="dxa"/>
          </w:tcPr>
          <w:p w:rsidR="000069C5" w:rsidRPr="002E06A6" w:rsidRDefault="000069C5" w:rsidP="002E06A6">
            <w:pPr>
              <w:spacing w:before="0"/>
              <w:rPr>
                <w:sz w:val="20"/>
                <w:lang w:bidi="cs-CZ"/>
              </w:rPr>
            </w:pPr>
            <w:r w:rsidRPr="002E06A6">
              <w:rPr>
                <w:sz w:val="20"/>
                <w:lang w:bidi="cs-CZ"/>
              </w:rPr>
              <w:t>Výchovně vzdělávací strategie</w:t>
            </w:r>
          </w:p>
        </w:tc>
        <w:tc>
          <w:tcPr>
            <w:tcW w:w="6890" w:type="dxa"/>
          </w:tcPr>
          <w:p w:rsidR="000069C5" w:rsidRPr="002E06A6" w:rsidRDefault="000069C5" w:rsidP="00F42A3D">
            <w:pPr>
              <w:pStyle w:val="Odstavecseseznamem"/>
              <w:numPr>
                <w:ilvl w:val="0"/>
                <w:numId w:val="36"/>
              </w:numPr>
              <w:spacing w:before="0"/>
              <w:rPr>
                <w:sz w:val="20"/>
                <w:szCs w:val="20"/>
                <w:lang w:bidi="cs-CZ"/>
              </w:rPr>
            </w:pPr>
            <w:r w:rsidRPr="002E06A6">
              <w:rPr>
                <w:sz w:val="20"/>
                <w:szCs w:val="20"/>
                <w:lang w:bidi="cs-CZ"/>
              </w:rPr>
              <w:t>Kompetence k učení</w:t>
            </w:r>
          </w:p>
          <w:p w:rsidR="000069C5" w:rsidRPr="002E06A6" w:rsidRDefault="000069C5" w:rsidP="00F42A3D">
            <w:pPr>
              <w:pStyle w:val="Odstavecseseznamem"/>
              <w:numPr>
                <w:ilvl w:val="0"/>
                <w:numId w:val="36"/>
              </w:numPr>
              <w:spacing w:before="0"/>
              <w:rPr>
                <w:sz w:val="20"/>
                <w:szCs w:val="20"/>
                <w:lang w:bidi="cs-CZ"/>
              </w:rPr>
            </w:pPr>
            <w:r w:rsidRPr="002E06A6">
              <w:rPr>
                <w:sz w:val="20"/>
                <w:szCs w:val="20"/>
                <w:lang w:bidi="cs-CZ"/>
              </w:rPr>
              <w:t>Kompetence k řešení problémů</w:t>
            </w:r>
          </w:p>
          <w:p w:rsidR="000069C5" w:rsidRPr="002E06A6" w:rsidRDefault="000069C5" w:rsidP="00F42A3D">
            <w:pPr>
              <w:pStyle w:val="Odstavecseseznamem"/>
              <w:numPr>
                <w:ilvl w:val="0"/>
                <w:numId w:val="36"/>
              </w:numPr>
              <w:spacing w:before="0"/>
              <w:rPr>
                <w:sz w:val="20"/>
                <w:szCs w:val="20"/>
                <w:lang w:bidi="cs-CZ"/>
              </w:rPr>
            </w:pPr>
            <w:r w:rsidRPr="002E06A6">
              <w:rPr>
                <w:sz w:val="20"/>
                <w:szCs w:val="20"/>
                <w:lang w:bidi="cs-CZ"/>
              </w:rPr>
              <w:t>Kompetence komunikativní</w:t>
            </w:r>
          </w:p>
          <w:p w:rsidR="000069C5" w:rsidRPr="002E06A6" w:rsidRDefault="000069C5" w:rsidP="00F42A3D">
            <w:pPr>
              <w:pStyle w:val="Odstavecseseznamem"/>
              <w:numPr>
                <w:ilvl w:val="0"/>
                <w:numId w:val="36"/>
              </w:numPr>
              <w:spacing w:before="0"/>
              <w:rPr>
                <w:sz w:val="20"/>
                <w:szCs w:val="20"/>
                <w:lang w:bidi="cs-CZ"/>
              </w:rPr>
            </w:pPr>
            <w:r w:rsidRPr="002E06A6">
              <w:rPr>
                <w:sz w:val="20"/>
                <w:szCs w:val="20"/>
                <w:lang w:bidi="cs-CZ"/>
              </w:rPr>
              <w:t>Kompetence sociální a personální</w:t>
            </w:r>
          </w:p>
          <w:p w:rsidR="000069C5" w:rsidRPr="002E06A6" w:rsidRDefault="000069C5" w:rsidP="00F42A3D">
            <w:pPr>
              <w:pStyle w:val="Odstavecseseznamem"/>
              <w:numPr>
                <w:ilvl w:val="0"/>
                <w:numId w:val="36"/>
              </w:numPr>
              <w:spacing w:before="0"/>
              <w:rPr>
                <w:sz w:val="20"/>
                <w:szCs w:val="20"/>
                <w:lang w:bidi="cs-CZ"/>
              </w:rPr>
            </w:pPr>
            <w:r w:rsidRPr="002E06A6">
              <w:rPr>
                <w:sz w:val="20"/>
                <w:szCs w:val="20"/>
                <w:lang w:bidi="cs-CZ"/>
              </w:rPr>
              <w:t>Kompetence občanské</w:t>
            </w:r>
          </w:p>
          <w:p w:rsidR="000069C5" w:rsidRPr="002E06A6" w:rsidRDefault="000069C5" w:rsidP="00F42A3D">
            <w:pPr>
              <w:pStyle w:val="Odstavecseseznamem"/>
              <w:numPr>
                <w:ilvl w:val="0"/>
                <w:numId w:val="36"/>
              </w:numPr>
              <w:spacing w:before="0"/>
              <w:rPr>
                <w:sz w:val="20"/>
                <w:szCs w:val="20"/>
                <w:lang w:bidi="cs-CZ"/>
              </w:rPr>
            </w:pPr>
            <w:r w:rsidRPr="002E06A6">
              <w:rPr>
                <w:sz w:val="20"/>
                <w:szCs w:val="20"/>
                <w:lang w:bidi="cs-CZ"/>
              </w:rPr>
              <w:t>Kompetence pracovní</w:t>
            </w:r>
          </w:p>
        </w:tc>
      </w:tr>
    </w:tbl>
    <w:p w:rsidR="000069C5" w:rsidRDefault="000069C5"/>
    <w:tbl>
      <w:tblPr>
        <w:tblStyle w:val="Mkatabulky"/>
        <w:tblpPr w:leftFromText="141" w:rightFromText="141" w:vertAnchor="text" w:horzAnchor="margin" w:tblpY="95"/>
        <w:tblW w:w="0" w:type="auto"/>
        <w:tblLook w:val="04A0" w:firstRow="1" w:lastRow="0" w:firstColumn="1" w:lastColumn="0" w:noHBand="0" w:noVBand="1"/>
      </w:tblPr>
      <w:tblGrid>
        <w:gridCol w:w="7458"/>
        <w:gridCol w:w="7458"/>
      </w:tblGrid>
      <w:tr w:rsidR="009D5F74" w:rsidRPr="00B726A7" w:rsidTr="009D5F74">
        <w:tc>
          <w:tcPr>
            <w:tcW w:w="7458" w:type="dxa"/>
          </w:tcPr>
          <w:p w:rsidR="009D5F74" w:rsidRPr="00B726A7" w:rsidRDefault="009D5F74" w:rsidP="009D5F74">
            <w:pPr>
              <w:pStyle w:val="Zkladntext"/>
              <w:ind w:left="0" w:right="152"/>
              <w:jc w:val="center"/>
              <w:rPr>
                <w:b/>
                <w:sz w:val="28"/>
                <w:szCs w:val="28"/>
              </w:rPr>
            </w:pPr>
            <w:r w:rsidRPr="00B726A7">
              <w:rPr>
                <w:b/>
                <w:sz w:val="28"/>
                <w:szCs w:val="28"/>
              </w:rPr>
              <w:t>Učivo</w:t>
            </w:r>
          </w:p>
        </w:tc>
        <w:tc>
          <w:tcPr>
            <w:tcW w:w="7458" w:type="dxa"/>
          </w:tcPr>
          <w:p w:rsidR="009D5F74" w:rsidRPr="00B726A7" w:rsidRDefault="009D5F74" w:rsidP="009D5F74">
            <w:pPr>
              <w:pStyle w:val="Zkladntext"/>
              <w:ind w:left="0" w:right="152"/>
              <w:jc w:val="center"/>
              <w:rPr>
                <w:b/>
                <w:sz w:val="28"/>
                <w:szCs w:val="28"/>
              </w:rPr>
            </w:pPr>
            <w:r w:rsidRPr="00B726A7">
              <w:rPr>
                <w:b/>
                <w:sz w:val="28"/>
                <w:szCs w:val="28"/>
              </w:rPr>
              <w:t xml:space="preserve">ŠVP výstupy </w:t>
            </w:r>
            <w:r>
              <w:rPr>
                <w:b/>
                <w:sz w:val="28"/>
                <w:szCs w:val="28"/>
              </w:rPr>
              <w:t>2</w:t>
            </w:r>
            <w:r w:rsidRPr="00B726A7">
              <w:rPr>
                <w:b/>
                <w:sz w:val="28"/>
                <w:szCs w:val="28"/>
              </w:rPr>
              <w:t xml:space="preserve">. </w:t>
            </w:r>
            <w:r w:rsidR="00DA6DA6">
              <w:rPr>
                <w:b/>
                <w:sz w:val="28"/>
                <w:szCs w:val="28"/>
              </w:rPr>
              <w:t>dv</w:t>
            </w:r>
            <w:r w:rsidRPr="00B726A7">
              <w:rPr>
                <w:b/>
                <w:sz w:val="28"/>
                <w:szCs w:val="28"/>
              </w:rPr>
              <w:t xml:space="preserve">ojročí </w:t>
            </w:r>
            <w:r>
              <w:rPr>
                <w:b/>
                <w:sz w:val="28"/>
                <w:szCs w:val="28"/>
              </w:rPr>
              <w:t>4. a 5.</w:t>
            </w:r>
            <w:r w:rsidRPr="00B726A7">
              <w:rPr>
                <w:b/>
                <w:sz w:val="28"/>
                <w:szCs w:val="28"/>
              </w:rPr>
              <w:t xml:space="preserve"> ročník</w:t>
            </w:r>
          </w:p>
        </w:tc>
      </w:tr>
      <w:tr w:rsidR="009D5F74" w:rsidRPr="00F51F1F" w:rsidTr="009D5F74">
        <w:tc>
          <w:tcPr>
            <w:tcW w:w="14916" w:type="dxa"/>
            <w:gridSpan w:val="2"/>
          </w:tcPr>
          <w:p w:rsidR="009D5F74" w:rsidRPr="00BF5C21" w:rsidRDefault="009D5F74" w:rsidP="009D5F74">
            <w:pPr>
              <w:pStyle w:val="Zkladntext"/>
              <w:ind w:left="0" w:right="152"/>
              <w:jc w:val="center"/>
              <w:rPr>
                <w:b/>
              </w:rPr>
            </w:pPr>
            <w:r w:rsidRPr="00BF5C21">
              <w:rPr>
                <w:b/>
              </w:rPr>
              <w:t>KOMUNIKAČNÍ A SLOHOVÁ VÝCHOVA</w:t>
            </w:r>
          </w:p>
          <w:p w:rsidR="009D5F74" w:rsidRPr="00F51F1F" w:rsidRDefault="009D5F74" w:rsidP="009D5F74">
            <w:pPr>
              <w:pStyle w:val="Zkladntext"/>
              <w:ind w:left="0" w:right="152"/>
              <w:jc w:val="center"/>
              <w:rPr>
                <w:b/>
                <w:sz w:val="20"/>
                <w:szCs w:val="20"/>
              </w:rPr>
            </w:pPr>
          </w:p>
        </w:tc>
      </w:tr>
      <w:tr w:rsidR="009D5F74" w:rsidRPr="00F51F1F" w:rsidTr="009D5F74">
        <w:tc>
          <w:tcPr>
            <w:tcW w:w="7458" w:type="dxa"/>
          </w:tcPr>
          <w:p w:rsidR="009D5F74" w:rsidRPr="002E06A6" w:rsidRDefault="007C6FD4" w:rsidP="002E06A6">
            <w:pPr>
              <w:spacing w:before="0"/>
              <w:rPr>
                <w:sz w:val="20"/>
              </w:rPr>
            </w:pPr>
            <w:r w:rsidRPr="002E06A6">
              <w:rPr>
                <w:sz w:val="20"/>
              </w:rPr>
              <w:t>Technika mluveného projevu a vyjadřování</w:t>
            </w:r>
          </w:p>
          <w:p w:rsidR="007C6FD4" w:rsidRPr="002E06A6" w:rsidRDefault="007C6FD4" w:rsidP="002E06A6">
            <w:pPr>
              <w:spacing w:before="0"/>
              <w:rPr>
                <w:sz w:val="20"/>
              </w:rPr>
            </w:pPr>
            <w:r w:rsidRPr="002E06A6">
              <w:rPr>
                <w:sz w:val="20"/>
              </w:rPr>
              <w:t xml:space="preserve">Pozdrav, oslovení, omluva, prosba, vzkaz, zpráva, oznámení, vypravování, dialog, zdvořilé vystupování, </w:t>
            </w:r>
          </w:p>
          <w:p w:rsidR="007C6FD4" w:rsidRPr="002E06A6" w:rsidRDefault="007C6FD4" w:rsidP="002E06A6">
            <w:pPr>
              <w:spacing w:before="0"/>
              <w:rPr>
                <w:sz w:val="20"/>
              </w:rPr>
            </w:pPr>
            <w:r w:rsidRPr="002E06A6">
              <w:rPr>
                <w:sz w:val="20"/>
              </w:rPr>
              <w:t>Mluvní rétorická cvičení</w:t>
            </w:r>
          </w:p>
          <w:p w:rsidR="00E81C6D" w:rsidRPr="002E06A6" w:rsidRDefault="00E81C6D" w:rsidP="002E06A6">
            <w:pPr>
              <w:pStyle w:val="Zkladntext"/>
              <w:spacing w:before="0"/>
              <w:ind w:right="152"/>
              <w:rPr>
                <w:sz w:val="20"/>
                <w:szCs w:val="20"/>
              </w:rPr>
            </w:pPr>
          </w:p>
          <w:p w:rsidR="00E81C6D" w:rsidRPr="002E06A6" w:rsidRDefault="00E81C6D" w:rsidP="002E06A6">
            <w:pPr>
              <w:pStyle w:val="Zkladntext"/>
              <w:spacing w:before="0"/>
              <w:ind w:right="152"/>
              <w:rPr>
                <w:sz w:val="20"/>
                <w:szCs w:val="20"/>
              </w:rPr>
            </w:pPr>
          </w:p>
          <w:p w:rsidR="00E81C6D" w:rsidRPr="002E06A6" w:rsidRDefault="00E81C6D" w:rsidP="002E06A6">
            <w:pPr>
              <w:pStyle w:val="Zkladntext"/>
              <w:spacing w:before="0"/>
              <w:ind w:right="152"/>
              <w:rPr>
                <w:sz w:val="20"/>
                <w:szCs w:val="20"/>
              </w:rPr>
            </w:pPr>
          </w:p>
          <w:p w:rsidR="00E81C6D" w:rsidRPr="002E06A6" w:rsidRDefault="00E81C6D" w:rsidP="002E06A6">
            <w:pPr>
              <w:pStyle w:val="Zkladntext"/>
              <w:spacing w:before="0"/>
              <w:ind w:right="152"/>
              <w:rPr>
                <w:sz w:val="20"/>
                <w:szCs w:val="20"/>
              </w:rPr>
            </w:pPr>
          </w:p>
          <w:p w:rsidR="00E81C6D" w:rsidRPr="002E06A6" w:rsidRDefault="00E81C6D" w:rsidP="002E06A6">
            <w:pPr>
              <w:pStyle w:val="Zkladntext"/>
              <w:spacing w:before="0"/>
              <w:ind w:right="152"/>
              <w:rPr>
                <w:sz w:val="20"/>
                <w:szCs w:val="20"/>
              </w:rPr>
            </w:pPr>
          </w:p>
          <w:p w:rsidR="00E81C6D" w:rsidRPr="002E06A6" w:rsidRDefault="00E81C6D" w:rsidP="002E06A6">
            <w:pPr>
              <w:pStyle w:val="Zkladntext"/>
              <w:spacing w:before="0"/>
              <w:ind w:right="152"/>
              <w:rPr>
                <w:sz w:val="20"/>
                <w:szCs w:val="20"/>
              </w:rPr>
            </w:pPr>
          </w:p>
          <w:p w:rsidR="00E81C6D" w:rsidRPr="002E06A6" w:rsidRDefault="00E81C6D" w:rsidP="002E06A6">
            <w:pPr>
              <w:pStyle w:val="Zkladntext"/>
              <w:spacing w:before="0"/>
              <w:ind w:right="152"/>
              <w:rPr>
                <w:sz w:val="20"/>
                <w:szCs w:val="20"/>
              </w:rPr>
            </w:pPr>
          </w:p>
          <w:p w:rsidR="00E81C6D" w:rsidRPr="002E06A6" w:rsidRDefault="00E81C6D" w:rsidP="002E06A6">
            <w:pPr>
              <w:pStyle w:val="Zkladntext"/>
              <w:spacing w:before="0"/>
              <w:ind w:right="152"/>
              <w:rPr>
                <w:sz w:val="20"/>
                <w:szCs w:val="20"/>
              </w:rPr>
            </w:pPr>
          </w:p>
          <w:p w:rsidR="00AF42D9" w:rsidRPr="002E06A6" w:rsidRDefault="00AF42D9" w:rsidP="002E06A6">
            <w:pPr>
              <w:pStyle w:val="Zkladntext"/>
              <w:spacing w:before="0"/>
              <w:ind w:right="152"/>
              <w:rPr>
                <w:sz w:val="20"/>
                <w:szCs w:val="20"/>
              </w:rPr>
            </w:pPr>
          </w:p>
          <w:p w:rsidR="007C6FD4" w:rsidRPr="002E06A6" w:rsidRDefault="007C6FD4" w:rsidP="002E06A6">
            <w:pPr>
              <w:spacing w:before="0"/>
              <w:rPr>
                <w:sz w:val="20"/>
              </w:rPr>
            </w:pPr>
            <w:r w:rsidRPr="002E06A6">
              <w:rPr>
                <w:sz w:val="20"/>
              </w:rPr>
              <w:t>Technika písemného projevu</w:t>
            </w:r>
          </w:p>
          <w:p w:rsidR="007C6FD4" w:rsidRPr="002E06A6" w:rsidRDefault="007C6FD4" w:rsidP="00F42A3D">
            <w:pPr>
              <w:pStyle w:val="Odstavecseseznamem"/>
              <w:numPr>
                <w:ilvl w:val="0"/>
                <w:numId w:val="36"/>
              </w:numPr>
              <w:spacing w:before="0"/>
              <w:rPr>
                <w:sz w:val="20"/>
                <w:szCs w:val="20"/>
              </w:rPr>
            </w:pPr>
            <w:r w:rsidRPr="002E06A6">
              <w:rPr>
                <w:sz w:val="20"/>
                <w:szCs w:val="20"/>
              </w:rPr>
              <w:t>hygienické návyky psaní, úhlednost, čitelnost, formální úprava,</w:t>
            </w:r>
          </w:p>
          <w:p w:rsidR="007C6FD4" w:rsidRPr="002E06A6" w:rsidRDefault="007C6FD4" w:rsidP="002E06A6">
            <w:pPr>
              <w:spacing w:before="0"/>
              <w:rPr>
                <w:sz w:val="20"/>
              </w:rPr>
            </w:pPr>
            <w:r w:rsidRPr="002E06A6">
              <w:rPr>
                <w:sz w:val="20"/>
              </w:rPr>
              <w:t>Adresa, pozdrav, pozvánka, dopis, popis, tiskopisy, vypravování</w:t>
            </w:r>
          </w:p>
        </w:tc>
        <w:tc>
          <w:tcPr>
            <w:tcW w:w="7458" w:type="dxa"/>
          </w:tcPr>
          <w:p w:rsidR="00E81C6D" w:rsidRPr="002E06A6" w:rsidRDefault="00E81C6D" w:rsidP="002E06A6">
            <w:pPr>
              <w:pStyle w:val="Zkladntext"/>
              <w:spacing w:before="0"/>
              <w:ind w:left="832" w:right="152"/>
              <w:rPr>
                <w:sz w:val="20"/>
                <w:szCs w:val="20"/>
              </w:rPr>
            </w:pPr>
          </w:p>
          <w:p w:rsidR="009D5F74" w:rsidRPr="002E06A6" w:rsidRDefault="00E81C6D" w:rsidP="00F42A3D">
            <w:pPr>
              <w:pStyle w:val="Odstavecseseznamem"/>
              <w:numPr>
                <w:ilvl w:val="0"/>
                <w:numId w:val="36"/>
              </w:numPr>
              <w:spacing w:before="0"/>
              <w:rPr>
                <w:sz w:val="20"/>
                <w:szCs w:val="20"/>
              </w:rPr>
            </w:pPr>
            <w:r w:rsidRPr="002E06A6">
              <w:rPr>
                <w:sz w:val="20"/>
                <w:szCs w:val="20"/>
              </w:rPr>
              <w:t>volí náležitou intonaci, přízvuk, pauzy a tempo podle svého komunikačního záměru</w:t>
            </w:r>
          </w:p>
          <w:p w:rsidR="00E81C6D" w:rsidRPr="002E06A6" w:rsidRDefault="00E81C6D" w:rsidP="00F42A3D">
            <w:pPr>
              <w:pStyle w:val="Odstavecseseznamem"/>
              <w:numPr>
                <w:ilvl w:val="0"/>
                <w:numId w:val="36"/>
              </w:numPr>
              <w:spacing w:before="0"/>
              <w:rPr>
                <w:sz w:val="20"/>
                <w:szCs w:val="20"/>
              </w:rPr>
            </w:pPr>
            <w:r w:rsidRPr="002E06A6">
              <w:rPr>
                <w:sz w:val="20"/>
                <w:szCs w:val="20"/>
              </w:rPr>
              <w:t>rozlišuje spisovnou a nespisovnou výslovnost a vhodně ji užívá podle komunikační situace</w:t>
            </w:r>
          </w:p>
          <w:p w:rsidR="00E81C6D" w:rsidRPr="002E06A6" w:rsidRDefault="00E81C6D" w:rsidP="00F42A3D">
            <w:pPr>
              <w:pStyle w:val="Odstavecseseznamem"/>
              <w:numPr>
                <w:ilvl w:val="0"/>
                <w:numId w:val="36"/>
              </w:numPr>
              <w:spacing w:before="0"/>
              <w:rPr>
                <w:sz w:val="20"/>
                <w:szCs w:val="20"/>
              </w:rPr>
            </w:pPr>
            <w:r w:rsidRPr="002E06A6">
              <w:rPr>
                <w:sz w:val="20"/>
                <w:szCs w:val="20"/>
              </w:rPr>
              <w:t>sestaví osnovu vyprávění a na jejím základě vytváří krátký mluvený nebo písemný projev s dodržením časové posloupnosti</w:t>
            </w:r>
          </w:p>
          <w:p w:rsidR="00E81C6D" w:rsidRPr="002E06A6" w:rsidRDefault="00E81C6D" w:rsidP="00F42A3D">
            <w:pPr>
              <w:pStyle w:val="Odstavecseseznamem"/>
              <w:numPr>
                <w:ilvl w:val="0"/>
                <w:numId w:val="36"/>
              </w:numPr>
              <w:spacing w:before="0"/>
              <w:rPr>
                <w:sz w:val="20"/>
                <w:szCs w:val="20"/>
              </w:rPr>
            </w:pPr>
            <w:r w:rsidRPr="002E06A6">
              <w:rPr>
                <w:sz w:val="20"/>
                <w:szCs w:val="20"/>
              </w:rPr>
              <w:t>zvládne krátce plynule pohovořit na vybrané téma</w:t>
            </w:r>
          </w:p>
          <w:p w:rsidR="00E81C6D" w:rsidRPr="002E06A6" w:rsidRDefault="00E81C6D" w:rsidP="00F42A3D">
            <w:pPr>
              <w:pStyle w:val="Odstavecseseznamem"/>
              <w:numPr>
                <w:ilvl w:val="0"/>
                <w:numId w:val="36"/>
              </w:numPr>
              <w:spacing w:before="0"/>
              <w:rPr>
                <w:sz w:val="20"/>
                <w:szCs w:val="20"/>
              </w:rPr>
            </w:pPr>
            <w:r w:rsidRPr="002E06A6">
              <w:rPr>
                <w:sz w:val="20"/>
                <w:szCs w:val="20"/>
              </w:rPr>
              <w:t>sleduje své vystupování na veřejnosti – gesta, mimika, spisovná mluva a upravuje dle potřeby</w:t>
            </w:r>
          </w:p>
          <w:p w:rsidR="00AF42D9" w:rsidRPr="002E06A6" w:rsidRDefault="00AF42D9" w:rsidP="00F42A3D">
            <w:pPr>
              <w:pStyle w:val="Odstavecseseznamem"/>
              <w:numPr>
                <w:ilvl w:val="0"/>
                <w:numId w:val="36"/>
              </w:numPr>
              <w:spacing w:before="0"/>
              <w:rPr>
                <w:sz w:val="20"/>
                <w:szCs w:val="20"/>
              </w:rPr>
            </w:pPr>
            <w:r w:rsidRPr="002E06A6">
              <w:rPr>
                <w:sz w:val="20"/>
                <w:szCs w:val="20"/>
              </w:rPr>
              <w:t>rozpoznává manipulativní komunikaci v reklamě</w:t>
            </w:r>
          </w:p>
          <w:p w:rsidR="00E81C6D" w:rsidRPr="002E06A6" w:rsidRDefault="00E81C6D" w:rsidP="002E06A6">
            <w:pPr>
              <w:pStyle w:val="Zkladntext"/>
              <w:spacing w:before="0"/>
              <w:ind w:right="152"/>
              <w:rPr>
                <w:sz w:val="20"/>
                <w:szCs w:val="20"/>
              </w:rPr>
            </w:pPr>
          </w:p>
          <w:p w:rsidR="00E81C6D" w:rsidRPr="002E06A6" w:rsidRDefault="00E81C6D" w:rsidP="002E06A6">
            <w:pPr>
              <w:pStyle w:val="Zkladntext"/>
              <w:spacing w:before="0"/>
              <w:ind w:right="152"/>
              <w:rPr>
                <w:sz w:val="20"/>
                <w:szCs w:val="20"/>
              </w:rPr>
            </w:pPr>
          </w:p>
          <w:p w:rsidR="00E81C6D" w:rsidRPr="002E06A6" w:rsidRDefault="00E81C6D" w:rsidP="00F42A3D">
            <w:pPr>
              <w:pStyle w:val="Odstavecseseznamem"/>
              <w:numPr>
                <w:ilvl w:val="0"/>
                <w:numId w:val="36"/>
              </w:numPr>
              <w:spacing w:before="0"/>
              <w:rPr>
                <w:sz w:val="20"/>
                <w:szCs w:val="20"/>
              </w:rPr>
            </w:pPr>
            <w:r w:rsidRPr="002E06A6">
              <w:rPr>
                <w:sz w:val="20"/>
                <w:szCs w:val="20"/>
              </w:rPr>
              <w:t>snaží se o obsahově i formálně správné slohové postupy</w:t>
            </w:r>
          </w:p>
          <w:p w:rsidR="00E81C6D" w:rsidRPr="002E06A6" w:rsidRDefault="00E81C6D" w:rsidP="00F42A3D">
            <w:pPr>
              <w:pStyle w:val="Odstavecseseznamem"/>
              <w:numPr>
                <w:ilvl w:val="0"/>
                <w:numId w:val="36"/>
              </w:numPr>
              <w:spacing w:before="0"/>
              <w:rPr>
                <w:sz w:val="20"/>
                <w:szCs w:val="20"/>
              </w:rPr>
            </w:pPr>
            <w:r w:rsidRPr="002E06A6">
              <w:rPr>
                <w:sz w:val="20"/>
                <w:szCs w:val="20"/>
              </w:rPr>
              <w:t>vnímá estetickou stránku písemného projevu</w:t>
            </w:r>
          </w:p>
          <w:p w:rsidR="00E81C6D" w:rsidRPr="002E06A6" w:rsidRDefault="00E81C6D" w:rsidP="00F42A3D">
            <w:pPr>
              <w:pStyle w:val="Odstavecseseznamem"/>
              <w:numPr>
                <w:ilvl w:val="0"/>
                <w:numId w:val="36"/>
              </w:numPr>
              <w:spacing w:before="0"/>
              <w:rPr>
                <w:sz w:val="20"/>
                <w:szCs w:val="20"/>
              </w:rPr>
            </w:pPr>
            <w:r w:rsidRPr="002E06A6">
              <w:rPr>
                <w:sz w:val="20"/>
                <w:szCs w:val="20"/>
              </w:rPr>
              <w:t>snaží se o úhlednost, čitelnost</w:t>
            </w:r>
          </w:p>
          <w:p w:rsidR="00E81C6D" w:rsidRPr="002E06A6" w:rsidRDefault="00E81C6D" w:rsidP="00F42A3D">
            <w:pPr>
              <w:pStyle w:val="Odstavecseseznamem"/>
              <w:numPr>
                <w:ilvl w:val="0"/>
                <w:numId w:val="36"/>
              </w:numPr>
              <w:spacing w:before="0"/>
              <w:rPr>
                <w:sz w:val="20"/>
                <w:szCs w:val="20"/>
              </w:rPr>
            </w:pPr>
            <w:r w:rsidRPr="002E06A6">
              <w:rPr>
                <w:sz w:val="20"/>
                <w:szCs w:val="20"/>
              </w:rPr>
              <w:t>zvládne adresu, pozdrav, pozvánku, dopis, popis, vypravování, vyplnit tiskopisy</w:t>
            </w:r>
          </w:p>
        </w:tc>
      </w:tr>
      <w:tr w:rsidR="009D5F74" w:rsidRPr="001827EF" w:rsidTr="009D5F74">
        <w:tc>
          <w:tcPr>
            <w:tcW w:w="7458" w:type="dxa"/>
            <w:tcBorders>
              <w:top w:val="single" w:sz="2" w:space="0" w:color="auto"/>
              <w:bottom w:val="single" w:sz="2" w:space="0" w:color="auto"/>
            </w:tcBorders>
          </w:tcPr>
          <w:p w:rsidR="00C30EB3" w:rsidRPr="002E06A6" w:rsidRDefault="003B0678" w:rsidP="002E06A6">
            <w:pPr>
              <w:spacing w:before="0"/>
              <w:rPr>
                <w:sz w:val="20"/>
              </w:rPr>
            </w:pPr>
            <w:r w:rsidRPr="002E06A6">
              <w:rPr>
                <w:sz w:val="20"/>
              </w:rPr>
              <w:t>Úhledné písmo a pěkná úprava, důraz nejen na obsah textu, ale i na formu</w:t>
            </w:r>
          </w:p>
          <w:p w:rsidR="00C30EB3" w:rsidRPr="002E06A6" w:rsidRDefault="00C30EB3" w:rsidP="002E06A6">
            <w:pPr>
              <w:pStyle w:val="Zkladntext"/>
              <w:spacing w:before="0"/>
              <w:ind w:left="0" w:right="152"/>
              <w:rPr>
                <w:sz w:val="20"/>
                <w:szCs w:val="20"/>
              </w:rPr>
            </w:pPr>
          </w:p>
          <w:p w:rsidR="003B0678" w:rsidRPr="002E06A6" w:rsidRDefault="003B0678" w:rsidP="002E06A6">
            <w:pPr>
              <w:pStyle w:val="Zkladntext"/>
              <w:spacing w:before="0"/>
              <w:ind w:left="0" w:right="152"/>
              <w:rPr>
                <w:sz w:val="20"/>
                <w:szCs w:val="20"/>
              </w:rPr>
            </w:pPr>
          </w:p>
          <w:p w:rsidR="003B0678" w:rsidRPr="002E06A6" w:rsidRDefault="003B0678" w:rsidP="002E06A6">
            <w:pPr>
              <w:pStyle w:val="Zkladntext"/>
              <w:spacing w:before="0"/>
              <w:ind w:left="0" w:right="152"/>
              <w:rPr>
                <w:sz w:val="20"/>
                <w:szCs w:val="20"/>
              </w:rPr>
            </w:pPr>
          </w:p>
          <w:p w:rsidR="009D5F74" w:rsidRPr="002E06A6" w:rsidRDefault="00C30EB3" w:rsidP="002E06A6">
            <w:pPr>
              <w:spacing w:before="0"/>
              <w:rPr>
                <w:sz w:val="20"/>
              </w:rPr>
            </w:pPr>
            <w:r w:rsidRPr="002E06A6">
              <w:rPr>
                <w:sz w:val="20"/>
              </w:rPr>
              <w:t>Reprodukce jednoduchých textů osnova, odstavce, orientace v textu, orientace ve slovnících, encyklopediích</w:t>
            </w:r>
          </w:p>
          <w:p w:rsidR="00C30EB3" w:rsidRPr="002E06A6" w:rsidRDefault="00C30EB3" w:rsidP="002E06A6">
            <w:pPr>
              <w:spacing w:before="0"/>
              <w:rPr>
                <w:sz w:val="20"/>
              </w:rPr>
            </w:pPr>
            <w:r w:rsidRPr="002E06A6">
              <w:rPr>
                <w:sz w:val="20"/>
              </w:rPr>
              <w:t>Vypravování – využití osnovy, líčení zážitků, přirovnání, bohatost jazyka, slovní zásoba</w:t>
            </w:r>
          </w:p>
          <w:p w:rsidR="00C30EB3" w:rsidRPr="002E06A6" w:rsidRDefault="00C30EB3" w:rsidP="002E06A6">
            <w:pPr>
              <w:spacing w:before="0"/>
              <w:rPr>
                <w:sz w:val="20"/>
              </w:rPr>
            </w:pPr>
            <w:r w:rsidRPr="002E06A6">
              <w:rPr>
                <w:sz w:val="20"/>
              </w:rPr>
              <w:t>Popis – popis předmětu, děje, pracovního postupu, plnovýznamová sloves</w:t>
            </w:r>
          </w:p>
          <w:p w:rsidR="003B0678" w:rsidRPr="002E06A6" w:rsidRDefault="003B0678" w:rsidP="002E06A6">
            <w:pPr>
              <w:spacing w:before="0"/>
              <w:rPr>
                <w:sz w:val="20"/>
              </w:rPr>
            </w:pPr>
          </w:p>
          <w:p w:rsidR="003B0678" w:rsidRPr="002E06A6" w:rsidRDefault="003B0678" w:rsidP="002E06A6">
            <w:pPr>
              <w:spacing w:before="0"/>
              <w:rPr>
                <w:sz w:val="20"/>
              </w:rPr>
            </w:pPr>
          </w:p>
          <w:p w:rsidR="00C30EB3" w:rsidRPr="002E06A6" w:rsidRDefault="00C30EB3" w:rsidP="002E06A6">
            <w:pPr>
              <w:spacing w:before="0"/>
              <w:rPr>
                <w:sz w:val="20"/>
              </w:rPr>
            </w:pPr>
            <w:r w:rsidRPr="002E06A6">
              <w:rPr>
                <w:sz w:val="20"/>
              </w:rPr>
              <w:t>Formy společenského styku – dopis, telegram, zpráva, oznámení, příspěvky do školního časopisu</w:t>
            </w:r>
          </w:p>
          <w:p w:rsidR="00C30EB3" w:rsidRPr="002E06A6" w:rsidRDefault="00C30EB3" w:rsidP="002E06A6">
            <w:pPr>
              <w:spacing w:before="0"/>
              <w:rPr>
                <w:sz w:val="20"/>
              </w:rPr>
            </w:pPr>
            <w:r w:rsidRPr="002E06A6">
              <w:rPr>
                <w:sz w:val="20"/>
              </w:rPr>
              <w:t>Písemné formy úředního styku – vyplňování běžných tiskopisů</w:t>
            </w:r>
          </w:p>
        </w:tc>
        <w:tc>
          <w:tcPr>
            <w:tcW w:w="7458" w:type="dxa"/>
            <w:tcBorders>
              <w:top w:val="single" w:sz="2" w:space="0" w:color="auto"/>
              <w:bottom w:val="single" w:sz="2" w:space="0" w:color="auto"/>
            </w:tcBorders>
          </w:tcPr>
          <w:p w:rsidR="009D5F74" w:rsidRPr="002E06A6" w:rsidRDefault="00C30EB3" w:rsidP="00F42A3D">
            <w:pPr>
              <w:pStyle w:val="Odstavecseseznamem"/>
              <w:numPr>
                <w:ilvl w:val="0"/>
                <w:numId w:val="37"/>
              </w:numPr>
              <w:spacing w:before="0"/>
              <w:rPr>
                <w:sz w:val="20"/>
                <w:szCs w:val="20"/>
              </w:rPr>
            </w:pPr>
            <w:r w:rsidRPr="002E06A6">
              <w:rPr>
                <w:sz w:val="20"/>
                <w:szCs w:val="20"/>
              </w:rPr>
              <w:t>píše podle normy v přirozené velikosti se správným sklonem a rozestupem</w:t>
            </w:r>
          </w:p>
          <w:p w:rsidR="00C30EB3" w:rsidRPr="002E06A6" w:rsidRDefault="00C30EB3" w:rsidP="00F42A3D">
            <w:pPr>
              <w:pStyle w:val="Odstavecseseznamem"/>
              <w:numPr>
                <w:ilvl w:val="0"/>
                <w:numId w:val="37"/>
              </w:numPr>
              <w:spacing w:before="0"/>
              <w:rPr>
                <w:sz w:val="20"/>
                <w:szCs w:val="20"/>
              </w:rPr>
            </w:pPr>
            <w:r w:rsidRPr="002E06A6">
              <w:rPr>
                <w:sz w:val="20"/>
                <w:szCs w:val="20"/>
              </w:rPr>
              <w:t>uplatňuje osobitý rukopis s dodržením úhlednosti, čitelnosti, respektování jazyka</w:t>
            </w:r>
          </w:p>
          <w:p w:rsidR="00C30EB3" w:rsidRPr="002E06A6" w:rsidRDefault="00C30EB3" w:rsidP="00F42A3D">
            <w:pPr>
              <w:pStyle w:val="Odstavecseseznamem"/>
              <w:numPr>
                <w:ilvl w:val="0"/>
                <w:numId w:val="37"/>
              </w:numPr>
              <w:spacing w:before="0"/>
              <w:rPr>
                <w:sz w:val="20"/>
                <w:szCs w:val="20"/>
              </w:rPr>
            </w:pPr>
            <w:r w:rsidRPr="002E06A6">
              <w:rPr>
                <w:sz w:val="20"/>
                <w:szCs w:val="20"/>
              </w:rPr>
              <w:t>opisuje a přepisuje text, aplikuje získané dovednosti v diktátech a autodiktátech,</w:t>
            </w:r>
          </w:p>
          <w:p w:rsidR="00C30EB3" w:rsidRPr="002E06A6" w:rsidRDefault="00C30EB3" w:rsidP="00F42A3D">
            <w:pPr>
              <w:pStyle w:val="Odstavecseseznamem"/>
              <w:numPr>
                <w:ilvl w:val="0"/>
                <w:numId w:val="37"/>
              </w:numPr>
              <w:spacing w:before="0"/>
              <w:rPr>
                <w:sz w:val="20"/>
                <w:szCs w:val="20"/>
              </w:rPr>
            </w:pPr>
            <w:r w:rsidRPr="002E06A6">
              <w:rPr>
                <w:sz w:val="20"/>
                <w:szCs w:val="20"/>
              </w:rPr>
              <w:t>posoudí správnost napsaného textu, kontroluje si po sobě napsaný text</w:t>
            </w:r>
          </w:p>
          <w:p w:rsidR="00C30EB3" w:rsidRPr="002E06A6" w:rsidRDefault="00C30EB3" w:rsidP="00F42A3D">
            <w:pPr>
              <w:pStyle w:val="Odstavecseseznamem"/>
              <w:numPr>
                <w:ilvl w:val="0"/>
                <w:numId w:val="37"/>
              </w:numPr>
              <w:spacing w:before="0"/>
              <w:rPr>
                <w:sz w:val="20"/>
                <w:szCs w:val="20"/>
              </w:rPr>
            </w:pPr>
            <w:r w:rsidRPr="002E06A6">
              <w:rPr>
                <w:sz w:val="20"/>
                <w:szCs w:val="20"/>
              </w:rPr>
              <w:t xml:space="preserve">poradí si v běžném společenském </w:t>
            </w:r>
            <w:r w:rsidR="003B0678" w:rsidRPr="002E06A6">
              <w:rPr>
                <w:sz w:val="20"/>
                <w:szCs w:val="20"/>
              </w:rPr>
              <w:t>s</w:t>
            </w:r>
            <w:r w:rsidRPr="002E06A6">
              <w:rPr>
                <w:sz w:val="20"/>
                <w:szCs w:val="20"/>
              </w:rPr>
              <w:t>tyku</w:t>
            </w:r>
          </w:p>
          <w:p w:rsidR="00C30EB3" w:rsidRPr="002E06A6" w:rsidRDefault="00C30EB3" w:rsidP="00F42A3D">
            <w:pPr>
              <w:pStyle w:val="Odstavecseseznamem"/>
              <w:numPr>
                <w:ilvl w:val="0"/>
                <w:numId w:val="37"/>
              </w:numPr>
              <w:spacing w:before="0"/>
              <w:rPr>
                <w:sz w:val="20"/>
                <w:szCs w:val="20"/>
              </w:rPr>
            </w:pPr>
            <w:r w:rsidRPr="002E06A6">
              <w:rPr>
                <w:sz w:val="20"/>
                <w:szCs w:val="20"/>
              </w:rPr>
              <w:t>vyjadřuje se v jednoduchých formách psaného společenského i úředního styku</w:t>
            </w:r>
          </w:p>
          <w:p w:rsidR="00C30EB3" w:rsidRPr="002E06A6" w:rsidRDefault="00C30EB3" w:rsidP="00F42A3D">
            <w:pPr>
              <w:pStyle w:val="Odstavecseseznamem"/>
              <w:numPr>
                <w:ilvl w:val="0"/>
                <w:numId w:val="37"/>
              </w:numPr>
              <w:spacing w:before="0"/>
              <w:rPr>
                <w:sz w:val="20"/>
                <w:szCs w:val="20"/>
              </w:rPr>
            </w:pPr>
            <w:r w:rsidRPr="002E06A6">
              <w:rPr>
                <w:sz w:val="20"/>
                <w:szCs w:val="20"/>
              </w:rPr>
              <w:t>Využívá Pravidel českého pravopisu</w:t>
            </w:r>
          </w:p>
          <w:p w:rsidR="00C30EB3" w:rsidRPr="002E06A6" w:rsidRDefault="00C30EB3" w:rsidP="00F42A3D">
            <w:pPr>
              <w:pStyle w:val="Odstavecseseznamem"/>
              <w:numPr>
                <w:ilvl w:val="0"/>
                <w:numId w:val="37"/>
              </w:numPr>
              <w:spacing w:before="0"/>
              <w:rPr>
                <w:sz w:val="20"/>
                <w:szCs w:val="20"/>
              </w:rPr>
            </w:pPr>
            <w:r w:rsidRPr="002E06A6">
              <w:rPr>
                <w:sz w:val="20"/>
                <w:szCs w:val="20"/>
              </w:rPr>
              <w:t>Orientuje se v dětských encyklopediích, ve slovnících a dalších vzdělávacích textech</w:t>
            </w:r>
          </w:p>
          <w:p w:rsidR="00C30EB3" w:rsidRPr="002E06A6" w:rsidRDefault="00C30EB3" w:rsidP="00F42A3D">
            <w:pPr>
              <w:pStyle w:val="Odstavecseseznamem"/>
              <w:numPr>
                <w:ilvl w:val="0"/>
                <w:numId w:val="37"/>
              </w:numPr>
              <w:spacing w:before="0"/>
              <w:rPr>
                <w:sz w:val="20"/>
                <w:szCs w:val="20"/>
              </w:rPr>
            </w:pPr>
            <w:r w:rsidRPr="002E06A6">
              <w:rPr>
                <w:sz w:val="20"/>
                <w:szCs w:val="20"/>
              </w:rPr>
              <w:t>Sestaví popis, vypravování, rozšiřuje si slovní zásobu</w:t>
            </w:r>
          </w:p>
          <w:p w:rsidR="00C30EB3" w:rsidRPr="002E06A6" w:rsidRDefault="00C30EB3" w:rsidP="002E06A6">
            <w:pPr>
              <w:pStyle w:val="Zkladntext"/>
              <w:spacing w:before="0"/>
              <w:ind w:right="152"/>
              <w:rPr>
                <w:sz w:val="20"/>
                <w:szCs w:val="20"/>
              </w:rPr>
            </w:pPr>
          </w:p>
        </w:tc>
      </w:tr>
      <w:tr w:rsidR="009D5F74" w:rsidRPr="001827EF" w:rsidTr="009D5F74">
        <w:tc>
          <w:tcPr>
            <w:tcW w:w="14916" w:type="dxa"/>
            <w:gridSpan w:val="2"/>
            <w:tcBorders>
              <w:top w:val="single" w:sz="2" w:space="0" w:color="auto"/>
              <w:bottom w:val="single" w:sz="2" w:space="0" w:color="auto"/>
            </w:tcBorders>
          </w:tcPr>
          <w:p w:rsidR="009D5F74" w:rsidRPr="009D5F74" w:rsidRDefault="009D5F74" w:rsidP="009D5F74">
            <w:pPr>
              <w:pStyle w:val="Zkladntext"/>
              <w:ind w:left="832" w:right="152"/>
              <w:jc w:val="center"/>
              <w:rPr>
                <w:b/>
              </w:rPr>
            </w:pPr>
            <w:r w:rsidRPr="009D5F74">
              <w:rPr>
                <w:b/>
              </w:rPr>
              <w:t>ČTENÍ A LITERÁRNÍ VÝCHOVA</w:t>
            </w:r>
          </w:p>
        </w:tc>
      </w:tr>
      <w:tr w:rsidR="009D5F74" w:rsidRPr="001827EF" w:rsidTr="009D5F74">
        <w:tc>
          <w:tcPr>
            <w:tcW w:w="7458" w:type="dxa"/>
            <w:tcBorders>
              <w:top w:val="single" w:sz="2" w:space="0" w:color="auto"/>
              <w:bottom w:val="single" w:sz="2" w:space="0" w:color="auto"/>
            </w:tcBorders>
          </w:tcPr>
          <w:p w:rsidR="009D5F74" w:rsidRPr="002E06A6" w:rsidRDefault="0050528E" w:rsidP="002E06A6">
            <w:pPr>
              <w:spacing w:before="0"/>
              <w:rPr>
                <w:sz w:val="20"/>
              </w:rPr>
            </w:pPr>
            <w:r w:rsidRPr="002E06A6">
              <w:rPr>
                <w:sz w:val="20"/>
              </w:rPr>
              <w:t>Zážitkové čtení a práce s textem</w:t>
            </w:r>
          </w:p>
          <w:p w:rsidR="0050528E" w:rsidRPr="002E06A6" w:rsidRDefault="0050528E" w:rsidP="002E06A6">
            <w:pPr>
              <w:spacing w:before="0"/>
              <w:rPr>
                <w:sz w:val="20"/>
              </w:rPr>
            </w:pPr>
            <w:r w:rsidRPr="002E06A6">
              <w:rPr>
                <w:sz w:val="20"/>
              </w:rPr>
              <w:t>Správné plynulé čtení s porozuměním</w:t>
            </w:r>
          </w:p>
          <w:p w:rsidR="0050528E" w:rsidRPr="002E06A6" w:rsidRDefault="0050528E" w:rsidP="002E06A6">
            <w:pPr>
              <w:spacing w:before="0"/>
              <w:rPr>
                <w:sz w:val="20"/>
              </w:rPr>
            </w:pPr>
            <w:r w:rsidRPr="002E06A6">
              <w:rPr>
                <w:sz w:val="20"/>
              </w:rPr>
              <w:t>Uvědomělé a dostatečně rychlé čtení</w:t>
            </w:r>
          </w:p>
          <w:p w:rsidR="0050528E" w:rsidRPr="002E06A6" w:rsidRDefault="0050528E" w:rsidP="002E06A6">
            <w:pPr>
              <w:spacing w:before="0"/>
              <w:rPr>
                <w:sz w:val="20"/>
              </w:rPr>
            </w:pPr>
            <w:r w:rsidRPr="002E06A6">
              <w:rPr>
                <w:sz w:val="20"/>
              </w:rPr>
              <w:t>Tvořivé činnosti s literárním textem – využívání poznatků z četby v dalších školních činnostech,</w:t>
            </w:r>
          </w:p>
          <w:p w:rsidR="0050528E" w:rsidRPr="002E06A6" w:rsidRDefault="0050528E" w:rsidP="002E06A6">
            <w:pPr>
              <w:spacing w:before="0"/>
              <w:rPr>
                <w:sz w:val="20"/>
              </w:rPr>
            </w:pPr>
            <w:r w:rsidRPr="002E06A6">
              <w:rPr>
                <w:sz w:val="20"/>
              </w:rPr>
              <w:t>Vyhledávání informací</w:t>
            </w:r>
          </w:p>
          <w:p w:rsidR="0050528E" w:rsidRPr="002E06A6" w:rsidRDefault="0050528E" w:rsidP="002E06A6">
            <w:pPr>
              <w:spacing w:before="0"/>
              <w:rPr>
                <w:sz w:val="20"/>
              </w:rPr>
            </w:pPr>
            <w:r w:rsidRPr="002E06A6">
              <w:rPr>
                <w:sz w:val="20"/>
              </w:rPr>
              <w:t xml:space="preserve">Práce s dětskou knihou, </w:t>
            </w:r>
          </w:p>
          <w:p w:rsidR="0050528E" w:rsidRPr="002E06A6" w:rsidRDefault="0050528E" w:rsidP="002E06A6">
            <w:pPr>
              <w:spacing w:before="0"/>
              <w:rPr>
                <w:sz w:val="20"/>
              </w:rPr>
            </w:pPr>
            <w:r w:rsidRPr="002E06A6">
              <w:rPr>
                <w:sz w:val="20"/>
              </w:rPr>
              <w:t>Výběr četby podle osobního zájmu</w:t>
            </w:r>
          </w:p>
          <w:p w:rsidR="0050528E" w:rsidRPr="002E06A6" w:rsidRDefault="0050528E" w:rsidP="002E06A6">
            <w:pPr>
              <w:spacing w:before="0"/>
              <w:rPr>
                <w:sz w:val="20"/>
              </w:rPr>
            </w:pPr>
            <w:r w:rsidRPr="002E06A6">
              <w:rPr>
                <w:sz w:val="20"/>
              </w:rPr>
              <w:t>Rozvoj techniky čtení</w:t>
            </w:r>
          </w:p>
          <w:p w:rsidR="0050528E" w:rsidRPr="002E06A6" w:rsidRDefault="0050528E" w:rsidP="002E06A6">
            <w:pPr>
              <w:spacing w:before="0"/>
              <w:rPr>
                <w:sz w:val="20"/>
              </w:rPr>
            </w:pPr>
            <w:r w:rsidRPr="002E06A6">
              <w:rPr>
                <w:sz w:val="20"/>
              </w:rPr>
              <w:t>Čtení textů různých žánrů</w:t>
            </w:r>
          </w:p>
          <w:p w:rsidR="0050528E" w:rsidRPr="002E06A6" w:rsidRDefault="0050528E" w:rsidP="002E06A6">
            <w:pPr>
              <w:spacing w:before="0"/>
              <w:rPr>
                <w:sz w:val="20"/>
              </w:rPr>
            </w:pPr>
            <w:r w:rsidRPr="002E06A6">
              <w:rPr>
                <w:sz w:val="20"/>
              </w:rPr>
              <w:t>Základy literární teorie</w:t>
            </w:r>
          </w:p>
          <w:p w:rsidR="0050528E" w:rsidRPr="002E06A6" w:rsidRDefault="0050528E" w:rsidP="002E06A6">
            <w:pPr>
              <w:spacing w:before="0"/>
              <w:rPr>
                <w:sz w:val="20"/>
              </w:rPr>
            </w:pPr>
            <w:r w:rsidRPr="002E06A6">
              <w:rPr>
                <w:sz w:val="20"/>
              </w:rPr>
              <w:t>Rozlišování žánrů dětské literatury</w:t>
            </w:r>
          </w:p>
          <w:p w:rsidR="0050528E" w:rsidRPr="002E06A6" w:rsidRDefault="0050528E" w:rsidP="002E06A6">
            <w:pPr>
              <w:spacing w:before="0"/>
              <w:rPr>
                <w:sz w:val="20"/>
              </w:rPr>
            </w:pPr>
            <w:r w:rsidRPr="002E06A6">
              <w:rPr>
                <w:sz w:val="20"/>
              </w:rPr>
              <w:t>Literární pojmy</w:t>
            </w:r>
          </w:p>
          <w:p w:rsidR="0050528E" w:rsidRPr="002E06A6" w:rsidRDefault="0050528E" w:rsidP="002E06A6">
            <w:pPr>
              <w:spacing w:before="0"/>
              <w:rPr>
                <w:sz w:val="20"/>
              </w:rPr>
            </w:pPr>
            <w:r w:rsidRPr="002E06A6">
              <w:rPr>
                <w:sz w:val="20"/>
              </w:rPr>
              <w:t>Literární postavy</w:t>
            </w:r>
          </w:p>
          <w:p w:rsidR="0050528E" w:rsidRPr="002E06A6" w:rsidRDefault="0050528E" w:rsidP="002E06A6">
            <w:pPr>
              <w:spacing w:before="0"/>
              <w:rPr>
                <w:sz w:val="20"/>
              </w:rPr>
            </w:pPr>
            <w:r w:rsidRPr="002E06A6">
              <w:rPr>
                <w:sz w:val="20"/>
              </w:rPr>
              <w:t>Ilustrátoři</w:t>
            </w:r>
          </w:p>
          <w:p w:rsidR="0050528E" w:rsidRPr="002E06A6" w:rsidRDefault="0050528E" w:rsidP="002E06A6">
            <w:pPr>
              <w:spacing w:before="0"/>
              <w:rPr>
                <w:sz w:val="20"/>
              </w:rPr>
            </w:pPr>
            <w:r w:rsidRPr="002E06A6">
              <w:rPr>
                <w:sz w:val="20"/>
              </w:rPr>
              <w:t>Divadelní a filmová představení</w:t>
            </w:r>
          </w:p>
          <w:p w:rsidR="0050528E" w:rsidRPr="002E06A6" w:rsidRDefault="0050528E" w:rsidP="002E06A6">
            <w:pPr>
              <w:spacing w:before="0"/>
              <w:rPr>
                <w:sz w:val="20"/>
              </w:rPr>
            </w:pPr>
            <w:r w:rsidRPr="002E06A6">
              <w:rPr>
                <w:sz w:val="20"/>
              </w:rPr>
              <w:t xml:space="preserve">Časopisy, </w:t>
            </w:r>
            <w:r w:rsidR="00AF42D9" w:rsidRPr="002E06A6">
              <w:rPr>
                <w:sz w:val="20"/>
              </w:rPr>
              <w:t xml:space="preserve">besedy o přečtených knihách, </w:t>
            </w:r>
          </w:p>
        </w:tc>
        <w:tc>
          <w:tcPr>
            <w:tcW w:w="7458" w:type="dxa"/>
            <w:tcBorders>
              <w:top w:val="single" w:sz="2" w:space="0" w:color="auto"/>
              <w:bottom w:val="single" w:sz="2" w:space="0" w:color="auto"/>
            </w:tcBorders>
          </w:tcPr>
          <w:p w:rsidR="009D5F74" w:rsidRPr="002E06A6" w:rsidRDefault="00AF42D9" w:rsidP="00F42A3D">
            <w:pPr>
              <w:pStyle w:val="Odstavecseseznamem"/>
              <w:numPr>
                <w:ilvl w:val="0"/>
                <w:numId w:val="37"/>
              </w:numPr>
              <w:spacing w:before="0"/>
              <w:rPr>
                <w:sz w:val="20"/>
                <w:szCs w:val="20"/>
              </w:rPr>
            </w:pPr>
            <w:r w:rsidRPr="002E06A6">
              <w:rPr>
                <w:sz w:val="20"/>
                <w:szCs w:val="20"/>
              </w:rPr>
              <w:t>rozlišuje podstatné a okrajové informace v textu vhodném pro daný věk</w:t>
            </w:r>
          </w:p>
          <w:p w:rsidR="00AF42D9" w:rsidRPr="002E06A6" w:rsidRDefault="00AF42D9" w:rsidP="00F42A3D">
            <w:pPr>
              <w:pStyle w:val="Odstavecseseznamem"/>
              <w:numPr>
                <w:ilvl w:val="0"/>
                <w:numId w:val="37"/>
              </w:numPr>
              <w:spacing w:before="0"/>
              <w:rPr>
                <w:sz w:val="20"/>
                <w:szCs w:val="20"/>
              </w:rPr>
            </w:pPr>
            <w:r w:rsidRPr="002E06A6">
              <w:rPr>
                <w:sz w:val="20"/>
                <w:szCs w:val="20"/>
              </w:rPr>
              <w:t>Podstatné informace zaznamenává</w:t>
            </w:r>
          </w:p>
          <w:p w:rsidR="00AF42D9" w:rsidRPr="002E06A6" w:rsidRDefault="00AF42D9" w:rsidP="00F42A3D">
            <w:pPr>
              <w:pStyle w:val="Odstavecseseznamem"/>
              <w:numPr>
                <w:ilvl w:val="0"/>
                <w:numId w:val="37"/>
              </w:numPr>
              <w:spacing w:before="0"/>
              <w:rPr>
                <w:sz w:val="20"/>
                <w:szCs w:val="20"/>
              </w:rPr>
            </w:pPr>
            <w:r w:rsidRPr="002E06A6">
              <w:rPr>
                <w:sz w:val="20"/>
                <w:szCs w:val="20"/>
              </w:rPr>
              <w:t>Reprodukuje obsah přečteného sdělení</w:t>
            </w:r>
          </w:p>
          <w:p w:rsidR="00AF42D9" w:rsidRPr="002E06A6" w:rsidRDefault="00AF42D9" w:rsidP="00F42A3D">
            <w:pPr>
              <w:pStyle w:val="Odstavecseseznamem"/>
              <w:numPr>
                <w:ilvl w:val="0"/>
                <w:numId w:val="37"/>
              </w:numPr>
              <w:spacing w:before="0"/>
              <w:rPr>
                <w:sz w:val="20"/>
                <w:szCs w:val="20"/>
              </w:rPr>
            </w:pPr>
            <w:r w:rsidRPr="002E06A6">
              <w:rPr>
                <w:sz w:val="20"/>
                <w:szCs w:val="20"/>
              </w:rPr>
              <w:t xml:space="preserve">Čte správně, uvědoměle, plynule a dostatečně rychle, přirozeně intonuje, - používá správný slovní přízvuk </w:t>
            </w:r>
          </w:p>
          <w:p w:rsidR="00AF42D9" w:rsidRPr="002E06A6" w:rsidRDefault="00AF42D9" w:rsidP="00F42A3D">
            <w:pPr>
              <w:pStyle w:val="Odstavecseseznamem"/>
              <w:numPr>
                <w:ilvl w:val="0"/>
                <w:numId w:val="37"/>
              </w:numPr>
              <w:spacing w:before="0"/>
              <w:rPr>
                <w:sz w:val="20"/>
                <w:szCs w:val="20"/>
              </w:rPr>
            </w:pPr>
            <w:r w:rsidRPr="002E06A6">
              <w:rPr>
                <w:sz w:val="20"/>
                <w:szCs w:val="20"/>
              </w:rPr>
              <w:t>Frázuje, dbá na barvu hlasu</w:t>
            </w:r>
          </w:p>
          <w:p w:rsidR="00AF42D9" w:rsidRPr="002E06A6" w:rsidRDefault="00AF42D9" w:rsidP="00F42A3D">
            <w:pPr>
              <w:pStyle w:val="Odstavecseseznamem"/>
              <w:numPr>
                <w:ilvl w:val="0"/>
                <w:numId w:val="37"/>
              </w:numPr>
              <w:spacing w:before="0"/>
              <w:rPr>
                <w:sz w:val="20"/>
                <w:szCs w:val="20"/>
              </w:rPr>
            </w:pPr>
            <w:r w:rsidRPr="002E06A6">
              <w:rPr>
                <w:sz w:val="20"/>
                <w:szCs w:val="20"/>
              </w:rPr>
              <w:t>Prakticky využívá literární pojmy</w:t>
            </w:r>
          </w:p>
          <w:p w:rsidR="00AF42D9" w:rsidRPr="002E06A6" w:rsidRDefault="00AF42D9" w:rsidP="00F42A3D">
            <w:pPr>
              <w:pStyle w:val="Odstavecseseznamem"/>
              <w:numPr>
                <w:ilvl w:val="0"/>
                <w:numId w:val="37"/>
              </w:numPr>
              <w:spacing w:before="0"/>
              <w:rPr>
                <w:sz w:val="20"/>
                <w:szCs w:val="20"/>
              </w:rPr>
            </w:pPr>
            <w:r w:rsidRPr="002E06A6">
              <w:rPr>
                <w:sz w:val="20"/>
                <w:szCs w:val="20"/>
              </w:rPr>
              <w:t>Domýšlí literární příběhy,</w:t>
            </w:r>
          </w:p>
          <w:p w:rsidR="00AF42D9" w:rsidRPr="002E06A6" w:rsidRDefault="00AF42D9" w:rsidP="00F42A3D">
            <w:pPr>
              <w:pStyle w:val="Odstavecseseznamem"/>
              <w:numPr>
                <w:ilvl w:val="0"/>
                <w:numId w:val="37"/>
              </w:numPr>
              <w:spacing w:before="0"/>
              <w:rPr>
                <w:sz w:val="20"/>
                <w:szCs w:val="20"/>
              </w:rPr>
            </w:pPr>
            <w:r w:rsidRPr="002E06A6">
              <w:rPr>
                <w:sz w:val="20"/>
                <w:szCs w:val="20"/>
              </w:rPr>
              <w:t>Vyjadřuje své pocity z četby</w:t>
            </w:r>
          </w:p>
          <w:p w:rsidR="00AF42D9" w:rsidRPr="002E06A6" w:rsidRDefault="00AF42D9" w:rsidP="002E06A6">
            <w:pPr>
              <w:pStyle w:val="Zkladntext"/>
              <w:spacing w:before="0"/>
              <w:ind w:left="1080" w:right="152"/>
              <w:rPr>
                <w:sz w:val="20"/>
                <w:szCs w:val="20"/>
              </w:rPr>
            </w:pPr>
          </w:p>
        </w:tc>
      </w:tr>
      <w:tr w:rsidR="009D5F74" w:rsidRPr="001827EF" w:rsidTr="009D5F74">
        <w:tc>
          <w:tcPr>
            <w:tcW w:w="7458" w:type="dxa"/>
            <w:tcBorders>
              <w:top w:val="single" w:sz="2" w:space="0" w:color="auto"/>
              <w:bottom w:val="single" w:sz="2" w:space="0" w:color="auto"/>
            </w:tcBorders>
          </w:tcPr>
          <w:p w:rsidR="009D5F74" w:rsidRPr="002E06A6" w:rsidRDefault="00C63A67" w:rsidP="002E06A6">
            <w:pPr>
              <w:spacing w:before="0"/>
              <w:rPr>
                <w:sz w:val="20"/>
              </w:rPr>
            </w:pPr>
            <w:r w:rsidRPr="002E06A6">
              <w:rPr>
                <w:sz w:val="20"/>
              </w:rPr>
              <w:t>Výrazné hlasité čtení uměleckých a naučných textů</w:t>
            </w:r>
          </w:p>
          <w:p w:rsidR="00C63A67" w:rsidRPr="002E06A6" w:rsidRDefault="00C63A67" w:rsidP="002E06A6">
            <w:pPr>
              <w:spacing w:before="0"/>
              <w:rPr>
                <w:sz w:val="20"/>
              </w:rPr>
            </w:pPr>
            <w:r w:rsidRPr="002E06A6">
              <w:rPr>
                <w:sz w:val="20"/>
              </w:rPr>
              <w:t>Výrazné čtení s prvky uměleckého přednesu</w:t>
            </w:r>
          </w:p>
          <w:p w:rsidR="00C63A67" w:rsidRPr="002E06A6" w:rsidRDefault="00C63A67" w:rsidP="002E06A6">
            <w:pPr>
              <w:spacing w:before="0"/>
              <w:rPr>
                <w:sz w:val="20"/>
              </w:rPr>
            </w:pPr>
            <w:r w:rsidRPr="002E06A6">
              <w:rPr>
                <w:sz w:val="20"/>
              </w:rPr>
              <w:t xml:space="preserve">Recitace </w:t>
            </w:r>
          </w:p>
          <w:p w:rsidR="00C63A67" w:rsidRPr="002E06A6" w:rsidRDefault="00C63A67" w:rsidP="002E06A6">
            <w:pPr>
              <w:spacing w:before="0"/>
              <w:rPr>
                <w:sz w:val="20"/>
              </w:rPr>
            </w:pPr>
            <w:r w:rsidRPr="002E06A6">
              <w:rPr>
                <w:sz w:val="20"/>
              </w:rPr>
              <w:t>Volná reprodukce přečteného textu</w:t>
            </w:r>
          </w:p>
          <w:p w:rsidR="00C63A67" w:rsidRPr="002E06A6" w:rsidRDefault="00C63A67" w:rsidP="002E06A6">
            <w:pPr>
              <w:spacing w:before="0"/>
              <w:rPr>
                <w:sz w:val="20"/>
              </w:rPr>
            </w:pPr>
            <w:r w:rsidRPr="002E06A6">
              <w:rPr>
                <w:sz w:val="20"/>
              </w:rPr>
              <w:t>Zápis textu – vlastní tvorba textu</w:t>
            </w:r>
          </w:p>
          <w:p w:rsidR="00C63A67" w:rsidRPr="002E06A6" w:rsidRDefault="00C63A67" w:rsidP="002E06A6">
            <w:pPr>
              <w:spacing w:before="0"/>
              <w:rPr>
                <w:sz w:val="20"/>
              </w:rPr>
            </w:pPr>
            <w:r w:rsidRPr="002E06A6">
              <w:rPr>
                <w:sz w:val="20"/>
              </w:rPr>
              <w:t>Besedy o knihách</w:t>
            </w:r>
          </w:p>
          <w:p w:rsidR="00C63A67" w:rsidRPr="002E06A6" w:rsidRDefault="00C63A67" w:rsidP="002E06A6">
            <w:pPr>
              <w:spacing w:before="0"/>
              <w:rPr>
                <w:sz w:val="20"/>
              </w:rPr>
            </w:pPr>
            <w:r w:rsidRPr="002E06A6">
              <w:rPr>
                <w:sz w:val="20"/>
              </w:rPr>
              <w:t>Prezentace přečtených knih</w:t>
            </w:r>
          </w:p>
          <w:p w:rsidR="00C63A67" w:rsidRPr="002E06A6" w:rsidRDefault="00C63A67" w:rsidP="002E06A6">
            <w:pPr>
              <w:spacing w:before="0"/>
              <w:rPr>
                <w:sz w:val="20"/>
              </w:rPr>
            </w:pPr>
            <w:r w:rsidRPr="002E06A6">
              <w:rPr>
                <w:sz w:val="20"/>
              </w:rPr>
              <w:t>Divadelní a filmová představení</w:t>
            </w:r>
          </w:p>
          <w:p w:rsidR="00C63A67" w:rsidRPr="002E06A6" w:rsidRDefault="00C63A67" w:rsidP="002E06A6">
            <w:pPr>
              <w:spacing w:before="0"/>
              <w:rPr>
                <w:sz w:val="20"/>
              </w:rPr>
            </w:pPr>
            <w:r w:rsidRPr="002E06A6">
              <w:rPr>
                <w:sz w:val="20"/>
              </w:rPr>
              <w:t>Porozumění různým druhům textů věcné i odborné literatury</w:t>
            </w:r>
          </w:p>
          <w:p w:rsidR="00C63A67" w:rsidRPr="002E06A6" w:rsidRDefault="00C63A67" w:rsidP="002E06A6">
            <w:pPr>
              <w:spacing w:before="0"/>
              <w:rPr>
                <w:sz w:val="20"/>
              </w:rPr>
            </w:pPr>
            <w:r w:rsidRPr="002E06A6">
              <w:rPr>
                <w:sz w:val="20"/>
              </w:rPr>
              <w:t>Poezie: lyrika, epika, přirovnání</w:t>
            </w:r>
          </w:p>
          <w:p w:rsidR="00C63A67" w:rsidRPr="002E06A6" w:rsidRDefault="00C63A67" w:rsidP="002E06A6">
            <w:pPr>
              <w:spacing w:before="0"/>
              <w:rPr>
                <w:sz w:val="20"/>
              </w:rPr>
            </w:pPr>
            <w:r w:rsidRPr="002E06A6">
              <w:rPr>
                <w:sz w:val="20"/>
              </w:rPr>
              <w:t>Próza: čas a prostředí děje, hlavní a vedlejší postavy, řeč.</w:t>
            </w:r>
          </w:p>
        </w:tc>
        <w:tc>
          <w:tcPr>
            <w:tcW w:w="7458" w:type="dxa"/>
            <w:tcBorders>
              <w:top w:val="single" w:sz="2" w:space="0" w:color="auto"/>
              <w:bottom w:val="single" w:sz="2" w:space="0" w:color="auto"/>
            </w:tcBorders>
          </w:tcPr>
          <w:p w:rsidR="009D5F74" w:rsidRPr="002E06A6" w:rsidRDefault="00C63A67" w:rsidP="00F42A3D">
            <w:pPr>
              <w:pStyle w:val="Odstavecseseznamem"/>
              <w:numPr>
                <w:ilvl w:val="0"/>
                <w:numId w:val="38"/>
              </w:numPr>
              <w:spacing w:before="0"/>
              <w:rPr>
                <w:sz w:val="20"/>
                <w:szCs w:val="20"/>
              </w:rPr>
            </w:pPr>
            <w:r w:rsidRPr="002E06A6">
              <w:rPr>
                <w:sz w:val="20"/>
                <w:szCs w:val="20"/>
              </w:rPr>
              <w:t>Čte plynule, s porozuměním, nahlas a potichu přiměřeně náročné texty</w:t>
            </w:r>
          </w:p>
          <w:p w:rsidR="00C63A67" w:rsidRPr="002E06A6" w:rsidRDefault="00C63A67" w:rsidP="00F42A3D">
            <w:pPr>
              <w:pStyle w:val="Odstavecseseznamem"/>
              <w:numPr>
                <w:ilvl w:val="0"/>
                <w:numId w:val="38"/>
              </w:numPr>
              <w:spacing w:before="0"/>
              <w:rPr>
                <w:sz w:val="20"/>
                <w:szCs w:val="20"/>
              </w:rPr>
            </w:pPr>
            <w:r w:rsidRPr="002E06A6">
              <w:rPr>
                <w:sz w:val="20"/>
                <w:szCs w:val="20"/>
              </w:rPr>
              <w:t>Vyjádří své pocity z přečteného textu a názory o něm</w:t>
            </w:r>
          </w:p>
          <w:p w:rsidR="00C63A67" w:rsidRPr="002E06A6" w:rsidRDefault="00C63A67" w:rsidP="00F42A3D">
            <w:pPr>
              <w:pStyle w:val="Odstavecseseznamem"/>
              <w:numPr>
                <w:ilvl w:val="0"/>
                <w:numId w:val="38"/>
              </w:numPr>
              <w:spacing w:before="0"/>
              <w:rPr>
                <w:sz w:val="20"/>
                <w:szCs w:val="20"/>
              </w:rPr>
            </w:pPr>
            <w:r w:rsidRPr="002E06A6">
              <w:rPr>
                <w:sz w:val="20"/>
                <w:szCs w:val="20"/>
              </w:rPr>
              <w:t>Čte procítěně s prvky uměleckého přednesu</w:t>
            </w:r>
          </w:p>
          <w:p w:rsidR="00C63A67" w:rsidRPr="002E06A6" w:rsidRDefault="00C63A67" w:rsidP="00F42A3D">
            <w:pPr>
              <w:pStyle w:val="Odstavecseseznamem"/>
              <w:numPr>
                <w:ilvl w:val="0"/>
                <w:numId w:val="38"/>
              </w:numPr>
              <w:spacing w:before="0"/>
              <w:rPr>
                <w:sz w:val="20"/>
                <w:szCs w:val="20"/>
              </w:rPr>
            </w:pPr>
            <w:r w:rsidRPr="002E06A6">
              <w:rPr>
                <w:sz w:val="20"/>
                <w:szCs w:val="20"/>
              </w:rPr>
              <w:t>Předčítá texty, recituje básně, vyhledává a vymýšlí rýmy</w:t>
            </w:r>
          </w:p>
          <w:p w:rsidR="00C63A67" w:rsidRPr="002E06A6" w:rsidRDefault="00C63A67" w:rsidP="00F42A3D">
            <w:pPr>
              <w:pStyle w:val="Odstavecseseznamem"/>
              <w:numPr>
                <w:ilvl w:val="0"/>
                <w:numId w:val="38"/>
              </w:numPr>
              <w:spacing w:before="0"/>
              <w:rPr>
                <w:sz w:val="20"/>
                <w:szCs w:val="20"/>
              </w:rPr>
            </w:pPr>
            <w:r w:rsidRPr="002E06A6">
              <w:rPr>
                <w:sz w:val="20"/>
                <w:szCs w:val="20"/>
              </w:rPr>
              <w:t>Rozlišuje podstatné od méně podstatného</w:t>
            </w:r>
          </w:p>
          <w:p w:rsidR="00C63A67" w:rsidRPr="002E06A6" w:rsidRDefault="00C63A67" w:rsidP="00F42A3D">
            <w:pPr>
              <w:pStyle w:val="Odstavecseseznamem"/>
              <w:numPr>
                <w:ilvl w:val="0"/>
                <w:numId w:val="38"/>
              </w:numPr>
              <w:spacing w:before="0"/>
              <w:rPr>
                <w:sz w:val="20"/>
                <w:szCs w:val="20"/>
              </w:rPr>
            </w:pPr>
            <w:r w:rsidRPr="002E06A6">
              <w:rPr>
                <w:sz w:val="20"/>
                <w:szCs w:val="20"/>
              </w:rPr>
              <w:t>Tvoří literární text na dané téma</w:t>
            </w:r>
          </w:p>
          <w:p w:rsidR="00C63A67" w:rsidRPr="002E06A6" w:rsidRDefault="00C63A67" w:rsidP="00F42A3D">
            <w:pPr>
              <w:pStyle w:val="Odstavecseseznamem"/>
              <w:numPr>
                <w:ilvl w:val="0"/>
                <w:numId w:val="38"/>
              </w:numPr>
              <w:spacing w:before="0"/>
              <w:rPr>
                <w:sz w:val="20"/>
                <w:szCs w:val="20"/>
              </w:rPr>
            </w:pPr>
            <w:r w:rsidRPr="002E06A6">
              <w:rPr>
                <w:sz w:val="20"/>
                <w:szCs w:val="20"/>
              </w:rPr>
              <w:t>Zaznamenává zajímavé myšlenky, vymýšlí texty, vede čtenářský deník</w:t>
            </w:r>
          </w:p>
          <w:p w:rsidR="00C63A67" w:rsidRPr="002E06A6" w:rsidRDefault="00C63A67" w:rsidP="00F42A3D">
            <w:pPr>
              <w:pStyle w:val="Odstavecseseznamem"/>
              <w:numPr>
                <w:ilvl w:val="0"/>
                <w:numId w:val="38"/>
              </w:numPr>
              <w:spacing w:before="0"/>
              <w:rPr>
                <w:sz w:val="20"/>
                <w:szCs w:val="20"/>
              </w:rPr>
            </w:pPr>
            <w:r w:rsidRPr="002E06A6">
              <w:rPr>
                <w:sz w:val="20"/>
                <w:szCs w:val="20"/>
              </w:rPr>
              <w:t>Navštěvuje divadelní a filmová představení</w:t>
            </w:r>
          </w:p>
          <w:p w:rsidR="00C63A67" w:rsidRPr="002E06A6" w:rsidRDefault="00C63A67" w:rsidP="00F42A3D">
            <w:pPr>
              <w:pStyle w:val="Odstavecseseznamem"/>
              <w:numPr>
                <w:ilvl w:val="0"/>
                <w:numId w:val="38"/>
              </w:numPr>
              <w:spacing w:before="0"/>
              <w:rPr>
                <w:sz w:val="20"/>
                <w:szCs w:val="20"/>
              </w:rPr>
            </w:pPr>
            <w:r w:rsidRPr="002E06A6">
              <w:rPr>
                <w:sz w:val="20"/>
                <w:szCs w:val="20"/>
              </w:rPr>
              <w:t>Orientuje se v odborných textech, včetně tabulek a grafů</w:t>
            </w:r>
          </w:p>
          <w:p w:rsidR="00C63A67" w:rsidRPr="002E06A6" w:rsidRDefault="00C63A67" w:rsidP="00F42A3D">
            <w:pPr>
              <w:pStyle w:val="Odstavecseseznamem"/>
              <w:numPr>
                <w:ilvl w:val="0"/>
                <w:numId w:val="38"/>
              </w:numPr>
              <w:spacing w:before="0"/>
              <w:rPr>
                <w:sz w:val="20"/>
                <w:szCs w:val="20"/>
              </w:rPr>
            </w:pPr>
            <w:r w:rsidRPr="002E06A6">
              <w:rPr>
                <w:sz w:val="20"/>
                <w:szCs w:val="20"/>
              </w:rPr>
              <w:t>Využívá různých zdrojů informací, slovníky, encyklopedie, katalogy, internet</w:t>
            </w:r>
          </w:p>
          <w:p w:rsidR="00C63A67" w:rsidRPr="002E06A6" w:rsidRDefault="00C63A67" w:rsidP="00F42A3D">
            <w:pPr>
              <w:pStyle w:val="Odstavecseseznamem"/>
              <w:numPr>
                <w:ilvl w:val="0"/>
                <w:numId w:val="38"/>
              </w:numPr>
              <w:spacing w:before="0"/>
              <w:rPr>
                <w:sz w:val="20"/>
                <w:szCs w:val="20"/>
              </w:rPr>
            </w:pPr>
            <w:r w:rsidRPr="002E06A6">
              <w:rPr>
                <w:sz w:val="20"/>
                <w:szCs w:val="20"/>
              </w:rPr>
              <w:t>Používá základní literární pojmy</w:t>
            </w:r>
          </w:p>
          <w:p w:rsidR="00C63A67" w:rsidRPr="002E06A6" w:rsidRDefault="00C63A67" w:rsidP="00F42A3D">
            <w:pPr>
              <w:pStyle w:val="Odstavecseseznamem"/>
              <w:numPr>
                <w:ilvl w:val="0"/>
                <w:numId w:val="38"/>
              </w:numPr>
              <w:spacing w:before="0"/>
              <w:rPr>
                <w:sz w:val="20"/>
                <w:szCs w:val="20"/>
              </w:rPr>
            </w:pPr>
            <w:r w:rsidRPr="002E06A6">
              <w:rPr>
                <w:sz w:val="20"/>
                <w:szCs w:val="20"/>
              </w:rPr>
              <w:t>Rozlišuje různé typy uměleckých a neuměleckých textů</w:t>
            </w:r>
          </w:p>
        </w:tc>
      </w:tr>
      <w:tr w:rsidR="00596C68" w:rsidRPr="001827EF" w:rsidTr="005B58BA">
        <w:tc>
          <w:tcPr>
            <w:tcW w:w="14916" w:type="dxa"/>
            <w:gridSpan w:val="2"/>
            <w:tcBorders>
              <w:top w:val="single" w:sz="2" w:space="0" w:color="auto"/>
              <w:bottom w:val="single" w:sz="2" w:space="0" w:color="auto"/>
            </w:tcBorders>
          </w:tcPr>
          <w:p w:rsidR="00596C68" w:rsidRPr="00596C68" w:rsidRDefault="00596C68" w:rsidP="00596C68">
            <w:pPr>
              <w:pStyle w:val="Zkladntext"/>
              <w:ind w:left="1080" w:right="152"/>
              <w:jc w:val="center"/>
              <w:rPr>
                <w:b/>
              </w:rPr>
            </w:pPr>
            <w:r w:rsidRPr="00596C68">
              <w:rPr>
                <w:b/>
              </w:rPr>
              <w:t>JAZYKOVÁ VÝCHOVA</w:t>
            </w:r>
          </w:p>
        </w:tc>
      </w:tr>
      <w:tr w:rsidR="009D5F74" w:rsidRPr="001827EF" w:rsidTr="00596C68">
        <w:tc>
          <w:tcPr>
            <w:tcW w:w="7458" w:type="dxa"/>
            <w:tcBorders>
              <w:top w:val="single" w:sz="2" w:space="0" w:color="auto"/>
              <w:bottom w:val="single" w:sz="2" w:space="0" w:color="auto"/>
            </w:tcBorders>
          </w:tcPr>
          <w:p w:rsidR="009D5F74" w:rsidRPr="002E06A6" w:rsidRDefault="00596C68" w:rsidP="002E06A6">
            <w:pPr>
              <w:spacing w:before="0"/>
              <w:rPr>
                <w:rFonts w:cs="Times New Roman"/>
                <w:sz w:val="20"/>
              </w:rPr>
            </w:pPr>
            <w:r w:rsidRPr="002E06A6">
              <w:rPr>
                <w:rFonts w:cs="Times New Roman"/>
                <w:sz w:val="20"/>
              </w:rPr>
              <w:t>Slovní zásoba a tvoření slova</w:t>
            </w:r>
          </w:p>
          <w:p w:rsidR="00596C68" w:rsidRPr="002E06A6" w:rsidRDefault="00596C68" w:rsidP="002E06A6">
            <w:pPr>
              <w:spacing w:before="0"/>
              <w:rPr>
                <w:rFonts w:cs="Times New Roman"/>
                <w:sz w:val="20"/>
              </w:rPr>
            </w:pPr>
            <w:r w:rsidRPr="002E06A6">
              <w:rPr>
                <w:rFonts w:cs="Times New Roman"/>
                <w:sz w:val="20"/>
              </w:rPr>
              <w:t>Význam slov, slova spisovná a nespisovná</w:t>
            </w:r>
          </w:p>
          <w:p w:rsidR="002F62D1" w:rsidRPr="002E06A6" w:rsidRDefault="002F62D1" w:rsidP="002E06A6">
            <w:pPr>
              <w:spacing w:before="0"/>
              <w:rPr>
                <w:rFonts w:cs="Times New Roman"/>
                <w:sz w:val="20"/>
              </w:rPr>
            </w:pPr>
          </w:p>
          <w:p w:rsidR="002F62D1" w:rsidRPr="002E06A6" w:rsidRDefault="002F62D1" w:rsidP="002E06A6">
            <w:pPr>
              <w:spacing w:before="0"/>
              <w:rPr>
                <w:rFonts w:cs="Times New Roman"/>
                <w:sz w:val="20"/>
              </w:rPr>
            </w:pPr>
          </w:p>
          <w:p w:rsidR="002F62D1" w:rsidRPr="002E06A6" w:rsidRDefault="002F62D1" w:rsidP="002E06A6">
            <w:pPr>
              <w:spacing w:before="0"/>
              <w:rPr>
                <w:rFonts w:cs="Times New Roman"/>
                <w:sz w:val="20"/>
              </w:rPr>
            </w:pPr>
          </w:p>
          <w:p w:rsidR="002F62D1" w:rsidRPr="002E06A6" w:rsidRDefault="002F62D1" w:rsidP="002E06A6">
            <w:pPr>
              <w:spacing w:before="0"/>
              <w:rPr>
                <w:rFonts w:cs="Times New Roman"/>
                <w:sz w:val="20"/>
              </w:rPr>
            </w:pPr>
          </w:p>
          <w:p w:rsidR="002F62D1" w:rsidRPr="002E06A6" w:rsidRDefault="002F62D1" w:rsidP="002E06A6">
            <w:pPr>
              <w:spacing w:before="0"/>
              <w:rPr>
                <w:rFonts w:cs="Times New Roman"/>
                <w:sz w:val="20"/>
              </w:rPr>
            </w:pPr>
          </w:p>
          <w:p w:rsidR="002F62D1" w:rsidRPr="002E06A6" w:rsidRDefault="002F62D1" w:rsidP="002E06A6">
            <w:pPr>
              <w:spacing w:before="0"/>
              <w:rPr>
                <w:rFonts w:cs="Times New Roman"/>
                <w:sz w:val="20"/>
              </w:rPr>
            </w:pPr>
          </w:p>
          <w:p w:rsidR="00596C68" w:rsidRPr="002E06A6" w:rsidRDefault="00596C68" w:rsidP="002E06A6">
            <w:pPr>
              <w:spacing w:before="0"/>
              <w:rPr>
                <w:rFonts w:cs="Times New Roman"/>
                <w:sz w:val="20"/>
              </w:rPr>
            </w:pPr>
            <w:r w:rsidRPr="002E06A6">
              <w:rPr>
                <w:rFonts w:cs="Times New Roman"/>
                <w:sz w:val="20"/>
              </w:rPr>
              <w:t xml:space="preserve">Vyjmenovaná slova </w:t>
            </w:r>
          </w:p>
          <w:p w:rsidR="00596C68" w:rsidRPr="002E06A6" w:rsidRDefault="00596C68" w:rsidP="002E06A6">
            <w:pPr>
              <w:spacing w:before="0"/>
              <w:rPr>
                <w:rFonts w:cs="Times New Roman"/>
                <w:sz w:val="20"/>
              </w:rPr>
            </w:pPr>
            <w:r w:rsidRPr="002E06A6">
              <w:rPr>
                <w:rFonts w:cs="Times New Roman"/>
                <w:sz w:val="20"/>
              </w:rPr>
              <w:t>Třídění slov podle druhů, slova ohebná a neohebná</w:t>
            </w:r>
          </w:p>
          <w:p w:rsidR="00596C68" w:rsidRPr="002E06A6" w:rsidRDefault="00596C68" w:rsidP="002E06A6">
            <w:pPr>
              <w:spacing w:before="0"/>
              <w:rPr>
                <w:rFonts w:cs="Times New Roman"/>
                <w:sz w:val="20"/>
              </w:rPr>
            </w:pPr>
            <w:r w:rsidRPr="002E06A6">
              <w:rPr>
                <w:rFonts w:cs="Times New Roman"/>
                <w:sz w:val="20"/>
              </w:rPr>
              <w:t>Slovesa – infinitiv, osoba, číslo, čas</w:t>
            </w:r>
          </w:p>
          <w:p w:rsidR="002F62D1" w:rsidRPr="002E06A6" w:rsidRDefault="002F62D1" w:rsidP="002E06A6">
            <w:pPr>
              <w:spacing w:before="0"/>
              <w:rPr>
                <w:rFonts w:cs="Times New Roman"/>
                <w:sz w:val="20"/>
              </w:rPr>
            </w:pPr>
          </w:p>
          <w:p w:rsidR="00596C68" w:rsidRPr="002E06A6" w:rsidRDefault="00596C68" w:rsidP="002E06A6">
            <w:pPr>
              <w:spacing w:before="0"/>
              <w:rPr>
                <w:rFonts w:cs="Times New Roman"/>
                <w:sz w:val="20"/>
              </w:rPr>
            </w:pPr>
            <w:r w:rsidRPr="002E06A6">
              <w:rPr>
                <w:rFonts w:cs="Times New Roman"/>
                <w:sz w:val="20"/>
              </w:rPr>
              <w:t>Podstatná jména – vzory podstatných jmen, koncovky podstatných jmen</w:t>
            </w:r>
          </w:p>
          <w:p w:rsidR="002F62D1" w:rsidRPr="002E06A6" w:rsidRDefault="002F62D1" w:rsidP="002E06A6">
            <w:pPr>
              <w:spacing w:before="0"/>
              <w:rPr>
                <w:rFonts w:cs="Times New Roman"/>
                <w:sz w:val="20"/>
              </w:rPr>
            </w:pPr>
          </w:p>
          <w:p w:rsidR="00596C68" w:rsidRPr="002E06A6" w:rsidRDefault="00596C68" w:rsidP="002E06A6">
            <w:pPr>
              <w:spacing w:before="0"/>
              <w:rPr>
                <w:rFonts w:cs="Times New Roman"/>
                <w:sz w:val="20"/>
              </w:rPr>
            </w:pPr>
            <w:r w:rsidRPr="002E06A6">
              <w:rPr>
                <w:rFonts w:cs="Times New Roman"/>
                <w:sz w:val="20"/>
              </w:rPr>
              <w:t>Skladba – věta jednoduchá, souvětí</w:t>
            </w:r>
          </w:p>
          <w:p w:rsidR="007C6FD4" w:rsidRPr="002E06A6" w:rsidRDefault="007C6FD4" w:rsidP="002E06A6">
            <w:pPr>
              <w:pStyle w:val="Zkladntext"/>
              <w:spacing w:before="0"/>
              <w:ind w:left="0" w:right="152"/>
              <w:rPr>
                <w:sz w:val="20"/>
                <w:szCs w:val="20"/>
              </w:rPr>
            </w:pPr>
          </w:p>
          <w:p w:rsidR="00596C68" w:rsidRPr="002E06A6" w:rsidRDefault="00596C68" w:rsidP="002E06A6">
            <w:pPr>
              <w:spacing w:before="0"/>
              <w:rPr>
                <w:rFonts w:cs="Times New Roman"/>
                <w:sz w:val="20"/>
              </w:rPr>
            </w:pPr>
            <w:r w:rsidRPr="002E06A6">
              <w:rPr>
                <w:rFonts w:cs="Times New Roman"/>
                <w:sz w:val="20"/>
              </w:rPr>
              <w:t>Spojovací výrazy</w:t>
            </w:r>
          </w:p>
          <w:p w:rsidR="00596C68" w:rsidRPr="002E06A6" w:rsidRDefault="00596C68" w:rsidP="002E06A6">
            <w:pPr>
              <w:spacing w:before="0"/>
              <w:rPr>
                <w:rFonts w:cs="Times New Roman"/>
                <w:sz w:val="20"/>
              </w:rPr>
            </w:pPr>
            <w:r w:rsidRPr="002E06A6">
              <w:rPr>
                <w:rFonts w:cs="Times New Roman"/>
                <w:sz w:val="20"/>
              </w:rPr>
              <w:t>Základní skladební dvojice</w:t>
            </w:r>
          </w:p>
          <w:p w:rsidR="00596C68" w:rsidRPr="002E06A6" w:rsidRDefault="00596C68" w:rsidP="002E06A6">
            <w:pPr>
              <w:spacing w:before="0"/>
              <w:rPr>
                <w:rFonts w:cs="Times New Roman"/>
                <w:sz w:val="20"/>
              </w:rPr>
            </w:pPr>
            <w:r w:rsidRPr="002E06A6">
              <w:rPr>
                <w:rFonts w:cs="Times New Roman"/>
                <w:sz w:val="20"/>
              </w:rPr>
              <w:t>Věta holá a rozvitá</w:t>
            </w:r>
          </w:p>
          <w:p w:rsidR="00CF07B3" w:rsidRPr="002E06A6" w:rsidRDefault="00CF07B3" w:rsidP="002E06A6">
            <w:pPr>
              <w:spacing w:before="0"/>
              <w:rPr>
                <w:rFonts w:cs="Times New Roman"/>
                <w:sz w:val="20"/>
              </w:rPr>
            </w:pPr>
            <w:r w:rsidRPr="002E06A6">
              <w:rPr>
                <w:rFonts w:cs="Times New Roman"/>
                <w:sz w:val="20"/>
              </w:rPr>
              <w:t>Řeč přímá a nepřímá</w:t>
            </w:r>
          </w:p>
        </w:tc>
        <w:tc>
          <w:tcPr>
            <w:tcW w:w="7458" w:type="dxa"/>
            <w:tcBorders>
              <w:top w:val="single" w:sz="2" w:space="0" w:color="auto"/>
              <w:bottom w:val="single" w:sz="2" w:space="0" w:color="auto"/>
            </w:tcBorders>
          </w:tcPr>
          <w:p w:rsidR="009D5F74" w:rsidRPr="002E06A6" w:rsidRDefault="00596C68" w:rsidP="00F42A3D">
            <w:pPr>
              <w:pStyle w:val="Odstavecseseznamem"/>
              <w:numPr>
                <w:ilvl w:val="0"/>
                <w:numId w:val="39"/>
              </w:numPr>
              <w:spacing w:before="0"/>
              <w:rPr>
                <w:sz w:val="20"/>
                <w:szCs w:val="20"/>
              </w:rPr>
            </w:pPr>
            <w:r w:rsidRPr="002E06A6">
              <w:rPr>
                <w:sz w:val="20"/>
                <w:szCs w:val="20"/>
              </w:rPr>
              <w:t>porovnává a vysvětlí významy slov</w:t>
            </w:r>
          </w:p>
          <w:p w:rsidR="00596C68" w:rsidRPr="002E06A6" w:rsidRDefault="00596C68" w:rsidP="00F42A3D">
            <w:pPr>
              <w:pStyle w:val="Odstavecseseznamem"/>
              <w:numPr>
                <w:ilvl w:val="0"/>
                <w:numId w:val="39"/>
              </w:numPr>
              <w:spacing w:before="0"/>
              <w:rPr>
                <w:sz w:val="20"/>
                <w:szCs w:val="20"/>
              </w:rPr>
            </w:pPr>
            <w:r w:rsidRPr="002E06A6">
              <w:rPr>
                <w:sz w:val="20"/>
                <w:szCs w:val="20"/>
              </w:rPr>
              <w:t>používá spisovnou podobu slov</w:t>
            </w:r>
          </w:p>
          <w:p w:rsidR="002F62D1" w:rsidRPr="002E06A6" w:rsidRDefault="00596C68" w:rsidP="00F42A3D">
            <w:pPr>
              <w:pStyle w:val="Odstavecseseznamem"/>
              <w:numPr>
                <w:ilvl w:val="0"/>
                <w:numId w:val="39"/>
              </w:numPr>
              <w:spacing w:before="0"/>
              <w:rPr>
                <w:sz w:val="20"/>
                <w:szCs w:val="20"/>
              </w:rPr>
            </w:pPr>
            <w:r w:rsidRPr="002E06A6">
              <w:rPr>
                <w:sz w:val="20"/>
                <w:szCs w:val="20"/>
              </w:rPr>
              <w:t>rozlišuje stavbu slova</w:t>
            </w:r>
            <w:r w:rsidR="002F62D1" w:rsidRPr="002E06A6">
              <w:rPr>
                <w:sz w:val="20"/>
                <w:szCs w:val="20"/>
              </w:rPr>
              <w:t xml:space="preserve"> </w:t>
            </w:r>
          </w:p>
          <w:p w:rsidR="00596C68" w:rsidRPr="002E06A6" w:rsidRDefault="002F62D1" w:rsidP="00F42A3D">
            <w:pPr>
              <w:pStyle w:val="Odstavecseseznamem"/>
              <w:numPr>
                <w:ilvl w:val="0"/>
                <w:numId w:val="39"/>
              </w:numPr>
              <w:spacing w:before="0"/>
              <w:rPr>
                <w:sz w:val="20"/>
                <w:szCs w:val="20"/>
              </w:rPr>
            </w:pPr>
            <w:r w:rsidRPr="002E06A6">
              <w:rPr>
                <w:sz w:val="20"/>
                <w:szCs w:val="20"/>
              </w:rPr>
              <w:t>rozpoznává předpony a předložky, správně je píše</w:t>
            </w:r>
          </w:p>
          <w:p w:rsidR="00596C68" w:rsidRPr="002E06A6" w:rsidRDefault="00596C68" w:rsidP="00F42A3D">
            <w:pPr>
              <w:pStyle w:val="Odstavecseseznamem"/>
              <w:numPr>
                <w:ilvl w:val="0"/>
                <w:numId w:val="39"/>
              </w:numPr>
              <w:spacing w:before="0"/>
              <w:rPr>
                <w:sz w:val="20"/>
                <w:szCs w:val="20"/>
              </w:rPr>
            </w:pPr>
            <w:r w:rsidRPr="002E06A6">
              <w:rPr>
                <w:sz w:val="20"/>
                <w:szCs w:val="20"/>
              </w:rPr>
              <w:t xml:space="preserve">poznává slova citově zabarvená </w:t>
            </w:r>
          </w:p>
          <w:p w:rsidR="00596C68" w:rsidRPr="002E06A6" w:rsidRDefault="00596C68" w:rsidP="00F42A3D">
            <w:pPr>
              <w:pStyle w:val="Odstavecseseznamem"/>
              <w:numPr>
                <w:ilvl w:val="0"/>
                <w:numId w:val="39"/>
              </w:numPr>
              <w:spacing w:before="0"/>
              <w:rPr>
                <w:sz w:val="20"/>
                <w:szCs w:val="20"/>
              </w:rPr>
            </w:pPr>
            <w:r w:rsidRPr="002E06A6">
              <w:rPr>
                <w:sz w:val="20"/>
                <w:szCs w:val="20"/>
              </w:rPr>
              <w:t>rozlišuje část př</w:t>
            </w:r>
            <w:r w:rsidR="002F62D1" w:rsidRPr="002E06A6">
              <w:rPr>
                <w:sz w:val="20"/>
                <w:szCs w:val="20"/>
              </w:rPr>
              <w:t>í</w:t>
            </w:r>
            <w:r w:rsidRPr="002E06A6">
              <w:rPr>
                <w:sz w:val="20"/>
                <w:szCs w:val="20"/>
              </w:rPr>
              <w:t>ponovou a předponovou, kořen slova</w:t>
            </w:r>
          </w:p>
          <w:p w:rsidR="002F62D1" w:rsidRPr="002E06A6" w:rsidRDefault="002F62D1" w:rsidP="002E06A6">
            <w:pPr>
              <w:spacing w:before="0"/>
              <w:rPr>
                <w:rFonts w:cs="Times New Roman"/>
                <w:sz w:val="20"/>
              </w:rPr>
            </w:pPr>
          </w:p>
          <w:p w:rsidR="00596C68" w:rsidRPr="002E06A6" w:rsidRDefault="00596C68" w:rsidP="00F42A3D">
            <w:pPr>
              <w:pStyle w:val="Odstavecseseznamem"/>
              <w:numPr>
                <w:ilvl w:val="0"/>
                <w:numId w:val="39"/>
              </w:numPr>
              <w:spacing w:before="0"/>
              <w:rPr>
                <w:sz w:val="20"/>
                <w:szCs w:val="20"/>
              </w:rPr>
            </w:pPr>
            <w:r w:rsidRPr="002E06A6">
              <w:rPr>
                <w:sz w:val="20"/>
                <w:szCs w:val="20"/>
              </w:rPr>
              <w:t>uvědoměle užívá i/y po obojetných souhláskách</w:t>
            </w:r>
          </w:p>
          <w:p w:rsidR="00596C68" w:rsidRPr="002E06A6" w:rsidRDefault="00596C68" w:rsidP="00F42A3D">
            <w:pPr>
              <w:pStyle w:val="Odstavecseseznamem"/>
              <w:numPr>
                <w:ilvl w:val="0"/>
                <w:numId w:val="39"/>
              </w:numPr>
              <w:spacing w:before="0"/>
              <w:rPr>
                <w:sz w:val="20"/>
                <w:szCs w:val="20"/>
              </w:rPr>
            </w:pPr>
            <w:r w:rsidRPr="002E06A6">
              <w:rPr>
                <w:sz w:val="20"/>
                <w:szCs w:val="20"/>
              </w:rPr>
              <w:t>zařadí a aplikuje slovní druhy</w:t>
            </w:r>
          </w:p>
          <w:p w:rsidR="00596C68" w:rsidRPr="002E06A6" w:rsidRDefault="00596C68" w:rsidP="00F42A3D">
            <w:pPr>
              <w:pStyle w:val="Odstavecseseznamem"/>
              <w:numPr>
                <w:ilvl w:val="0"/>
                <w:numId w:val="39"/>
              </w:numPr>
              <w:spacing w:before="0"/>
              <w:rPr>
                <w:sz w:val="20"/>
                <w:szCs w:val="20"/>
              </w:rPr>
            </w:pPr>
            <w:r w:rsidRPr="002E06A6">
              <w:rPr>
                <w:sz w:val="20"/>
                <w:szCs w:val="20"/>
              </w:rPr>
              <w:t>určuje osobu, číslo, čas, časuje slovesa ve všech časech, vyhledává infinitiv v textu, časuje slovesa v oznamovacím způsobu</w:t>
            </w:r>
          </w:p>
          <w:p w:rsidR="00596C68" w:rsidRPr="002E06A6" w:rsidRDefault="00596C68" w:rsidP="00F42A3D">
            <w:pPr>
              <w:pStyle w:val="Odstavecseseznamem"/>
              <w:numPr>
                <w:ilvl w:val="0"/>
                <w:numId w:val="39"/>
              </w:numPr>
              <w:spacing w:before="0"/>
              <w:rPr>
                <w:sz w:val="20"/>
                <w:szCs w:val="20"/>
              </w:rPr>
            </w:pPr>
            <w:r w:rsidRPr="002E06A6">
              <w:rPr>
                <w:sz w:val="20"/>
                <w:szCs w:val="20"/>
              </w:rPr>
              <w:t>skloňuje podstatná jména</w:t>
            </w:r>
          </w:p>
          <w:p w:rsidR="00596C68" w:rsidRPr="002E06A6" w:rsidRDefault="00596C68" w:rsidP="00F42A3D">
            <w:pPr>
              <w:pStyle w:val="Odstavecseseznamem"/>
              <w:numPr>
                <w:ilvl w:val="0"/>
                <w:numId w:val="39"/>
              </w:numPr>
              <w:spacing w:before="0"/>
              <w:rPr>
                <w:sz w:val="20"/>
                <w:szCs w:val="20"/>
              </w:rPr>
            </w:pPr>
            <w:r w:rsidRPr="002E06A6">
              <w:rPr>
                <w:sz w:val="20"/>
                <w:szCs w:val="20"/>
              </w:rPr>
              <w:t>určuje vzory podstatných jmen</w:t>
            </w:r>
          </w:p>
          <w:p w:rsidR="00596C68" w:rsidRPr="002E06A6" w:rsidRDefault="00596C68" w:rsidP="00F42A3D">
            <w:pPr>
              <w:pStyle w:val="Odstavecseseznamem"/>
              <w:numPr>
                <w:ilvl w:val="0"/>
                <w:numId w:val="39"/>
              </w:numPr>
              <w:spacing w:before="0"/>
              <w:rPr>
                <w:sz w:val="20"/>
                <w:szCs w:val="20"/>
              </w:rPr>
            </w:pPr>
            <w:r w:rsidRPr="002E06A6">
              <w:rPr>
                <w:sz w:val="20"/>
                <w:szCs w:val="20"/>
              </w:rPr>
              <w:t>rozlišuje a porovnává věty jednoduché a souvětí</w:t>
            </w:r>
          </w:p>
          <w:p w:rsidR="002F62D1" w:rsidRPr="002E06A6" w:rsidRDefault="007C6FD4" w:rsidP="00F42A3D">
            <w:pPr>
              <w:pStyle w:val="Odstavecseseznamem"/>
              <w:numPr>
                <w:ilvl w:val="0"/>
                <w:numId w:val="39"/>
              </w:numPr>
              <w:spacing w:before="0"/>
              <w:rPr>
                <w:sz w:val="20"/>
                <w:szCs w:val="20"/>
              </w:rPr>
            </w:pPr>
            <w:r w:rsidRPr="002E06A6">
              <w:rPr>
                <w:sz w:val="20"/>
                <w:szCs w:val="20"/>
              </w:rPr>
              <w:t>spojuje jednoduché věty v souvětí</w:t>
            </w:r>
          </w:p>
          <w:p w:rsidR="007C6FD4" w:rsidRPr="002E06A6" w:rsidRDefault="007C6FD4" w:rsidP="00F42A3D">
            <w:pPr>
              <w:pStyle w:val="Odstavecseseznamem"/>
              <w:numPr>
                <w:ilvl w:val="0"/>
                <w:numId w:val="39"/>
              </w:numPr>
              <w:spacing w:before="0"/>
              <w:rPr>
                <w:sz w:val="20"/>
                <w:szCs w:val="20"/>
              </w:rPr>
            </w:pPr>
            <w:r w:rsidRPr="002E06A6">
              <w:rPr>
                <w:sz w:val="20"/>
                <w:szCs w:val="20"/>
              </w:rPr>
              <w:t>určí základní skladební dvojice</w:t>
            </w:r>
          </w:p>
          <w:p w:rsidR="002F62D1" w:rsidRPr="002E06A6" w:rsidRDefault="00596C68" w:rsidP="00F42A3D">
            <w:pPr>
              <w:pStyle w:val="Odstavecseseznamem"/>
              <w:numPr>
                <w:ilvl w:val="0"/>
                <w:numId w:val="39"/>
              </w:numPr>
              <w:spacing w:before="0"/>
              <w:rPr>
                <w:sz w:val="20"/>
                <w:szCs w:val="20"/>
              </w:rPr>
            </w:pPr>
            <w:r w:rsidRPr="002E06A6">
              <w:rPr>
                <w:sz w:val="20"/>
                <w:szCs w:val="20"/>
              </w:rPr>
              <w:t>vysvětlí větu holou, základní větné členy</w:t>
            </w:r>
          </w:p>
          <w:p w:rsidR="00CF07B3" w:rsidRPr="002E06A6" w:rsidRDefault="00CF07B3" w:rsidP="00F42A3D">
            <w:pPr>
              <w:pStyle w:val="Odstavecseseznamem"/>
              <w:numPr>
                <w:ilvl w:val="0"/>
                <w:numId w:val="39"/>
              </w:numPr>
              <w:spacing w:before="0"/>
              <w:rPr>
                <w:sz w:val="20"/>
                <w:szCs w:val="20"/>
              </w:rPr>
            </w:pPr>
            <w:r w:rsidRPr="002E06A6">
              <w:rPr>
                <w:sz w:val="20"/>
                <w:szCs w:val="20"/>
              </w:rPr>
              <w:t>rozlišuje řeč přímou a nepřímou</w:t>
            </w:r>
          </w:p>
          <w:p w:rsidR="00CF07B3" w:rsidRPr="002E06A6" w:rsidRDefault="00CF07B3" w:rsidP="00F42A3D">
            <w:pPr>
              <w:pStyle w:val="Odstavecseseznamem"/>
              <w:numPr>
                <w:ilvl w:val="0"/>
                <w:numId w:val="39"/>
              </w:numPr>
              <w:spacing w:before="0"/>
              <w:rPr>
                <w:sz w:val="20"/>
                <w:szCs w:val="20"/>
              </w:rPr>
            </w:pPr>
            <w:r w:rsidRPr="002E06A6">
              <w:rPr>
                <w:sz w:val="20"/>
                <w:szCs w:val="20"/>
              </w:rPr>
              <w:t>ví, kde se píší uvozovky v řeči přímé</w:t>
            </w:r>
          </w:p>
        </w:tc>
      </w:tr>
      <w:tr w:rsidR="00596C68" w:rsidRPr="001827EF" w:rsidTr="009D5F74">
        <w:tc>
          <w:tcPr>
            <w:tcW w:w="7458" w:type="dxa"/>
            <w:tcBorders>
              <w:top w:val="single" w:sz="2" w:space="0" w:color="auto"/>
            </w:tcBorders>
          </w:tcPr>
          <w:p w:rsidR="00596C68" w:rsidRPr="002E06A6" w:rsidRDefault="00FA3253" w:rsidP="002E06A6">
            <w:pPr>
              <w:spacing w:before="0"/>
              <w:rPr>
                <w:rFonts w:cs="Times New Roman"/>
                <w:sz w:val="20"/>
              </w:rPr>
            </w:pPr>
            <w:r w:rsidRPr="002E06A6">
              <w:rPr>
                <w:rFonts w:cs="Times New Roman"/>
                <w:sz w:val="20"/>
              </w:rPr>
              <w:t>Stavba slova</w:t>
            </w:r>
          </w:p>
          <w:p w:rsidR="00FA3253" w:rsidRPr="002E06A6" w:rsidRDefault="00FA3253" w:rsidP="002E06A6">
            <w:pPr>
              <w:spacing w:before="0"/>
              <w:rPr>
                <w:rFonts w:cs="Times New Roman"/>
                <w:sz w:val="20"/>
              </w:rPr>
            </w:pPr>
            <w:r w:rsidRPr="002E06A6">
              <w:rPr>
                <w:rFonts w:cs="Times New Roman"/>
                <w:sz w:val="20"/>
              </w:rPr>
              <w:t>Odvozování slov předponami a příponami</w:t>
            </w:r>
          </w:p>
          <w:p w:rsidR="00FA3253" w:rsidRPr="002E06A6" w:rsidRDefault="00FA3253" w:rsidP="002E06A6">
            <w:pPr>
              <w:spacing w:before="0"/>
              <w:rPr>
                <w:rFonts w:cs="Times New Roman"/>
                <w:sz w:val="20"/>
              </w:rPr>
            </w:pPr>
            <w:r w:rsidRPr="002E06A6">
              <w:rPr>
                <w:rFonts w:cs="Times New Roman"/>
                <w:sz w:val="20"/>
              </w:rPr>
              <w:t>Kořen slova, příbuzná slova</w:t>
            </w:r>
          </w:p>
          <w:p w:rsidR="00B553F7" w:rsidRPr="002E06A6" w:rsidRDefault="00B553F7" w:rsidP="002E06A6">
            <w:pPr>
              <w:spacing w:before="0"/>
              <w:rPr>
                <w:rFonts w:cs="Times New Roman"/>
                <w:sz w:val="20"/>
              </w:rPr>
            </w:pPr>
            <w:r w:rsidRPr="002E06A6">
              <w:rPr>
                <w:rFonts w:cs="Times New Roman"/>
                <w:sz w:val="20"/>
              </w:rPr>
              <w:t>Souhláskové skupiny na styku předpony nebo přípony a kořene</w:t>
            </w:r>
          </w:p>
          <w:p w:rsidR="00B553F7" w:rsidRPr="002E06A6" w:rsidRDefault="00B553F7" w:rsidP="002E06A6">
            <w:pPr>
              <w:spacing w:before="0"/>
              <w:rPr>
                <w:rFonts w:cs="Times New Roman"/>
                <w:sz w:val="20"/>
              </w:rPr>
            </w:pPr>
            <w:r w:rsidRPr="002E06A6">
              <w:rPr>
                <w:rFonts w:cs="Times New Roman"/>
                <w:sz w:val="20"/>
              </w:rPr>
              <w:t>Přídavná jména odvozená od podstatných j</w:t>
            </w:r>
            <w:r w:rsidR="00CF07B3" w:rsidRPr="002E06A6">
              <w:rPr>
                <w:rFonts w:cs="Times New Roman"/>
                <w:sz w:val="20"/>
              </w:rPr>
              <w:t>men</w:t>
            </w:r>
          </w:p>
          <w:p w:rsidR="00C30EB3" w:rsidRPr="002E06A6" w:rsidRDefault="00C30EB3" w:rsidP="002E06A6">
            <w:pPr>
              <w:spacing w:before="0"/>
              <w:rPr>
                <w:rFonts w:cs="Times New Roman"/>
                <w:sz w:val="20"/>
              </w:rPr>
            </w:pPr>
          </w:p>
          <w:p w:rsidR="00B553F7" w:rsidRPr="002E06A6" w:rsidRDefault="00B553F7" w:rsidP="002E06A6">
            <w:pPr>
              <w:spacing w:before="0"/>
              <w:rPr>
                <w:rFonts w:cs="Times New Roman"/>
                <w:sz w:val="20"/>
              </w:rPr>
            </w:pPr>
            <w:r w:rsidRPr="002E06A6">
              <w:rPr>
                <w:rFonts w:cs="Times New Roman"/>
                <w:sz w:val="20"/>
              </w:rPr>
              <w:t>Zdvojené souhlásky</w:t>
            </w:r>
          </w:p>
          <w:p w:rsidR="00B553F7" w:rsidRPr="002E06A6" w:rsidRDefault="00B553F7" w:rsidP="002E06A6">
            <w:pPr>
              <w:spacing w:before="0"/>
              <w:rPr>
                <w:rFonts w:cs="Times New Roman"/>
                <w:sz w:val="20"/>
              </w:rPr>
            </w:pPr>
            <w:r w:rsidRPr="002E06A6">
              <w:rPr>
                <w:rFonts w:cs="Times New Roman"/>
                <w:sz w:val="20"/>
              </w:rPr>
              <w:t>Předpony s, z, vz</w:t>
            </w:r>
          </w:p>
          <w:p w:rsidR="00B553F7" w:rsidRPr="002E06A6" w:rsidRDefault="00B553F7" w:rsidP="002E06A6">
            <w:pPr>
              <w:spacing w:before="0"/>
              <w:rPr>
                <w:rFonts w:cs="Times New Roman"/>
                <w:sz w:val="20"/>
              </w:rPr>
            </w:pPr>
            <w:r w:rsidRPr="002E06A6">
              <w:rPr>
                <w:rFonts w:cs="Times New Roman"/>
                <w:sz w:val="20"/>
              </w:rPr>
              <w:t>Předložky s, z</w:t>
            </w:r>
          </w:p>
          <w:p w:rsidR="00B553F7" w:rsidRPr="002E06A6" w:rsidRDefault="00B553F7" w:rsidP="002E06A6">
            <w:pPr>
              <w:spacing w:before="0"/>
              <w:rPr>
                <w:rFonts w:cs="Times New Roman"/>
                <w:sz w:val="20"/>
              </w:rPr>
            </w:pPr>
            <w:r w:rsidRPr="002E06A6">
              <w:rPr>
                <w:rFonts w:cs="Times New Roman"/>
                <w:sz w:val="20"/>
              </w:rPr>
              <w:t xml:space="preserve">Skupiny bě-bje, </w:t>
            </w:r>
            <w:r w:rsidR="00CF07B3" w:rsidRPr="002E06A6">
              <w:rPr>
                <w:rFonts w:cs="Times New Roman"/>
                <w:sz w:val="20"/>
              </w:rPr>
              <w:t>vě-vje, mě-mně</w:t>
            </w:r>
          </w:p>
          <w:p w:rsidR="00CF07B3" w:rsidRPr="002E06A6" w:rsidRDefault="00CF07B3" w:rsidP="002E06A6">
            <w:pPr>
              <w:spacing w:before="0"/>
              <w:rPr>
                <w:rFonts w:cs="Times New Roman"/>
                <w:sz w:val="20"/>
              </w:rPr>
            </w:pPr>
            <w:r w:rsidRPr="002E06A6">
              <w:rPr>
                <w:rFonts w:cs="Times New Roman"/>
                <w:sz w:val="20"/>
              </w:rPr>
              <w:t>Dělení slov na konci řádku</w:t>
            </w:r>
          </w:p>
          <w:p w:rsidR="00CF07B3" w:rsidRPr="002E06A6" w:rsidRDefault="00CF07B3" w:rsidP="002E06A6">
            <w:pPr>
              <w:spacing w:before="0"/>
              <w:rPr>
                <w:rFonts w:cs="Times New Roman"/>
                <w:sz w:val="20"/>
              </w:rPr>
            </w:pPr>
            <w:r w:rsidRPr="002E06A6">
              <w:rPr>
                <w:rFonts w:cs="Times New Roman"/>
                <w:sz w:val="20"/>
              </w:rPr>
              <w:t>Pravopis i-y po obojetných souhláskách mimo koncovku</w:t>
            </w:r>
          </w:p>
          <w:p w:rsidR="00CF07B3" w:rsidRPr="002E06A6" w:rsidRDefault="00CF07B3" w:rsidP="002E06A6">
            <w:pPr>
              <w:spacing w:before="0"/>
              <w:rPr>
                <w:rFonts w:cs="Times New Roman"/>
                <w:sz w:val="20"/>
              </w:rPr>
            </w:pPr>
            <w:r w:rsidRPr="002E06A6">
              <w:rPr>
                <w:rFonts w:cs="Times New Roman"/>
                <w:sz w:val="20"/>
              </w:rPr>
              <w:t>Vlastní jména – jednoslovná i víceslovná</w:t>
            </w:r>
          </w:p>
          <w:p w:rsidR="00C30EB3" w:rsidRPr="002E06A6" w:rsidRDefault="00C30EB3" w:rsidP="002E06A6">
            <w:pPr>
              <w:spacing w:before="0"/>
              <w:rPr>
                <w:rFonts w:cs="Times New Roman"/>
                <w:sz w:val="20"/>
              </w:rPr>
            </w:pPr>
          </w:p>
          <w:p w:rsidR="00CF07B3" w:rsidRPr="002E06A6" w:rsidRDefault="00CF07B3" w:rsidP="002E06A6">
            <w:pPr>
              <w:spacing w:before="0"/>
              <w:rPr>
                <w:rFonts w:cs="Times New Roman"/>
                <w:sz w:val="20"/>
              </w:rPr>
            </w:pPr>
            <w:r w:rsidRPr="002E06A6">
              <w:rPr>
                <w:rFonts w:cs="Times New Roman"/>
                <w:sz w:val="20"/>
              </w:rPr>
              <w:t>Tvarosloví – slovní druhy</w:t>
            </w:r>
          </w:p>
          <w:p w:rsidR="00CF07B3" w:rsidRPr="002E06A6" w:rsidRDefault="00CF07B3" w:rsidP="002E06A6">
            <w:pPr>
              <w:spacing w:before="0"/>
              <w:rPr>
                <w:rFonts w:cs="Times New Roman"/>
                <w:sz w:val="20"/>
              </w:rPr>
            </w:pPr>
            <w:r w:rsidRPr="002E06A6">
              <w:rPr>
                <w:rFonts w:cs="Times New Roman"/>
                <w:sz w:val="20"/>
              </w:rPr>
              <w:t>Podstatná jména – vzory a koncovky</w:t>
            </w:r>
          </w:p>
          <w:p w:rsidR="00C30EB3" w:rsidRPr="002E06A6" w:rsidRDefault="00C30EB3" w:rsidP="002E06A6">
            <w:pPr>
              <w:spacing w:before="0"/>
              <w:rPr>
                <w:rFonts w:cs="Times New Roman"/>
                <w:sz w:val="20"/>
              </w:rPr>
            </w:pPr>
          </w:p>
          <w:p w:rsidR="00C30EB3" w:rsidRPr="002E06A6" w:rsidRDefault="00C30EB3" w:rsidP="002E06A6">
            <w:pPr>
              <w:spacing w:before="0"/>
              <w:rPr>
                <w:rFonts w:cs="Times New Roman"/>
                <w:sz w:val="20"/>
              </w:rPr>
            </w:pPr>
          </w:p>
          <w:p w:rsidR="00C30EB3" w:rsidRPr="002E06A6" w:rsidRDefault="00C30EB3" w:rsidP="002E06A6">
            <w:pPr>
              <w:spacing w:before="0"/>
              <w:rPr>
                <w:rFonts w:cs="Times New Roman"/>
                <w:sz w:val="20"/>
              </w:rPr>
            </w:pPr>
          </w:p>
          <w:p w:rsidR="00C30EB3" w:rsidRPr="002E06A6" w:rsidRDefault="00C30EB3" w:rsidP="002E06A6">
            <w:pPr>
              <w:spacing w:before="0"/>
              <w:rPr>
                <w:rFonts w:cs="Times New Roman"/>
                <w:sz w:val="20"/>
              </w:rPr>
            </w:pPr>
          </w:p>
          <w:p w:rsidR="00CF07B3" w:rsidRPr="002E06A6" w:rsidRDefault="00CF07B3" w:rsidP="002E06A6">
            <w:pPr>
              <w:spacing w:before="0"/>
              <w:rPr>
                <w:rFonts w:cs="Times New Roman"/>
                <w:sz w:val="20"/>
              </w:rPr>
            </w:pPr>
            <w:r w:rsidRPr="002E06A6">
              <w:rPr>
                <w:rFonts w:cs="Times New Roman"/>
                <w:sz w:val="20"/>
              </w:rPr>
              <w:t>Přídavná jména – vzory jarní, mladý, matčin</w:t>
            </w:r>
          </w:p>
          <w:p w:rsidR="00C30EB3" w:rsidRPr="002E06A6" w:rsidRDefault="00C30EB3" w:rsidP="002E06A6">
            <w:pPr>
              <w:spacing w:before="0"/>
              <w:rPr>
                <w:rFonts w:cs="Times New Roman"/>
                <w:sz w:val="20"/>
              </w:rPr>
            </w:pPr>
          </w:p>
          <w:p w:rsidR="00C30EB3" w:rsidRPr="002E06A6" w:rsidRDefault="00C30EB3" w:rsidP="002E06A6">
            <w:pPr>
              <w:spacing w:before="0"/>
              <w:rPr>
                <w:rFonts w:cs="Times New Roman"/>
                <w:sz w:val="20"/>
              </w:rPr>
            </w:pPr>
          </w:p>
          <w:p w:rsidR="00CF07B3" w:rsidRPr="002E06A6" w:rsidRDefault="00CF07B3" w:rsidP="002E06A6">
            <w:pPr>
              <w:spacing w:before="0"/>
              <w:rPr>
                <w:rFonts w:cs="Times New Roman"/>
                <w:sz w:val="20"/>
              </w:rPr>
            </w:pPr>
            <w:r w:rsidRPr="002E06A6">
              <w:rPr>
                <w:rFonts w:cs="Times New Roman"/>
                <w:sz w:val="20"/>
              </w:rPr>
              <w:t>Slovesa – infinitiv, určité slovesné tvary, slovesný způsob</w:t>
            </w:r>
          </w:p>
          <w:p w:rsidR="00CF07B3" w:rsidRPr="002E06A6" w:rsidRDefault="00CF07B3" w:rsidP="002E06A6">
            <w:pPr>
              <w:spacing w:before="0"/>
              <w:rPr>
                <w:rFonts w:cs="Times New Roman"/>
                <w:sz w:val="20"/>
              </w:rPr>
            </w:pPr>
            <w:r w:rsidRPr="002E06A6">
              <w:rPr>
                <w:rFonts w:cs="Times New Roman"/>
                <w:sz w:val="20"/>
              </w:rPr>
              <w:t>Slovesa zvratná</w:t>
            </w:r>
          </w:p>
          <w:p w:rsidR="00C30EB3" w:rsidRPr="002E06A6" w:rsidRDefault="00C30EB3" w:rsidP="002E06A6">
            <w:pPr>
              <w:spacing w:before="0"/>
              <w:rPr>
                <w:rFonts w:cs="Times New Roman"/>
                <w:sz w:val="20"/>
              </w:rPr>
            </w:pPr>
          </w:p>
          <w:p w:rsidR="00C30EB3" w:rsidRPr="002E06A6" w:rsidRDefault="00C30EB3" w:rsidP="002E06A6">
            <w:pPr>
              <w:spacing w:before="0"/>
              <w:rPr>
                <w:rFonts w:cs="Times New Roman"/>
                <w:sz w:val="20"/>
              </w:rPr>
            </w:pPr>
          </w:p>
          <w:p w:rsidR="00C30EB3" w:rsidRPr="002E06A6" w:rsidRDefault="00C30EB3" w:rsidP="002E06A6">
            <w:pPr>
              <w:spacing w:before="0"/>
              <w:rPr>
                <w:rFonts w:cs="Times New Roman"/>
                <w:sz w:val="20"/>
              </w:rPr>
            </w:pPr>
          </w:p>
          <w:p w:rsidR="00C30EB3" w:rsidRPr="002E06A6" w:rsidRDefault="00C30EB3" w:rsidP="002E06A6">
            <w:pPr>
              <w:spacing w:before="0"/>
              <w:rPr>
                <w:rFonts w:cs="Times New Roman"/>
                <w:sz w:val="20"/>
              </w:rPr>
            </w:pPr>
          </w:p>
          <w:p w:rsidR="00C30EB3" w:rsidRPr="002E06A6" w:rsidRDefault="00C30EB3" w:rsidP="002E06A6">
            <w:pPr>
              <w:spacing w:before="0"/>
              <w:rPr>
                <w:rFonts w:cs="Times New Roman"/>
                <w:sz w:val="20"/>
              </w:rPr>
            </w:pPr>
          </w:p>
          <w:p w:rsidR="00CF07B3" w:rsidRPr="002E06A6" w:rsidRDefault="00CF07B3" w:rsidP="002E06A6">
            <w:pPr>
              <w:spacing w:before="0"/>
              <w:rPr>
                <w:rFonts w:cs="Times New Roman"/>
                <w:sz w:val="20"/>
              </w:rPr>
            </w:pPr>
            <w:r w:rsidRPr="002E06A6">
              <w:rPr>
                <w:rFonts w:cs="Times New Roman"/>
                <w:sz w:val="20"/>
              </w:rPr>
              <w:t>Zájmena – druhy zájmen</w:t>
            </w:r>
          </w:p>
          <w:p w:rsidR="00C30EB3" w:rsidRPr="002E06A6" w:rsidRDefault="00C30EB3" w:rsidP="002E06A6">
            <w:pPr>
              <w:spacing w:before="0"/>
              <w:rPr>
                <w:rFonts w:cs="Times New Roman"/>
                <w:sz w:val="20"/>
              </w:rPr>
            </w:pPr>
          </w:p>
          <w:p w:rsidR="00CF07B3" w:rsidRPr="002E06A6" w:rsidRDefault="00CF07B3" w:rsidP="002E06A6">
            <w:pPr>
              <w:spacing w:before="0"/>
              <w:rPr>
                <w:rFonts w:cs="Times New Roman"/>
                <w:sz w:val="20"/>
              </w:rPr>
            </w:pPr>
            <w:r w:rsidRPr="002E06A6">
              <w:rPr>
                <w:rFonts w:cs="Times New Roman"/>
                <w:sz w:val="20"/>
              </w:rPr>
              <w:t>Číslovky – druhy číslovek</w:t>
            </w:r>
          </w:p>
          <w:p w:rsidR="00C30EB3" w:rsidRPr="002E06A6" w:rsidRDefault="00C30EB3" w:rsidP="002E06A6">
            <w:pPr>
              <w:spacing w:before="0"/>
              <w:rPr>
                <w:rFonts w:cs="Times New Roman"/>
                <w:sz w:val="20"/>
              </w:rPr>
            </w:pPr>
          </w:p>
          <w:p w:rsidR="00C30EB3" w:rsidRPr="002E06A6" w:rsidRDefault="00C30EB3" w:rsidP="002E06A6">
            <w:pPr>
              <w:spacing w:before="0"/>
              <w:rPr>
                <w:rFonts w:cs="Times New Roman"/>
                <w:sz w:val="20"/>
              </w:rPr>
            </w:pPr>
          </w:p>
          <w:p w:rsidR="00CF07B3" w:rsidRPr="002E06A6" w:rsidRDefault="00CF07B3" w:rsidP="002E06A6">
            <w:pPr>
              <w:spacing w:before="0"/>
              <w:rPr>
                <w:rFonts w:cs="Times New Roman"/>
                <w:sz w:val="20"/>
              </w:rPr>
            </w:pPr>
            <w:r w:rsidRPr="002E06A6">
              <w:rPr>
                <w:rFonts w:cs="Times New Roman"/>
                <w:sz w:val="20"/>
              </w:rPr>
              <w:t>Skladba – základní větné členy</w:t>
            </w:r>
          </w:p>
          <w:p w:rsidR="00CF07B3" w:rsidRPr="002E06A6" w:rsidRDefault="00CF07B3" w:rsidP="002E06A6">
            <w:pPr>
              <w:spacing w:before="0"/>
              <w:rPr>
                <w:rFonts w:cs="Times New Roman"/>
                <w:sz w:val="20"/>
              </w:rPr>
            </w:pPr>
            <w:r w:rsidRPr="002E06A6">
              <w:rPr>
                <w:rFonts w:cs="Times New Roman"/>
                <w:sz w:val="20"/>
              </w:rPr>
              <w:t>Podmět vyjádřený, nevyjádřený, několikanásobný</w:t>
            </w:r>
          </w:p>
          <w:p w:rsidR="00CF07B3" w:rsidRPr="002E06A6" w:rsidRDefault="00CF07B3" w:rsidP="002E06A6">
            <w:pPr>
              <w:spacing w:before="0"/>
              <w:rPr>
                <w:rFonts w:cs="Times New Roman"/>
                <w:sz w:val="20"/>
              </w:rPr>
            </w:pPr>
            <w:r w:rsidRPr="002E06A6">
              <w:rPr>
                <w:rFonts w:cs="Times New Roman"/>
                <w:sz w:val="20"/>
              </w:rPr>
              <w:t>Shoda přísudku s podmětem</w:t>
            </w:r>
          </w:p>
          <w:p w:rsidR="00CF07B3" w:rsidRPr="002E06A6" w:rsidRDefault="00CF07B3" w:rsidP="002E06A6">
            <w:pPr>
              <w:spacing w:before="0"/>
              <w:rPr>
                <w:rFonts w:cs="Times New Roman"/>
                <w:sz w:val="20"/>
              </w:rPr>
            </w:pPr>
            <w:r w:rsidRPr="002E06A6">
              <w:rPr>
                <w:rFonts w:cs="Times New Roman"/>
                <w:sz w:val="20"/>
              </w:rPr>
              <w:t>Stavba věty jednoduché – člen řídící, závislý</w:t>
            </w:r>
          </w:p>
          <w:p w:rsidR="00CF07B3" w:rsidRPr="002E06A6" w:rsidRDefault="00CF07B3" w:rsidP="002E06A6">
            <w:pPr>
              <w:spacing w:before="0"/>
              <w:rPr>
                <w:rFonts w:cs="Times New Roman"/>
                <w:sz w:val="20"/>
              </w:rPr>
            </w:pPr>
            <w:r w:rsidRPr="002E06A6">
              <w:rPr>
                <w:rFonts w:cs="Times New Roman"/>
                <w:sz w:val="20"/>
              </w:rPr>
              <w:t>Grafické vyjádření stavby věty jednoduché</w:t>
            </w:r>
          </w:p>
          <w:p w:rsidR="00CF07B3" w:rsidRPr="002E06A6" w:rsidRDefault="00CF07B3" w:rsidP="002E06A6">
            <w:pPr>
              <w:spacing w:before="0"/>
              <w:rPr>
                <w:rFonts w:cs="Times New Roman"/>
                <w:sz w:val="20"/>
              </w:rPr>
            </w:pPr>
            <w:r w:rsidRPr="002E06A6">
              <w:rPr>
                <w:rFonts w:cs="Times New Roman"/>
                <w:sz w:val="20"/>
              </w:rPr>
              <w:t>Souvětí – typy, vzorce, základní pravidla interpunkce</w:t>
            </w:r>
          </w:p>
          <w:p w:rsidR="00C30EB3" w:rsidRPr="002E06A6" w:rsidRDefault="00C30EB3" w:rsidP="002E06A6">
            <w:pPr>
              <w:spacing w:before="0"/>
              <w:rPr>
                <w:rFonts w:cs="Times New Roman"/>
                <w:sz w:val="20"/>
              </w:rPr>
            </w:pPr>
          </w:p>
          <w:p w:rsidR="00C30EB3" w:rsidRPr="002E06A6" w:rsidRDefault="00C30EB3" w:rsidP="002E06A6">
            <w:pPr>
              <w:spacing w:before="0"/>
              <w:rPr>
                <w:rFonts w:cs="Times New Roman"/>
                <w:sz w:val="20"/>
              </w:rPr>
            </w:pPr>
          </w:p>
          <w:p w:rsidR="00C30EB3" w:rsidRPr="002E06A6" w:rsidRDefault="00C30EB3" w:rsidP="002E06A6">
            <w:pPr>
              <w:spacing w:before="0"/>
              <w:rPr>
                <w:rFonts w:cs="Times New Roman"/>
                <w:sz w:val="20"/>
              </w:rPr>
            </w:pPr>
          </w:p>
          <w:p w:rsidR="00CF07B3" w:rsidRPr="002E06A6" w:rsidRDefault="00CF07B3" w:rsidP="002E06A6">
            <w:pPr>
              <w:spacing w:before="0"/>
              <w:rPr>
                <w:rFonts w:cs="Times New Roman"/>
                <w:sz w:val="20"/>
              </w:rPr>
            </w:pPr>
            <w:r w:rsidRPr="002E06A6">
              <w:rPr>
                <w:rFonts w:cs="Times New Roman"/>
                <w:sz w:val="20"/>
              </w:rPr>
              <w:t>Řeč přímá a nepřímá</w:t>
            </w:r>
          </w:p>
        </w:tc>
        <w:tc>
          <w:tcPr>
            <w:tcW w:w="7458" w:type="dxa"/>
            <w:tcBorders>
              <w:top w:val="single" w:sz="2" w:space="0" w:color="auto"/>
            </w:tcBorders>
          </w:tcPr>
          <w:p w:rsidR="00596C68" w:rsidRPr="002E06A6" w:rsidRDefault="00CF07B3" w:rsidP="00F42A3D">
            <w:pPr>
              <w:pStyle w:val="Odstavecseseznamem"/>
              <w:numPr>
                <w:ilvl w:val="0"/>
                <w:numId w:val="39"/>
              </w:numPr>
              <w:spacing w:before="0"/>
              <w:rPr>
                <w:sz w:val="20"/>
                <w:szCs w:val="20"/>
              </w:rPr>
            </w:pPr>
            <w:r w:rsidRPr="002E06A6">
              <w:rPr>
                <w:sz w:val="20"/>
                <w:szCs w:val="20"/>
              </w:rPr>
              <w:t>určuje kořen, předponu, příponu</w:t>
            </w:r>
          </w:p>
          <w:p w:rsidR="00CF07B3" w:rsidRPr="002E06A6" w:rsidRDefault="00CF07B3" w:rsidP="00F42A3D">
            <w:pPr>
              <w:pStyle w:val="Odstavecseseznamem"/>
              <w:numPr>
                <w:ilvl w:val="0"/>
                <w:numId w:val="39"/>
              </w:numPr>
              <w:spacing w:before="0"/>
              <w:rPr>
                <w:sz w:val="20"/>
                <w:szCs w:val="20"/>
              </w:rPr>
            </w:pPr>
            <w:r w:rsidRPr="002E06A6">
              <w:rPr>
                <w:sz w:val="20"/>
                <w:szCs w:val="20"/>
              </w:rPr>
              <w:t>vyznačuje slovotvorné základy, základová slova</w:t>
            </w:r>
          </w:p>
          <w:p w:rsidR="00CF07B3" w:rsidRPr="002E06A6" w:rsidRDefault="00CF07B3" w:rsidP="00F42A3D">
            <w:pPr>
              <w:pStyle w:val="Odstavecseseznamem"/>
              <w:numPr>
                <w:ilvl w:val="0"/>
                <w:numId w:val="39"/>
              </w:numPr>
              <w:spacing w:before="0"/>
              <w:rPr>
                <w:sz w:val="20"/>
                <w:szCs w:val="20"/>
              </w:rPr>
            </w:pPr>
            <w:r w:rsidRPr="002E06A6">
              <w:rPr>
                <w:sz w:val="20"/>
                <w:szCs w:val="20"/>
              </w:rPr>
              <w:t>užívá správné koncovky</w:t>
            </w:r>
          </w:p>
          <w:p w:rsidR="00CF07B3" w:rsidRPr="002E06A6" w:rsidRDefault="00CF07B3" w:rsidP="00F42A3D">
            <w:pPr>
              <w:pStyle w:val="Odstavecseseznamem"/>
              <w:numPr>
                <w:ilvl w:val="0"/>
                <w:numId w:val="39"/>
              </w:numPr>
              <w:spacing w:before="0"/>
              <w:rPr>
                <w:sz w:val="20"/>
                <w:szCs w:val="20"/>
              </w:rPr>
            </w:pPr>
            <w:r w:rsidRPr="002E06A6">
              <w:rPr>
                <w:sz w:val="20"/>
                <w:szCs w:val="20"/>
              </w:rPr>
              <w:t>doplňuje předpony a přípony podle smyslu</w:t>
            </w:r>
          </w:p>
          <w:p w:rsidR="00CF07B3" w:rsidRPr="002E06A6" w:rsidRDefault="00CF07B3" w:rsidP="00F42A3D">
            <w:pPr>
              <w:pStyle w:val="Odstavecseseznamem"/>
              <w:numPr>
                <w:ilvl w:val="0"/>
                <w:numId w:val="39"/>
              </w:numPr>
              <w:spacing w:before="0"/>
              <w:rPr>
                <w:sz w:val="20"/>
                <w:szCs w:val="20"/>
              </w:rPr>
            </w:pPr>
            <w:r w:rsidRPr="002E06A6">
              <w:rPr>
                <w:sz w:val="20"/>
                <w:szCs w:val="20"/>
              </w:rPr>
              <w:t>používá odůvodnění pravopisu s přihlédnutím ke tvoření slov</w:t>
            </w:r>
          </w:p>
          <w:p w:rsidR="00C30EB3" w:rsidRPr="002E06A6" w:rsidRDefault="00C30EB3" w:rsidP="002E06A6">
            <w:pPr>
              <w:spacing w:before="0"/>
              <w:rPr>
                <w:rFonts w:cs="Times New Roman"/>
                <w:sz w:val="20"/>
              </w:rPr>
            </w:pPr>
          </w:p>
          <w:p w:rsidR="00C03B63" w:rsidRPr="002E06A6" w:rsidRDefault="009C3F8D" w:rsidP="00F42A3D">
            <w:pPr>
              <w:pStyle w:val="Odstavecseseznamem"/>
              <w:numPr>
                <w:ilvl w:val="0"/>
                <w:numId w:val="39"/>
              </w:numPr>
              <w:spacing w:before="0"/>
              <w:rPr>
                <w:sz w:val="20"/>
                <w:szCs w:val="20"/>
              </w:rPr>
            </w:pPr>
            <w:r w:rsidRPr="002E06A6">
              <w:rPr>
                <w:sz w:val="20"/>
                <w:szCs w:val="20"/>
              </w:rPr>
              <w:t>osvojuje si spisovnou výslovnost a pravopis souhláskových skupin</w:t>
            </w:r>
          </w:p>
          <w:p w:rsidR="009C3F8D" w:rsidRPr="002E06A6" w:rsidRDefault="009C3F8D" w:rsidP="00F42A3D">
            <w:pPr>
              <w:pStyle w:val="Odstavecseseznamem"/>
              <w:numPr>
                <w:ilvl w:val="0"/>
                <w:numId w:val="39"/>
              </w:numPr>
              <w:spacing w:before="0"/>
              <w:rPr>
                <w:sz w:val="20"/>
                <w:szCs w:val="20"/>
              </w:rPr>
            </w:pPr>
            <w:r w:rsidRPr="002E06A6">
              <w:rPr>
                <w:sz w:val="20"/>
                <w:szCs w:val="20"/>
              </w:rPr>
              <w:t>osvojuje si základní význam předpon</w:t>
            </w:r>
          </w:p>
          <w:p w:rsidR="00C30EB3" w:rsidRPr="002E06A6" w:rsidRDefault="00C30EB3" w:rsidP="002E06A6">
            <w:pPr>
              <w:spacing w:before="0"/>
              <w:rPr>
                <w:rFonts w:cs="Times New Roman"/>
                <w:sz w:val="20"/>
              </w:rPr>
            </w:pPr>
          </w:p>
          <w:p w:rsidR="009C3F8D" w:rsidRPr="002E06A6" w:rsidRDefault="009C3F8D" w:rsidP="00F42A3D">
            <w:pPr>
              <w:pStyle w:val="Odstavecseseznamem"/>
              <w:numPr>
                <w:ilvl w:val="0"/>
                <w:numId w:val="39"/>
              </w:numPr>
              <w:spacing w:before="0"/>
              <w:rPr>
                <w:sz w:val="20"/>
                <w:szCs w:val="20"/>
              </w:rPr>
            </w:pPr>
            <w:r w:rsidRPr="002E06A6">
              <w:rPr>
                <w:sz w:val="20"/>
                <w:szCs w:val="20"/>
              </w:rPr>
              <w:t>získává dovednosti užívat v praxi skupiny bě-bje, vě-vje, mě-mně</w:t>
            </w:r>
          </w:p>
          <w:p w:rsidR="00C30EB3" w:rsidRPr="002E06A6" w:rsidRDefault="00C30EB3" w:rsidP="002E06A6">
            <w:pPr>
              <w:spacing w:before="0"/>
              <w:rPr>
                <w:rFonts w:cs="Times New Roman"/>
                <w:sz w:val="20"/>
              </w:rPr>
            </w:pPr>
          </w:p>
          <w:p w:rsidR="009C3F8D" w:rsidRPr="002E06A6" w:rsidRDefault="009C3F8D" w:rsidP="00F42A3D">
            <w:pPr>
              <w:pStyle w:val="Odstavecseseznamem"/>
              <w:numPr>
                <w:ilvl w:val="0"/>
                <w:numId w:val="39"/>
              </w:numPr>
              <w:spacing w:before="0"/>
              <w:rPr>
                <w:sz w:val="20"/>
                <w:szCs w:val="20"/>
              </w:rPr>
            </w:pPr>
            <w:r w:rsidRPr="002E06A6">
              <w:rPr>
                <w:sz w:val="20"/>
                <w:szCs w:val="20"/>
              </w:rPr>
              <w:t>dovede používat dovednosti o vyjmenovaných slovech v praktických cvičeních</w:t>
            </w:r>
          </w:p>
          <w:p w:rsidR="009C3F8D" w:rsidRPr="002E06A6" w:rsidRDefault="009C3F8D" w:rsidP="00F42A3D">
            <w:pPr>
              <w:pStyle w:val="Odstavecseseznamem"/>
              <w:numPr>
                <w:ilvl w:val="0"/>
                <w:numId w:val="39"/>
              </w:numPr>
              <w:spacing w:before="0"/>
              <w:rPr>
                <w:sz w:val="20"/>
                <w:szCs w:val="20"/>
              </w:rPr>
            </w:pPr>
            <w:r w:rsidRPr="002E06A6">
              <w:rPr>
                <w:sz w:val="20"/>
                <w:szCs w:val="20"/>
              </w:rPr>
              <w:t>Ovládá pravopis vlastních jmen</w:t>
            </w:r>
          </w:p>
          <w:p w:rsidR="00C30EB3" w:rsidRPr="002E06A6" w:rsidRDefault="00C30EB3" w:rsidP="002E06A6">
            <w:pPr>
              <w:spacing w:before="0"/>
              <w:rPr>
                <w:rFonts w:cs="Times New Roman"/>
                <w:sz w:val="20"/>
              </w:rPr>
            </w:pPr>
          </w:p>
          <w:p w:rsidR="009C3F8D" w:rsidRPr="002E06A6" w:rsidRDefault="009C3F8D" w:rsidP="00F42A3D">
            <w:pPr>
              <w:pStyle w:val="Odstavecseseznamem"/>
              <w:numPr>
                <w:ilvl w:val="0"/>
                <w:numId w:val="39"/>
              </w:numPr>
              <w:spacing w:before="0"/>
              <w:rPr>
                <w:sz w:val="20"/>
                <w:szCs w:val="20"/>
              </w:rPr>
            </w:pPr>
            <w:r w:rsidRPr="002E06A6">
              <w:rPr>
                <w:sz w:val="20"/>
                <w:szCs w:val="20"/>
              </w:rPr>
              <w:t>Osvojuje si užívání a určování slovních druhů</w:t>
            </w:r>
          </w:p>
          <w:p w:rsidR="009C3F8D" w:rsidRPr="002E06A6" w:rsidRDefault="009C3F8D" w:rsidP="00F42A3D">
            <w:pPr>
              <w:pStyle w:val="Odstavecseseznamem"/>
              <w:numPr>
                <w:ilvl w:val="0"/>
                <w:numId w:val="39"/>
              </w:numPr>
              <w:spacing w:before="0"/>
              <w:rPr>
                <w:sz w:val="20"/>
                <w:szCs w:val="20"/>
              </w:rPr>
            </w:pPr>
            <w:r w:rsidRPr="002E06A6">
              <w:rPr>
                <w:sz w:val="20"/>
                <w:szCs w:val="20"/>
              </w:rPr>
              <w:t>Určuje pád, číslo, rod a vzor podstatných jmen</w:t>
            </w:r>
          </w:p>
          <w:p w:rsidR="009C3F8D" w:rsidRPr="002E06A6" w:rsidRDefault="009C3F8D" w:rsidP="00F42A3D">
            <w:pPr>
              <w:pStyle w:val="Odstavecseseznamem"/>
              <w:numPr>
                <w:ilvl w:val="0"/>
                <w:numId w:val="39"/>
              </w:numPr>
              <w:spacing w:before="0"/>
              <w:rPr>
                <w:sz w:val="20"/>
                <w:szCs w:val="20"/>
              </w:rPr>
            </w:pPr>
            <w:r w:rsidRPr="002E06A6">
              <w:rPr>
                <w:sz w:val="20"/>
                <w:szCs w:val="20"/>
              </w:rPr>
              <w:t>Cvičí skloňování podstatných jmen</w:t>
            </w:r>
          </w:p>
          <w:p w:rsidR="009C3F8D" w:rsidRPr="002E06A6" w:rsidRDefault="009C3F8D" w:rsidP="00F42A3D">
            <w:pPr>
              <w:pStyle w:val="Odstavecseseznamem"/>
              <w:numPr>
                <w:ilvl w:val="0"/>
                <w:numId w:val="39"/>
              </w:numPr>
              <w:spacing w:before="0"/>
              <w:rPr>
                <w:sz w:val="20"/>
                <w:szCs w:val="20"/>
              </w:rPr>
            </w:pPr>
            <w:r w:rsidRPr="002E06A6">
              <w:rPr>
                <w:sz w:val="20"/>
                <w:szCs w:val="20"/>
              </w:rPr>
              <w:t>Cvičí pravopis koncovek podstatných jmen podle vzorů</w:t>
            </w:r>
          </w:p>
          <w:p w:rsidR="009C3F8D" w:rsidRPr="002E06A6" w:rsidRDefault="009C3F8D" w:rsidP="00F42A3D">
            <w:pPr>
              <w:pStyle w:val="Odstavecseseznamem"/>
              <w:numPr>
                <w:ilvl w:val="0"/>
                <w:numId w:val="39"/>
              </w:numPr>
              <w:spacing w:before="0"/>
              <w:rPr>
                <w:sz w:val="20"/>
                <w:szCs w:val="20"/>
              </w:rPr>
            </w:pPr>
            <w:r w:rsidRPr="002E06A6">
              <w:rPr>
                <w:sz w:val="20"/>
                <w:szCs w:val="20"/>
              </w:rPr>
              <w:t>Určuje pád, číslo a rod přídavných jmen</w:t>
            </w:r>
          </w:p>
          <w:p w:rsidR="009C3F8D" w:rsidRPr="002E06A6" w:rsidRDefault="009C3F8D" w:rsidP="00F42A3D">
            <w:pPr>
              <w:pStyle w:val="Odstavecseseznamem"/>
              <w:numPr>
                <w:ilvl w:val="0"/>
                <w:numId w:val="39"/>
              </w:numPr>
              <w:spacing w:before="0"/>
              <w:rPr>
                <w:sz w:val="20"/>
                <w:szCs w:val="20"/>
              </w:rPr>
            </w:pPr>
            <w:r w:rsidRPr="002E06A6">
              <w:rPr>
                <w:sz w:val="20"/>
                <w:szCs w:val="20"/>
              </w:rPr>
              <w:t xml:space="preserve">Rozliší přídavné jméno tvrdé, měkké a přivlastňovací </w:t>
            </w:r>
          </w:p>
          <w:p w:rsidR="009C3F8D" w:rsidRPr="002E06A6" w:rsidRDefault="009C3F8D" w:rsidP="00F42A3D">
            <w:pPr>
              <w:pStyle w:val="Odstavecseseznamem"/>
              <w:numPr>
                <w:ilvl w:val="0"/>
                <w:numId w:val="39"/>
              </w:numPr>
              <w:spacing w:before="0"/>
              <w:rPr>
                <w:sz w:val="20"/>
                <w:szCs w:val="20"/>
              </w:rPr>
            </w:pPr>
            <w:r w:rsidRPr="002E06A6">
              <w:rPr>
                <w:sz w:val="20"/>
                <w:szCs w:val="20"/>
              </w:rPr>
              <w:t>cvičí pravopis koncovek přídavných jmen tvrdých a měkkých podle vzorů</w:t>
            </w:r>
          </w:p>
          <w:p w:rsidR="009C3F8D" w:rsidRPr="002E06A6" w:rsidRDefault="009C3F8D" w:rsidP="00F42A3D">
            <w:pPr>
              <w:pStyle w:val="Odstavecseseznamem"/>
              <w:numPr>
                <w:ilvl w:val="0"/>
                <w:numId w:val="39"/>
              </w:numPr>
              <w:spacing w:before="0"/>
              <w:rPr>
                <w:sz w:val="20"/>
                <w:szCs w:val="20"/>
              </w:rPr>
            </w:pPr>
            <w:r w:rsidRPr="002E06A6">
              <w:rPr>
                <w:sz w:val="20"/>
                <w:szCs w:val="20"/>
              </w:rPr>
              <w:t>určuje osobu, číslo, způsob a čas u sloves v oznamovacím způsobu</w:t>
            </w:r>
          </w:p>
          <w:p w:rsidR="009C3F8D" w:rsidRPr="002E06A6" w:rsidRDefault="009C3F8D" w:rsidP="00F42A3D">
            <w:pPr>
              <w:pStyle w:val="Odstavecseseznamem"/>
              <w:numPr>
                <w:ilvl w:val="0"/>
                <w:numId w:val="39"/>
              </w:numPr>
              <w:spacing w:before="0"/>
              <w:rPr>
                <w:sz w:val="20"/>
                <w:szCs w:val="20"/>
              </w:rPr>
            </w:pPr>
            <w:r w:rsidRPr="002E06A6">
              <w:rPr>
                <w:sz w:val="20"/>
                <w:szCs w:val="20"/>
              </w:rPr>
              <w:t>pozná infinitiv</w:t>
            </w:r>
          </w:p>
          <w:p w:rsidR="009C3F8D" w:rsidRPr="002E06A6" w:rsidRDefault="009C3F8D" w:rsidP="00F42A3D">
            <w:pPr>
              <w:pStyle w:val="Odstavecseseznamem"/>
              <w:numPr>
                <w:ilvl w:val="0"/>
                <w:numId w:val="40"/>
              </w:numPr>
              <w:spacing w:before="0"/>
              <w:rPr>
                <w:sz w:val="20"/>
                <w:szCs w:val="20"/>
              </w:rPr>
            </w:pPr>
            <w:r w:rsidRPr="002E06A6">
              <w:rPr>
                <w:sz w:val="20"/>
                <w:szCs w:val="20"/>
              </w:rPr>
              <w:t>rozlišuje jednotlivé způsoby</w:t>
            </w:r>
          </w:p>
          <w:p w:rsidR="009C3F8D" w:rsidRPr="002E06A6" w:rsidRDefault="009C3F8D" w:rsidP="00F42A3D">
            <w:pPr>
              <w:pStyle w:val="Odstavecseseznamem"/>
              <w:numPr>
                <w:ilvl w:val="0"/>
                <w:numId w:val="40"/>
              </w:numPr>
              <w:spacing w:before="0"/>
              <w:rPr>
                <w:sz w:val="20"/>
                <w:szCs w:val="20"/>
              </w:rPr>
            </w:pPr>
            <w:r w:rsidRPr="002E06A6">
              <w:rPr>
                <w:sz w:val="20"/>
                <w:szCs w:val="20"/>
              </w:rPr>
              <w:t>vštěpuje si do paměti správné tvary podmiňovacího způsobu</w:t>
            </w:r>
          </w:p>
          <w:p w:rsidR="009C3F8D" w:rsidRPr="002E06A6" w:rsidRDefault="009C3F8D" w:rsidP="00F42A3D">
            <w:pPr>
              <w:pStyle w:val="Odstavecseseznamem"/>
              <w:numPr>
                <w:ilvl w:val="0"/>
                <w:numId w:val="40"/>
              </w:numPr>
              <w:spacing w:before="0"/>
              <w:rPr>
                <w:sz w:val="20"/>
                <w:szCs w:val="20"/>
              </w:rPr>
            </w:pPr>
            <w:r w:rsidRPr="002E06A6">
              <w:rPr>
                <w:sz w:val="20"/>
                <w:szCs w:val="20"/>
              </w:rPr>
              <w:t>osvojuje si časování sloves v různých časech a způsobech</w:t>
            </w:r>
          </w:p>
          <w:p w:rsidR="00C30EB3" w:rsidRPr="002E06A6" w:rsidRDefault="00C30EB3" w:rsidP="002E06A6">
            <w:pPr>
              <w:spacing w:before="0"/>
              <w:rPr>
                <w:rFonts w:cs="Times New Roman"/>
                <w:sz w:val="20"/>
              </w:rPr>
            </w:pPr>
          </w:p>
          <w:p w:rsidR="009C3F8D" w:rsidRPr="002E06A6" w:rsidRDefault="009C3F8D" w:rsidP="00F42A3D">
            <w:pPr>
              <w:pStyle w:val="Odstavecseseznamem"/>
              <w:numPr>
                <w:ilvl w:val="0"/>
                <w:numId w:val="40"/>
              </w:numPr>
              <w:spacing w:before="0"/>
              <w:rPr>
                <w:sz w:val="20"/>
                <w:szCs w:val="20"/>
              </w:rPr>
            </w:pPr>
            <w:r w:rsidRPr="002E06A6">
              <w:rPr>
                <w:sz w:val="20"/>
                <w:szCs w:val="20"/>
              </w:rPr>
              <w:t>nahrazuje podstatná jména zájmeny a vyhledává je v textu</w:t>
            </w:r>
          </w:p>
          <w:p w:rsidR="009C3F8D" w:rsidRPr="002E06A6" w:rsidRDefault="009C3F8D" w:rsidP="00F42A3D">
            <w:pPr>
              <w:pStyle w:val="Odstavecseseznamem"/>
              <w:numPr>
                <w:ilvl w:val="0"/>
                <w:numId w:val="40"/>
              </w:numPr>
              <w:spacing w:before="0"/>
              <w:rPr>
                <w:sz w:val="20"/>
                <w:szCs w:val="20"/>
              </w:rPr>
            </w:pPr>
            <w:r w:rsidRPr="002E06A6">
              <w:rPr>
                <w:sz w:val="20"/>
                <w:szCs w:val="20"/>
              </w:rPr>
              <w:t>orientačně se seznámí s druhy zájmen</w:t>
            </w:r>
          </w:p>
          <w:p w:rsidR="009C3F8D" w:rsidRPr="002E06A6" w:rsidRDefault="009C3F8D" w:rsidP="00F42A3D">
            <w:pPr>
              <w:pStyle w:val="Odstavecseseznamem"/>
              <w:numPr>
                <w:ilvl w:val="0"/>
                <w:numId w:val="40"/>
              </w:numPr>
              <w:spacing w:before="0"/>
              <w:rPr>
                <w:sz w:val="20"/>
                <w:szCs w:val="20"/>
              </w:rPr>
            </w:pPr>
            <w:r w:rsidRPr="002E06A6">
              <w:rPr>
                <w:sz w:val="20"/>
                <w:szCs w:val="20"/>
              </w:rPr>
              <w:t>vyhledává v textu číslovky</w:t>
            </w:r>
          </w:p>
          <w:p w:rsidR="009C3F8D" w:rsidRPr="002E06A6" w:rsidRDefault="009C3F8D" w:rsidP="00F42A3D">
            <w:pPr>
              <w:pStyle w:val="Odstavecseseznamem"/>
              <w:numPr>
                <w:ilvl w:val="0"/>
                <w:numId w:val="40"/>
              </w:numPr>
              <w:spacing w:before="0"/>
              <w:rPr>
                <w:sz w:val="20"/>
                <w:szCs w:val="20"/>
              </w:rPr>
            </w:pPr>
            <w:r w:rsidRPr="002E06A6">
              <w:rPr>
                <w:sz w:val="20"/>
                <w:szCs w:val="20"/>
              </w:rPr>
              <w:t>orientačně se seznámí s druhy číslovek</w:t>
            </w:r>
          </w:p>
          <w:p w:rsidR="00C30EB3" w:rsidRPr="002E06A6" w:rsidRDefault="00C30EB3" w:rsidP="002E06A6">
            <w:pPr>
              <w:spacing w:before="0"/>
              <w:rPr>
                <w:rFonts w:cs="Times New Roman"/>
                <w:sz w:val="20"/>
              </w:rPr>
            </w:pPr>
          </w:p>
          <w:p w:rsidR="009C3F8D" w:rsidRPr="002E06A6" w:rsidRDefault="009C3F8D" w:rsidP="00F42A3D">
            <w:pPr>
              <w:pStyle w:val="Odstavecseseznamem"/>
              <w:numPr>
                <w:ilvl w:val="0"/>
                <w:numId w:val="40"/>
              </w:numPr>
              <w:spacing w:before="0"/>
              <w:rPr>
                <w:sz w:val="20"/>
                <w:szCs w:val="20"/>
              </w:rPr>
            </w:pPr>
            <w:r w:rsidRPr="002E06A6">
              <w:rPr>
                <w:sz w:val="20"/>
                <w:szCs w:val="20"/>
              </w:rPr>
              <w:t>určuje základní větné členy a základní skladební dvojice</w:t>
            </w:r>
          </w:p>
          <w:p w:rsidR="009C3F8D" w:rsidRPr="002E06A6" w:rsidRDefault="009C3F8D" w:rsidP="00F42A3D">
            <w:pPr>
              <w:pStyle w:val="Odstavecseseznamem"/>
              <w:numPr>
                <w:ilvl w:val="0"/>
                <w:numId w:val="40"/>
              </w:numPr>
              <w:spacing w:before="0"/>
              <w:rPr>
                <w:sz w:val="20"/>
                <w:szCs w:val="20"/>
              </w:rPr>
            </w:pPr>
            <w:r w:rsidRPr="002E06A6">
              <w:rPr>
                <w:sz w:val="20"/>
                <w:szCs w:val="20"/>
              </w:rPr>
              <w:t>vyhledává a užív</w:t>
            </w:r>
            <w:r w:rsidR="00C30EB3" w:rsidRPr="002E06A6">
              <w:rPr>
                <w:sz w:val="20"/>
                <w:szCs w:val="20"/>
              </w:rPr>
              <w:t>á</w:t>
            </w:r>
            <w:r w:rsidRPr="002E06A6">
              <w:rPr>
                <w:sz w:val="20"/>
                <w:szCs w:val="20"/>
              </w:rPr>
              <w:t xml:space="preserve"> různé podměty</w:t>
            </w:r>
          </w:p>
          <w:p w:rsidR="009C3F8D" w:rsidRPr="002E06A6" w:rsidRDefault="009C3F8D" w:rsidP="00F42A3D">
            <w:pPr>
              <w:pStyle w:val="Odstavecseseznamem"/>
              <w:numPr>
                <w:ilvl w:val="0"/>
                <w:numId w:val="40"/>
              </w:numPr>
              <w:spacing w:before="0"/>
              <w:rPr>
                <w:sz w:val="20"/>
                <w:szCs w:val="20"/>
              </w:rPr>
            </w:pPr>
            <w:r w:rsidRPr="002E06A6">
              <w:rPr>
                <w:sz w:val="20"/>
                <w:szCs w:val="20"/>
              </w:rPr>
              <w:t>osvojuje si pravopis shody přísudku s podmětem</w:t>
            </w:r>
          </w:p>
          <w:p w:rsidR="009C3F8D" w:rsidRPr="002E06A6" w:rsidRDefault="009C3F8D" w:rsidP="00F42A3D">
            <w:pPr>
              <w:pStyle w:val="Odstavecseseznamem"/>
              <w:numPr>
                <w:ilvl w:val="0"/>
                <w:numId w:val="40"/>
              </w:numPr>
              <w:spacing w:before="0"/>
              <w:rPr>
                <w:sz w:val="20"/>
                <w:szCs w:val="20"/>
              </w:rPr>
            </w:pPr>
            <w:r w:rsidRPr="002E06A6">
              <w:rPr>
                <w:sz w:val="20"/>
                <w:szCs w:val="20"/>
              </w:rPr>
              <w:t>poznává stavbu věty jednoduché – grafické vyjádření</w:t>
            </w:r>
          </w:p>
          <w:p w:rsidR="009C3F8D" w:rsidRPr="002E06A6" w:rsidRDefault="009C3F8D" w:rsidP="00F42A3D">
            <w:pPr>
              <w:pStyle w:val="Odstavecseseznamem"/>
              <w:numPr>
                <w:ilvl w:val="0"/>
                <w:numId w:val="40"/>
              </w:numPr>
              <w:spacing w:before="0"/>
              <w:rPr>
                <w:sz w:val="20"/>
                <w:szCs w:val="20"/>
              </w:rPr>
            </w:pPr>
            <w:r w:rsidRPr="002E06A6">
              <w:rPr>
                <w:sz w:val="20"/>
                <w:szCs w:val="20"/>
              </w:rPr>
              <w:t>poznává typy souvětí, vzorce souvětí.</w:t>
            </w:r>
          </w:p>
          <w:p w:rsidR="00C30EB3" w:rsidRDefault="009C3F8D" w:rsidP="00F42A3D">
            <w:pPr>
              <w:pStyle w:val="Odstavecseseznamem"/>
              <w:numPr>
                <w:ilvl w:val="0"/>
                <w:numId w:val="40"/>
              </w:numPr>
              <w:spacing w:before="0"/>
              <w:rPr>
                <w:sz w:val="20"/>
                <w:szCs w:val="20"/>
              </w:rPr>
            </w:pPr>
            <w:r w:rsidRPr="002E06A6">
              <w:rPr>
                <w:sz w:val="20"/>
                <w:szCs w:val="20"/>
              </w:rPr>
              <w:t>Seznamuje se základními pravidly interpunkce</w:t>
            </w:r>
          </w:p>
          <w:p w:rsidR="00827163" w:rsidRPr="00827163" w:rsidRDefault="00827163" w:rsidP="00827163">
            <w:pPr>
              <w:pStyle w:val="Odstavecseseznamem"/>
              <w:spacing w:before="0"/>
              <w:ind w:left="832"/>
              <w:rPr>
                <w:sz w:val="20"/>
                <w:szCs w:val="20"/>
              </w:rPr>
            </w:pPr>
          </w:p>
          <w:p w:rsidR="009C3F8D" w:rsidRPr="002E06A6" w:rsidRDefault="009C3F8D" w:rsidP="00F42A3D">
            <w:pPr>
              <w:pStyle w:val="Odstavecseseznamem"/>
              <w:numPr>
                <w:ilvl w:val="0"/>
                <w:numId w:val="40"/>
              </w:numPr>
              <w:spacing w:before="0"/>
              <w:rPr>
                <w:sz w:val="20"/>
                <w:szCs w:val="20"/>
              </w:rPr>
            </w:pPr>
            <w:r w:rsidRPr="002E06A6">
              <w:rPr>
                <w:sz w:val="20"/>
                <w:szCs w:val="20"/>
              </w:rPr>
              <w:t>Rozlišuje řeč přímou a nepřímou</w:t>
            </w:r>
          </w:p>
          <w:p w:rsidR="009C3F8D" w:rsidRPr="002E06A6" w:rsidRDefault="009C3F8D" w:rsidP="00F42A3D">
            <w:pPr>
              <w:pStyle w:val="Odstavecseseznamem"/>
              <w:numPr>
                <w:ilvl w:val="0"/>
                <w:numId w:val="40"/>
              </w:numPr>
              <w:spacing w:before="0"/>
              <w:rPr>
                <w:sz w:val="20"/>
                <w:szCs w:val="20"/>
              </w:rPr>
            </w:pPr>
            <w:r w:rsidRPr="002E06A6">
              <w:rPr>
                <w:sz w:val="20"/>
                <w:szCs w:val="20"/>
              </w:rPr>
              <w:t>Pozná větu uvozovací</w:t>
            </w:r>
          </w:p>
          <w:p w:rsidR="009C3F8D" w:rsidRPr="00827163" w:rsidRDefault="009C3F8D" w:rsidP="00F42A3D">
            <w:pPr>
              <w:pStyle w:val="Odstavecseseznamem"/>
              <w:numPr>
                <w:ilvl w:val="0"/>
                <w:numId w:val="40"/>
              </w:numPr>
              <w:spacing w:before="0"/>
              <w:rPr>
                <w:sz w:val="20"/>
                <w:szCs w:val="20"/>
              </w:rPr>
            </w:pPr>
            <w:r w:rsidRPr="002E06A6">
              <w:rPr>
                <w:sz w:val="20"/>
                <w:szCs w:val="20"/>
              </w:rPr>
              <w:t>Seznamuje se s užíváním interpunkce</w:t>
            </w:r>
            <w:r w:rsidRPr="00827163">
              <w:rPr>
                <w:sz w:val="20"/>
                <w:szCs w:val="20"/>
              </w:rPr>
              <w:t xml:space="preserve"> </w:t>
            </w:r>
          </w:p>
        </w:tc>
      </w:tr>
    </w:tbl>
    <w:p w:rsidR="00F06481" w:rsidRDefault="00F06481">
      <w:pPr>
        <w:spacing w:after="160" w:line="259" w:lineRule="auto"/>
      </w:pPr>
    </w:p>
    <w:tbl>
      <w:tblPr>
        <w:tblStyle w:val="Mkatabulky"/>
        <w:tblW w:w="0" w:type="auto"/>
        <w:tblLook w:val="04A0" w:firstRow="1" w:lastRow="0" w:firstColumn="1" w:lastColumn="0" w:noHBand="0" w:noVBand="1"/>
      </w:tblPr>
      <w:tblGrid>
        <w:gridCol w:w="7564"/>
        <w:gridCol w:w="7564"/>
      </w:tblGrid>
      <w:tr w:rsidR="000069C5" w:rsidRPr="00B726A7" w:rsidTr="005B58BA">
        <w:tc>
          <w:tcPr>
            <w:tcW w:w="7564" w:type="dxa"/>
          </w:tcPr>
          <w:p w:rsidR="000069C5" w:rsidRPr="00B726A7" w:rsidRDefault="000069C5" w:rsidP="005B58BA">
            <w:pPr>
              <w:spacing w:after="160" w:line="259" w:lineRule="auto"/>
              <w:rPr>
                <w:rFonts w:eastAsia="Times New Roman" w:cs="Times New Roman"/>
                <w:b/>
                <w:sz w:val="28"/>
                <w:szCs w:val="28"/>
                <w:lang w:bidi="cs-CZ"/>
              </w:rPr>
            </w:pPr>
            <w:r w:rsidRPr="00B726A7">
              <w:rPr>
                <w:rFonts w:eastAsia="Times New Roman" w:cs="Times New Roman"/>
                <w:b/>
                <w:sz w:val="28"/>
                <w:szCs w:val="28"/>
                <w:lang w:bidi="cs-CZ"/>
              </w:rPr>
              <w:t>Český jazyk a literatura</w:t>
            </w:r>
          </w:p>
        </w:tc>
        <w:tc>
          <w:tcPr>
            <w:tcW w:w="7564" w:type="dxa"/>
          </w:tcPr>
          <w:p w:rsidR="000069C5" w:rsidRPr="00827163" w:rsidRDefault="00827163" w:rsidP="00827163">
            <w:pPr>
              <w:spacing w:line="259" w:lineRule="auto"/>
              <w:rPr>
                <w:rFonts w:eastAsia="Times New Roman"/>
                <w:b/>
                <w:sz w:val="28"/>
                <w:szCs w:val="28"/>
                <w:lang w:bidi="cs-CZ"/>
              </w:rPr>
            </w:pPr>
            <w:r>
              <w:rPr>
                <w:rFonts w:eastAsia="Times New Roman"/>
                <w:b/>
                <w:sz w:val="28"/>
                <w:szCs w:val="28"/>
                <w:lang w:bidi="cs-CZ"/>
              </w:rPr>
              <w:t>2.dvojročí</w:t>
            </w:r>
            <w:r w:rsidR="000069C5" w:rsidRPr="00827163">
              <w:rPr>
                <w:rFonts w:eastAsia="Times New Roman"/>
                <w:b/>
                <w:sz w:val="28"/>
                <w:szCs w:val="28"/>
                <w:lang w:bidi="cs-CZ"/>
              </w:rPr>
              <w:t xml:space="preserve">: </w:t>
            </w:r>
            <w:r>
              <w:rPr>
                <w:rFonts w:eastAsia="Times New Roman"/>
                <w:b/>
                <w:sz w:val="28"/>
                <w:szCs w:val="28"/>
                <w:lang w:bidi="cs-CZ"/>
              </w:rPr>
              <w:t xml:space="preserve">spolupracující </w:t>
            </w:r>
            <w:r w:rsidR="000069C5" w:rsidRPr="00827163">
              <w:rPr>
                <w:rFonts w:eastAsia="Times New Roman"/>
                <w:b/>
                <w:sz w:val="28"/>
                <w:szCs w:val="28"/>
                <w:lang w:bidi="cs-CZ"/>
              </w:rPr>
              <w:t>6. ročník</w:t>
            </w:r>
          </w:p>
        </w:tc>
      </w:tr>
      <w:tr w:rsidR="000069C5" w:rsidRPr="00F51F1F" w:rsidTr="005B58BA">
        <w:tc>
          <w:tcPr>
            <w:tcW w:w="7564" w:type="dxa"/>
          </w:tcPr>
          <w:p w:rsidR="000069C5" w:rsidRPr="00827163" w:rsidRDefault="000069C5" w:rsidP="00827163">
            <w:pPr>
              <w:spacing w:before="0" w:line="259" w:lineRule="auto"/>
              <w:rPr>
                <w:rFonts w:eastAsia="Times New Roman" w:cs="Times New Roman"/>
                <w:sz w:val="20"/>
                <w:lang w:bidi="cs-CZ"/>
              </w:rPr>
            </w:pPr>
            <w:r w:rsidRPr="00827163">
              <w:rPr>
                <w:rFonts w:eastAsia="Times New Roman" w:cs="Times New Roman"/>
                <w:sz w:val="20"/>
                <w:lang w:bidi="cs-CZ"/>
              </w:rPr>
              <w:t>Mezipředmětové vztahy</w:t>
            </w:r>
          </w:p>
        </w:tc>
        <w:tc>
          <w:tcPr>
            <w:tcW w:w="7564" w:type="dxa"/>
          </w:tcPr>
          <w:p w:rsidR="000069C5" w:rsidRPr="00827163" w:rsidRDefault="000069C5" w:rsidP="00F42A3D">
            <w:pPr>
              <w:pStyle w:val="Odstavecseseznamem"/>
              <w:numPr>
                <w:ilvl w:val="0"/>
                <w:numId w:val="41"/>
              </w:numPr>
              <w:spacing w:before="0" w:after="0"/>
              <w:rPr>
                <w:sz w:val="20"/>
                <w:szCs w:val="20"/>
                <w:lang w:bidi="cs-CZ"/>
              </w:rPr>
            </w:pPr>
            <w:r w:rsidRPr="00827163">
              <w:rPr>
                <w:sz w:val="20"/>
                <w:szCs w:val="20"/>
                <w:lang w:bidi="cs-CZ"/>
              </w:rPr>
              <w:t>Člověk a společnost</w:t>
            </w:r>
          </w:p>
          <w:p w:rsidR="000069C5" w:rsidRPr="00827163" w:rsidRDefault="000069C5" w:rsidP="00F42A3D">
            <w:pPr>
              <w:pStyle w:val="Odstavecseseznamem"/>
              <w:numPr>
                <w:ilvl w:val="0"/>
                <w:numId w:val="41"/>
              </w:numPr>
              <w:spacing w:before="0" w:after="0"/>
              <w:rPr>
                <w:sz w:val="20"/>
                <w:szCs w:val="20"/>
                <w:lang w:bidi="cs-CZ"/>
              </w:rPr>
            </w:pPr>
            <w:r w:rsidRPr="00827163">
              <w:rPr>
                <w:sz w:val="20"/>
                <w:szCs w:val="20"/>
                <w:lang w:bidi="cs-CZ"/>
              </w:rPr>
              <w:t>Člověk a příroda</w:t>
            </w:r>
          </w:p>
          <w:p w:rsidR="000069C5" w:rsidRPr="00827163" w:rsidRDefault="00827163" w:rsidP="00F42A3D">
            <w:pPr>
              <w:pStyle w:val="Odstavecseseznamem"/>
              <w:numPr>
                <w:ilvl w:val="0"/>
                <w:numId w:val="41"/>
              </w:numPr>
              <w:spacing w:before="0" w:after="0"/>
              <w:rPr>
                <w:sz w:val="20"/>
                <w:szCs w:val="20"/>
                <w:lang w:bidi="cs-CZ"/>
              </w:rPr>
            </w:pPr>
            <w:r>
              <w:rPr>
                <w:sz w:val="20"/>
                <w:szCs w:val="20"/>
                <w:lang w:bidi="cs-CZ"/>
              </w:rPr>
              <w:t>Umění a kultura</w:t>
            </w:r>
          </w:p>
        </w:tc>
      </w:tr>
      <w:tr w:rsidR="000069C5" w:rsidRPr="00F51F1F" w:rsidTr="005B58BA">
        <w:tc>
          <w:tcPr>
            <w:tcW w:w="7564" w:type="dxa"/>
          </w:tcPr>
          <w:p w:rsidR="000069C5" w:rsidRPr="00827163" w:rsidRDefault="000069C5" w:rsidP="00827163">
            <w:pPr>
              <w:spacing w:before="0" w:line="259" w:lineRule="auto"/>
              <w:rPr>
                <w:rFonts w:eastAsia="Times New Roman" w:cs="Times New Roman"/>
                <w:sz w:val="20"/>
                <w:lang w:bidi="cs-CZ"/>
              </w:rPr>
            </w:pPr>
            <w:r w:rsidRPr="00827163">
              <w:rPr>
                <w:rFonts w:eastAsia="Times New Roman" w:cs="Times New Roman"/>
                <w:sz w:val="20"/>
                <w:lang w:bidi="cs-CZ"/>
              </w:rPr>
              <w:t>Výchovně vzdělávací strategie</w:t>
            </w:r>
          </w:p>
        </w:tc>
        <w:tc>
          <w:tcPr>
            <w:tcW w:w="7564" w:type="dxa"/>
          </w:tcPr>
          <w:p w:rsidR="000069C5" w:rsidRPr="00827163" w:rsidRDefault="000069C5" w:rsidP="00F42A3D">
            <w:pPr>
              <w:pStyle w:val="Odstavecseseznamem"/>
              <w:numPr>
                <w:ilvl w:val="0"/>
                <w:numId w:val="41"/>
              </w:numPr>
              <w:spacing w:before="0" w:after="0"/>
              <w:rPr>
                <w:sz w:val="20"/>
                <w:szCs w:val="20"/>
                <w:lang w:bidi="cs-CZ"/>
              </w:rPr>
            </w:pPr>
            <w:r w:rsidRPr="00827163">
              <w:rPr>
                <w:sz w:val="20"/>
                <w:szCs w:val="20"/>
                <w:lang w:bidi="cs-CZ"/>
              </w:rPr>
              <w:t>Kompetence k učení</w:t>
            </w:r>
          </w:p>
          <w:p w:rsidR="000069C5" w:rsidRPr="00827163" w:rsidRDefault="000069C5" w:rsidP="00F42A3D">
            <w:pPr>
              <w:pStyle w:val="Odstavecseseznamem"/>
              <w:numPr>
                <w:ilvl w:val="0"/>
                <w:numId w:val="41"/>
              </w:numPr>
              <w:spacing w:before="0" w:after="0"/>
              <w:rPr>
                <w:sz w:val="20"/>
                <w:szCs w:val="20"/>
                <w:lang w:bidi="cs-CZ"/>
              </w:rPr>
            </w:pPr>
            <w:r w:rsidRPr="00827163">
              <w:rPr>
                <w:sz w:val="20"/>
                <w:szCs w:val="20"/>
                <w:lang w:bidi="cs-CZ"/>
              </w:rPr>
              <w:t>Kompetence k řešení problémů</w:t>
            </w:r>
          </w:p>
          <w:p w:rsidR="000069C5" w:rsidRPr="00827163" w:rsidRDefault="000069C5" w:rsidP="00F42A3D">
            <w:pPr>
              <w:pStyle w:val="Odstavecseseznamem"/>
              <w:numPr>
                <w:ilvl w:val="0"/>
                <w:numId w:val="41"/>
              </w:numPr>
              <w:spacing w:before="0" w:after="0"/>
              <w:rPr>
                <w:sz w:val="20"/>
                <w:szCs w:val="20"/>
                <w:lang w:bidi="cs-CZ"/>
              </w:rPr>
            </w:pPr>
            <w:r w:rsidRPr="00827163">
              <w:rPr>
                <w:sz w:val="20"/>
                <w:szCs w:val="20"/>
                <w:lang w:bidi="cs-CZ"/>
              </w:rPr>
              <w:t>Kompetence komunikativní</w:t>
            </w:r>
          </w:p>
          <w:p w:rsidR="000069C5" w:rsidRPr="00827163" w:rsidRDefault="000069C5" w:rsidP="00F42A3D">
            <w:pPr>
              <w:pStyle w:val="Odstavecseseznamem"/>
              <w:numPr>
                <w:ilvl w:val="0"/>
                <w:numId w:val="41"/>
              </w:numPr>
              <w:spacing w:before="0" w:after="0"/>
              <w:rPr>
                <w:sz w:val="20"/>
                <w:szCs w:val="20"/>
                <w:lang w:bidi="cs-CZ"/>
              </w:rPr>
            </w:pPr>
            <w:r w:rsidRPr="00827163">
              <w:rPr>
                <w:sz w:val="20"/>
                <w:szCs w:val="20"/>
                <w:lang w:bidi="cs-CZ"/>
              </w:rPr>
              <w:t>Kompetence sociální a personální</w:t>
            </w:r>
          </w:p>
          <w:p w:rsidR="000069C5" w:rsidRPr="00827163" w:rsidRDefault="000069C5" w:rsidP="00F42A3D">
            <w:pPr>
              <w:pStyle w:val="Odstavecseseznamem"/>
              <w:numPr>
                <w:ilvl w:val="0"/>
                <w:numId w:val="41"/>
              </w:numPr>
              <w:spacing w:before="0" w:after="0"/>
              <w:rPr>
                <w:sz w:val="20"/>
                <w:szCs w:val="20"/>
                <w:lang w:bidi="cs-CZ"/>
              </w:rPr>
            </w:pPr>
            <w:r w:rsidRPr="00827163">
              <w:rPr>
                <w:sz w:val="20"/>
                <w:szCs w:val="20"/>
                <w:lang w:bidi="cs-CZ"/>
              </w:rPr>
              <w:t>Kompetence občanské</w:t>
            </w:r>
          </w:p>
          <w:p w:rsidR="000069C5" w:rsidRPr="00827163" w:rsidRDefault="000069C5" w:rsidP="00F42A3D">
            <w:pPr>
              <w:pStyle w:val="Odstavecseseznamem"/>
              <w:numPr>
                <w:ilvl w:val="0"/>
                <w:numId w:val="41"/>
              </w:numPr>
              <w:spacing w:before="0" w:after="0"/>
              <w:rPr>
                <w:sz w:val="20"/>
                <w:szCs w:val="20"/>
                <w:lang w:bidi="cs-CZ"/>
              </w:rPr>
            </w:pPr>
            <w:r w:rsidRPr="00827163">
              <w:rPr>
                <w:sz w:val="20"/>
                <w:szCs w:val="20"/>
                <w:lang w:bidi="cs-CZ"/>
              </w:rPr>
              <w:t>Kompetence pracovní</w:t>
            </w:r>
          </w:p>
        </w:tc>
      </w:tr>
    </w:tbl>
    <w:p w:rsidR="000069C5" w:rsidRDefault="000069C5">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7458"/>
        <w:gridCol w:w="7458"/>
      </w:tblGrid>
      <w:tr w:rsidR="00C63A67" w:rsidRPr="00B726A7" w:rsidTr="005B58BA">
        <w:tc>
          <w:tcPr>
            <w:tcW w:w="7458" w:type="dxa"/>
          </w:tcPr>
          <w:p w:rsidR="00C63A67" w:rsidRPr="00B726A7" w:rsidRDefault="00C63A67" w:rsidP="005B58BA">
            <w:pPr>
              <w:pStyle w:val="Zkladntext"/>
              <w:ind w:left="0" w:right="152"/>
              <w:jc w:val="center"/>
              <w:rPr>
                <w:b/>
                <w:sz w:val="28"/>
                <w:szCs w:val="28"/>
              </w:rPr>
            </w:pPr>
            <w:r w:rsidRPr="00B726A7">
              <w:rPr>
                <w:b/>
                <w:sz w:val="28"/>
                <w:szCs w:val="28"/>
              </w:rPr>
              <w:t>Učivo</w:t>
            </w:r>
          </w:p>
        </w:tc>
        <w:tc>
          <w:tcPr>
            <w:tcW w:w="7458" w:type="dxa"/>
          </w:tcPr>
          <w:p w:rsidR="00C63A67" w:rsidRPr="00B726A7" w:rsidRDefault="00C63A67" w:rsidP="005B58BA">
            <w:pPr>
              <w:pStyle w:val="Zkladntext"/>
              <w:ind w:left="0" w:right="152"/>
              <w:jc w:val="center"/>
              <w:rPr>
                <w:b/>
                <w:sz w:val="28"/>
                <w:szCs w:val="28"/>
              </w:rPr>
            </w:pPr>
            <w:r w:rsidRPr="00B726A7">
              <w:rPr>
                <w:b/>
                <w:sz w:val="28"/>
                <w:szCs w:val="28"/>
              </w:rPr>
              <w:t xml:space="preserve">ŠVP výstupy </w:t>
            </w:r>
            <w:r>
              <w:rPr>
                <w:b/>
                <w:sz w:val="28"/>
                <w:szCs w:val="28"/>
              </w:rPr>
              <w:t>2</w:t>
            </w:r>
            <w:r w:rsidRPr="00B726A7">
              <w:rPr>
                <w:b/>
                <w:sz w:val="28"/>
                <w:szCs w:val="28"/>
              </w:rPr>
              <w:t xml:space="preserve">. </w:t>
            </w:r>
            <w:r w:rsidR="00827163">
              <w:rPr>
                <w:b/>
                <w:sz w:val="28"/>
                <w:szCs w:val="28"/>
              </w:rPr>
              <w:t xml:space="preserve">dvojročí, spolupracující </w:t>
            </w:r>
            <w:r w:rsidR="00FA721B">
              <w:rPr>
                <w:b/>
                <w:sz w:val="28"/>
                <w:szCs w:val="28"/>
              </w:rPr>
              <w:t xml:space="preserve">6. </w:t>
            </w:r>
            <w:r w:rsidRPr="00B726A7">
              <w:rPr>
                <w:b/>
                <w:sz w:val="28"/>
                <w:szCs w:val="28"/>
              </w:rPr>
              <w:t>ročník</w:t>
            </w:r>
          </w:p>
        </w:tc>
      </w:tr>
      <w:tr w:rsidR="00C63A67" w:rsidRPr="00F51F1F" w:rsidTr="005B58BA">
        <w:tc>
          <w:tcPr>
            <w:tcW w:w="14916" w:type="dxa"/>
            <w:gridSpan w:val="2"/>
          </w:tcPr>
          <w:p w:rsidR="00C63A67" w:rsidRPr="00BF5C21" w:rsidRDefault="00C63A67" w:rsidP="005B58BA">
            <w:pPr>
              <w:pStyle w:val="Zkladntext"/>
              <w:ind w:left="0" w:right="152"/>
              <w:jc w:val="center"/>
              <w:rPr>
                <w:b/>
              </w:rPr>
            </w:pPr>
            <w:r w:rsidRPr="00BF5C21">
              <w:rPr>
                <w:b/>
              </w:rPr>
              <w:t>KOMUNIKAČNÍ A SLOHOVÁ VÝCHOVA</w:t>
            </w:r>
          </w:p>
          <w:p w:rsidR="00C63A67" w:rsidRPr="00F51F1F" w:rsidRDefault="00C63A67" w:rsidP="005B58BA">
            <w:pPr>
              <w:pStyle w:val="Zkladntext"/>
              <w:ind w:left="0" w:right="152"/>
              <w:jc w:val="center"/>
              <w:rPr>
                <w:b/>
                <w:sz w:val="20"/>
                <w:szCs w:val="20"/>
              </w:rPr>
            </w:pPr>
          </w:p>
        </w:tc>
      </w:tr>
      <w:tr w:rsidR="00C63A67" w:rsidRPr="00F51F1F" w:rsidTr="005B58BA">
        <w:tc>
          <w:tcPr>
            <w:tcW w:w="7458" w:type="dxa"/>
          </w:tcPr>
          <w:p w:rsidR="00FA721B" w:rsidRPr="00827163" w:rsidRDefault="00FA721B" w:rsidP="00827163">
            <w:pPr>
              <w:pStyle w:val="Zkladntext"/>
              <w:spacing w:before="0"/>
              <w:ind w:right="152"/>
              <w:rPr>
                <w:sz w:val="20"/>
                <w:szCs w:val="20"/>
              </w:rPr>
            </w:pPr>
          </w:p>
          <w:p w:rsidR="00FA721B" w:rsidRPr="00827163" w:rsidRDefault="00FA721B" w:rsidP="00827163">
            <w:pPr>
              <w:pStyle w:val="Zkladntext"/>
              <w:spacing w:before="0"/>
              <w:ind w:right="152"/>
              <w:rPr>
                <w:sz w:val="20"/>
                <w:szCs w:val="20"/>
              </w:rPr>
            </w:pPr>
          </w:p>
          <w:p w:rsidR="00FA721B" w:rsidRPr="00827163" w:rsidRDefault="00FA721B" w:rsidP="00827163">
            <w:pPr>
              <w:pStyle w:val="Zkladntext"/>
              <w:spacing w:before="0"/>
              <w:ind w:right="152"/>
              <w:rPr>
                <w:sz w:val="20"/>
                <w:szCs w:val="20"/>
              </w:rPr>
            </w:pPr>
          </w:p>
          <w:p w:rsidR="00FA721B" w:rsidRPr="00827163" w:rsidRDefault="00FA721B" w:rsidP="00827163">
            <w:pPr>
              <w:pStyle w:val="Zkladntext"/>
              <w:spacing w:before="0"/>
              <w:ind w:right="152"/>
              <w:rPr>
                <w:sz w:val="20"/>
                <w:szCs w:val="20"/>
              </w:rPr>
            </w:pPr>
          </w:p>
          <w:p w:rsidR="00FA721B" w:rsidRPr="00827163" w:rsidRDefault="00FA721B" w:rsidP="00827163">
            <w:pPr>
              <w:pStyle w:val="Zkladntext"/>
              <w:spacing w:before="0"/>
              <w:ind w:right="152"/>
              <w:rPr>
                <w:sz w:val="20"/>
                <w:szCs w:val="20"/>
              </w:rPr>
            </w:pPr>
          </w:p>
          <w:p w:rsidR="00FA721B" w:rsidRPr="00827163" w:rsidRDefault="00FA721B" w:rsidP="00827163">
            <w:pPr>
              <w:pStyle w:val="Zkladntext"/>
              <w:spacing w:before="0"/>
              <w:ind w:right="152"/>
              <w:rPr>
                <w:sz w:val="20"/>
                <w:szCs w:val="20"/>
              </w:rPr>
            </w:pPr>
          </w:p>
          <w:p w:rsidR="00FA721B" w:rsidRPr="00827163" w:rsidRDefault="00FA721B" w:rsidP="00827163">
            <w:pPr>
              <w:pStyle w:val="Zkladntext"/>
              <w:spacing w:before="0"/>
              <w:ind w:right="152"/>
              <w:rPr>
                <w:sz w:val="20"/>
                <w:szCs w:val="20"/>
              </w:rPr>
            </w:pPr>
          </w:p>
          <w:p w:rsidR="00FA721B" w:rsidRPr="00827163" w:rsidRDefault="00FA721B" w:rsidP="00827163">
            <w:pPr>
              <w:pStyle w:val="Zkladntext"/>
              <w:spacing w:before="0"/>
              <w:ind w:right="152"/>
              <w:rPr>
                <w:sz w:val="20"/>
                <w:szCs w:val="20"/>
              </w:rPr>
            </w:pPr>
          </w:p>
          <w:p w:rsidR="00FA721B" w:rsidRPr="00827163" w:rsidRDefault="00FA721B" w:rsidP="00827163">
            <w:pPr>
              <w:pStyle w:val="Zkladntext"/>
              <w:spacing w:before="0"/>
              <w:ind w:right="152"/>
              <w:rPr>
                <w:sz w:val="20"/>
                <w:szCs w:val="20"/>
              </w:rPr>
            </w:pPr>
          </w:p>
          <w:p w:rsidR="00FA721B" w:rsidRPr="00827163" w:rsidRDefault="00FA721B" w:rsidP="00827163">
            <w:pPr>
              <w:pStyle w:val="Zkladntext"/>
              <w:spacing w:before="0"/>
              <w:ind w:right="152"/>
              <w:rPr>
                <w:sz w:val="20"/>
                <w:szCs w:val="20"/>
              </w:rPr>
            </w:pPr>
          </w:p>
          <w:p w:rsidR="00FA721B" w:rsidRPr="00827163" w:rsidRDefault="00FA721B" w:rsidP="00827163">
            <w:pPr>
              <w:pStyle w:val="Zkladntext"/>
              <w:spacing w:before="0"/>
              <w:ind w:right="152"/>
              <w:rPr>
                <w:sz w:val="20"/>
                <w:szCs w:val="20"/>
              </w:rPr>
            </w:pPr>
          </w:p>
          <w:p w:rsidR="00FA721B" w:rsidRPr="00827163" w:rsidRDefault="00FA721B" w:rsidP="00827163">
            <w:pPr>
              <w:spacing w:before="0"/>
              <w:rPr>
                <w:sz w:val="20"/>
              </w:rPr>
            </w:pPr>
            <w:r w:rsidRPr="00827163">
              <w:rPr>
                <w:sz w:val="20"/>
              </w:rPr>
              <w:t>Vypravování, popis, charakteristika</w:t>
            </w:r>
          </w:p>
          <w:p w:rsidR="00FA721B" w:rsidRPr="00827163" w:rsidRDefault="00FA721B" w:rsidP="00827163">
            <w:pPr>
              <w:spacing w:before="0"/>
              <w:rPr>
                <w:sz w:val="20"/>
              </w:rPr>
            </w:pPr>
            <w:r w:rsidRPr="00827163">
              <w:rPr>
                <w:sz w:val="20"/>
              </w:rPr>
              <w:t xml:space="preserve">Korespondence, telefonování, úřední tiskopisy, poštovní styk, dopis, email </w:t>
            </w:r>
          </w:p>
        </w:tc>
        <w:tc>
          <w:tcPr>
            <w:tcW w:w="7458" w:type="dxa"/>
          </w:tcPr>
          <w:p w:rsidR="00C63A67" w:rsidRPr="00827163" w:rsidRDefault="00FA721B" w:rsidP="00F42A3D">
            <w:pPr>
              <w:pStyle w:val="Odstavecseseznamem"/>
              <w:numPr>
                <w:ilvl w:val="0"/>
                <w:numId w:val="42"/>
              </w:numPr>
              <w:spacing w:before="0"/>
              <w:rPr>
                <w:sz w:val="20"/>
                <w:szCs w:val="20"/>
              </w:rPr>
            </w:pPr>
            <w:r w:rsidRPr="00827163">
              <w:rPr>
                <w:sz w:val="20"/>
                <w:szCs w:val="20"/>
              </w:rPr>
              <w:t>rozliší s pomocí učitele základní slohové útvary</w:t>
            </w:r>
          </w:p>
          <w:p w:rsidR="00FA721B" w:rsidRPr="00827163" w:rsidRDefault="00FA721B" w:rsidP="00F42A3D">
            <w:pPr>
              <w:pStyle w:val="Odstavecseseznamem"/>
              <w:numPr>
                <w:ilvl w:val="0"/>
                <w:numId w:val="42"/>
              </w:numPr>
              <w:spacing w:before="0"/>
              <w:rPr>
                <w:sz w:val="20"/>
                <w:szCs w:val="20"/>
              </w:rPr>
            </w:pPr>
            <w:r w:rsidRPr="00827163">
              <w:rPr>
                <w:sz w:val="20"/>
                <w:szCs w:val="20"/>
              </w:rPr>
              <w:t>sestaví osnovu</w:t>
            </w:r>
          </w:p>
          <w:p w:rsidR="00FA721B" w:rsidRPr="00827163" w:rsidRDefault="00FA721B" w:rsidP="00F42A3D">
            <w:pPr>
              <w:pStyle w:val="Odstavecseseznamem"/>
              <w:numPr>
                <w:ilvl w:val="0"/>
                <w:numId w:val="42"/>
              </w:numPr>
              <w:spacing w:before="0"/>
              <w:rPr>
                <w:sz w:val="20"/>
                <w:szCs w:val="20"/>
              </w:rPr>
            </w:pPr>
            <w:r w:rsidRPr="00827163">
              <w:rPr>
                <w:sz w:val="20"/>
                <w:szCs w:val="20"/>
              </w:rPr>
              <w:t>dodrží časovou posloupnost</w:t>
            </w:r>
          </w:p>
          <w:p w:rsidR="00FA721B" w:rsidRPr="00827163" w:rsidRDefault="00FA721B" w:rsidP="00F42A3D">
            <w:pPr>
              <w:pStyle w:val="Odstavecseseznamem"/>
              <w:numPr>
                <w:ilvl w:val="0"/>
                <w:numId w:val="42"/>
              </w:numPr>
              <w:spacing w:before="0"/>
              <w:rPr>
                <w:sz w:val="20"/>
                <w:szCs w:val="20"/>
              </w:rPr>
            </w:pPr>
            <w:r w:rsidRPr="00827163">
              <w:rPr>
                <w:sz w:val="20"/>
                <w:szCs w:val="20"/>
              </w:rPr>
              <w:t>užívá vhodných jazykových prostředků</w:t>
            </w:r>
          </w:p>
          <w:p w:rsidR="00FA721B" w:rsidRPr="00827163" w:rsidRDefault="00FA721B" w:rsidP="00F42A3D">
            <w:pPr>
              <w:pStyle w:val="Odstavecseseznamem"/>
              <w:numPr>
                <w:ilvl w:val="0"/>
                <w:numId w:val="42"/>
              </w:numPr>
              <w:spacing w:before="0"/>
              <w:rPr>
                <w:sz w:val="20"/>
                <w:szCs w:val="20"/>
              </w:rPr>
            </w:pPr>
            <w:r w:rsidRPr="00827163">
              <w:rPr>
                <w:sz w:val="20"/>
                <w:szCs w:val="20"/>
              </w:rPr>
              <w:t>odlišuje spisovný a nespisovný projev</w:t>
            </w:r>
          </w:p>
          <w:p w:rsidR="00FA721B" w:rsidRPr="00827163" w:rsidRDefault="00FA721B" w:rsidP="00F42A3D">
            <w:pPr>
              <w:pStyle w:val="Odstavecseseznamem"/>
              <w:numPr>
                <w:ilvl w:val="0"/>
                <w:numId w:val="42"/>
              </w:numPr>
              <w:spacing w:before="0"/>
              <w:rPr>
                <w:sz w:val="20"/>
                <w:szCs w:val="20"/>
              </w:rPr>
            </w:pPr>
            <w:r w:rsidRPr="00827163">
              <w:rPr>
                <w:sz w:val="20"/>
                <w:szCs w:val="20"/>
              </w:rPr>
              <w:t>vhodně užívá spisovné jazykové prostředky</w:t>
            </w:r>
          </w:p>
          <w:p w:rsidR="00FA721B" w:rsidRPr="00827163" w:rsidRDefault="00FA721B" w:rsidP="00F42A3D">
            <w:pPr>
              <w:pStyle w:val="Odstavecseseznamem"/>
              <w:numPr>
                <w:ilvl w:val="0"/>
                <w:numId w:val="42"/>
              </w:numPr>
              <w:spacing w:before="0"/>
              <w:rPr>
                <w:sz w:val="20"/>
                <w:szCs w:val="20"/>
              </w:rPr>
            </w:pPr>
            <w:r w:rsidRPr="00827163">
              <w:rPr>
                <w:sz w:val="20"/>
                <w:szCs w:val="20"/>
              </w:rPr>
              <w:t>dorozumívá se kultivovaně a výstižně jazykovými prostředky vhodnými pro danou komunikační situaci</w:t>
            </w:r>
          </w:p>
          <w:p w:rsidR="00FA721B" w:rsidRPr="00827163" w:rsidRDefault="00FA721B" w:rsidP="00F42A3D">
            <w:pPr>
              <w:pStyle w:val="Odstavecseseznamem"/>
              <w:numPr>
                <w:ilvl w:val="0"/>
                <w:numId w:val="42"/>
              </w:numPr>
              <w:spacing w:before="0"/>
              <w:rPr>
                <w:sz w:val="20"/>
                <w:szCs w:val="20"/>
              </w:rPr>
            </w:pPr>
            <w:r w:rsidRPr="00827163">
              <w:rPr>
                <w:sz w:val="20"/>
                <w:szCs w:val="20"/>
              </w:rPr>
              <w:t>dbá na výběr vhodných slov</w:t>
            </w:r>
          </w:p>
          <w:p w:rsidR="00FA721B" w:rsidRPr="00827163" w:rsidRDefault="00FA721B" w:rsidP="00F42A3D">
            <w:pPr>
              <w:pStyle w:val="Odstavecseseznamem"/>
              <w:numPr>
                <w:ilvl w:val="0"/>
                <w:numId w:val="42"/>
              </w:numPr>
              <w:spacing w:before="0"/>
              <w:rPr>
                <w:sz w:val="20"/>
                <w:szCs w:val="20"/>
              </w:rPr>
            </w:pPr>
            <w:r w:rsidRPr="00827163">
              <w:rPr>
                <w:sz w:val="20"/>
                <w:szCs w:val="20"/>
              </w:rPr>
              <w:t>stylizuje dopis, vypravování, popis, charakteristiku</w:t>
            </w:r>
          </w:p>
          <w:p w:rsidR="00FA721B" w:rsidRPr="00827163" w:rsidRDefault="00AD7445" w:rsidP="00F42A3D">
            <w:pPr>
              <w:pStyle w:val="Odstavecseseznamem"/>
              <w:numPr>
                <w:ilvl w:val="0"/>
                <w:numId w:val="42"/>
              </w:numPr>
              <w:spacing w:before="0"/>
              <w:rPr>
                <w:sz w:val="20"/>
                <w:szCs w:val="20"/>
              </w:rPr>
            </w:pPr>
            <w:r w:rsidRPr="00827163">
              <w:rPr>
                <w:sz w:val="20"/>
                <w:szCs w:val="20"/>
              </w:rPr>
              <w:t>správně telefonuje, vyplní poštovní tiskopisy</w:t>
            </w:r>
          </w:p>
        </w:tc>
      </w:tr>
      <w:tr w:rsidR="00796D02" w:rsidRPr="00F51F1F" w:rsidTr="005B58BA">
        <w:tc>
          <w:tcPr>
            <w:tcW w:w="14916" w:type="dxa"/>
            <w:gridSpan w:val="2"/>
          </w:tcPr>
          <w:p w:rsidR="00796D02" w:rsidRPr="00796D02" w:rsidRDefault="00796D02" w:rsidP="00796D02">
            <w:pPr>
              <w:pStyle w:val="Zkladntext"/>
              <w:ind w:left="932" w:right="152"/>
              <w:jc w:val="center"/>
              <w:rPr>
                <w:b/>
              </w:rPr>
            </w:pPr>
            <w:r w:rsidRPr="00796D02">
              <w:rPr>
                <w:b/>
              </w:rPr>
              <w:t>LITERÁRÁNÍ VÝCHOVA</w:t>
            </w:r>
          </w:p>
        </w:tc>
      </w:tr>
      <w:tr w:rsidR="00796D02" w:rsidRPr="00F51F1F" w:rsidTr="005B58BA">
        <w:tc>
          <w:tcPr>
            <w:tcW w:w="7458" w:type="dxa"/>
          </w:tcPr>
          <w:p w:rsidR="000069C5" w:rsidRPr="00827163" w:rsidRDefault="000069C5" w:rsidP="00827163">
            <w:pPr>
              <w:spacing w:before="0"/>
              <w:rPr>
                <w:sz w:val="20"/>
              </w:rPr>
            </w:pPr>
            <w:r w:rsidRPr="00827163">
              <w:rPr>
                <w:sz w:val="20"/>
              </w:rPr>
              <w:t>Vývoj literatury v souvislosti s dějinami</w:t>
            </w:r>
          </w:p>
          <w:p w:rsidR="00796D02" w:rsidRPr="00827163" w:rsidRDefault="00796D02" w:rsidP="00827163">
            <w:pPr>
              <w:spacing w:before="0"/>
              <w:rPr>
                <w:sz w:val="20"/>
              </w:rPr>
            </w:pPr>
            <w:r w:rsidRPr="00827163">
              <w:rPr>
                <w:sz w:val="20"/>
              </w:rPr>
              <w:t>Česká a světová literatura od nejstarší dob až po první Přemyslovce</w:t>
            </w:r>
          </w:p>
          <w:p w:rsidR="00796D02" w:rsidRPr="00827163" w:rsidRDefault="00796D02" w:rsidP="00827163">
            <w:pPr>
              <w:spacing w:before="0"/>
              <w:rPr>
                <w:sz w:val="20"/>
              </w:rPr>
            </w:pPr>
            <w:r w:rsidRPr="00827163">
              <w:rPr>
                <w:sz w:val="20"/>
              </w:rPr>
              <w:t>Pohádka, pověst, legenda, pověst, řecký epos, mýtus,</w:t>
            </w:r>
          </w:p>
          <w:p w:rsidR="00796D02" w:rsidRPr="00827163" w:rsidRDefault="00796D02" w:rsidP="00827163">
            <w:pPr>
              <w:spacing w:before="0"/>
              <w:rPr>
                <w:sz w:val="20"/>
              </w:rPr>
            </w:pPr>
            <w:r w:rsidRPr="00827163">
              <w:rPr>
                <w:sz w:val="20"/>
              </w:rPr>
              <w:t xml:space="preserve">Vývoj písma, luštitelé písma, </w:t>
            </w:r>
          </w:p>
          <w:p w:rsidR="00796D02" w:rsidRPr="00827163" w:rsidRDefault="00796D02" w:rsidP="00827163">
            <w:pPr>
              <w:spacing w:before="0"/>
              <w:rPr>
                <w:sz w:val="20"/>
              </w:rPr>
            </w:pPr>
            <w:r w:rsidRPr="00827163">
              <w:rPr>
                <w:sz w:val="20"/>
              </w:rPr>
              <w:t>Nejstarší světová a česká literatura</w:t>
            </w:r>
          </w:p>
          <w:p w:rsidR="00796D02" w:rsidRPr="00827163" w:rsidRDefault="00796D02" w:rsidP="00827163">
            <w:pPr>
              <w:spacing w:before="0"/>
              <w:rPr>
                <w:sz w:val="20"/>
              </w:rPr>
            </w:pPr>
            <w:r w:rsidRPr="00827163">
              <w:rPr>
                <w:sz w:val="20"/>
              </w:rPr>
              <w:t xml:space="preserve">Lidová slovesnost, hádanky, říkadla, rozpočítadla, </w:t>
            </w:r>
          </w:p>
          <w:p w:rsidR="000069C5" w:rsidRPr="00827163" w:rsidRDefault="000069C5" w:rsidP="00827163">
            <w:pPr>
              <w:spacing w:before="0"/>
              <w:rPr>
                <w:sz w:val="20"/>
              </w:rPr>
            </w:pPr>
            <w:r w:rsidRPr="00827163">
              <w:rPr>
                <w:sz w:val="20"/>
              </w:rPr>
              <w:t>Základní rozdělení literatury – poezie, próza, drama</w:t>
            </w:r>
          </w:p>
          <w:p w:rsidR="000069C5" w:rsidRPr="00827163" w:rsidRDefault="000069C5" w:rsidP="00827163">
            <w:pPr>
              <w:pStyle w:val="Zkladntext"/>
              <w:spacing w:before="0"/>
              <w:ind w:left="0" w:right="152"/>
              <w:rPr>
                <w:sz w:val="20"/>
                <w:szCs w:val="20"/>
              </w:rPr>
            </w:pPr>
          </w:p>
        </w:tc>
        <w:tc>
          <w:tcPr>
            <w:tcW w:w="7458" w:type="dxa"/>
          </w:tcPr>
          <w:p w:rsidR="00796D02" w:rsidRPr="00827163" w:rsidRDefault="000069C5" w:rsidP="00F42A3D">
            <w:pPr>
              <w:pStyle w:val="Odstavecseseznamem"/>
              <w:numPr>
                <w:ilvl w:val="0"/>
                <w:numId w:val="43"/>
              </w:numPr>
              <w:spacing w:before="0"/>
              <w:rPr>
                <w:sz w:val="20"/>
                <w:szCs w:val="20"/>
              </w:rPr>
            </w:pPr>
            <w:r w:rsidRPr="00827163">
              <w:rPr>
                <w:sz w:val="20"/>
                <w:szCs w:val="20"/>
              </w:rPr>
              <w:t>dává si do souvislostí světové a české dějiny v souvislosti s nejstaršími literárními památkami</w:t>
            </w:r>
          </w:p>
          <w:p w:rsidR="000069C5" w:rsidRPr="00827163" w:rsidRDefault="000069C5" w:rsidP="00F42A3D">
            <w:pPr>
              <w:pStyle w:val="Odstavecseseznamem"/>
              <w:numPr>
                <w:ilvl w:val="0"/>
                <w:numId w:val="43"/>
              </w:numPr>
              <w:spacing w:before="0"/>
              <w:rPr>
                <w:sz w:val="20"/>
                <w:szCs w:val="20"/>
              </w:rPr>
            </w:pPr>
            <w:r w:rsidRPr="00827163">
              <w:rPr>
                <w:sz w:val="20"/>
                <w:szCs w:val="20"/>
              </w:rPr>
              <w:t>zařazuje nejstarší literární památky do dějinných epoch</w:t>
            </w:r>
          </w:p>
          <w:p w:rsidR="000069C5" w:rsidRPr="00827163" w:rsidRDefault="000069C5" w:rsidP="00F42A3D">
            <w:pPr>
              <w:pStyle w:val="Odstavecseseznamem"/>
              <w:numPr>
                <w:ilvl w:val="0"/>
                <w:numId w:val="43"/>
              </w:numPr>
              <w:spacing w:before="0"/>
              <w:rPr>
                <w:sz w:val="20"/>
                <w:szCs w:val="20"/>
              </w:rPr>
            </w:pPr>
            <w:r w:rsidRPr="00827163">
              <w:rPr>
                <w:sz w:val="20"/>
                <w:szCs w:val="20"/>
              </w:rPr>
              <w:t>poznává vývoj písma v různých kulturách</w:t>
            </w:r>
          </w:p>
          <w:p w:rsidR="000069C5" w:rsidRPr="00827163" w:rsidRDefault="000069C5" w:rsidP="00F42A3D">
            <w:pPr>
              <w:pStyle w:val="Odstavecseseznamem"/>
              <w:numPr>
                <w:ilvl w:val="0"/>
                <w:numId w:val="43"/>
              </w:numPr>
              <w:spacing w:before="0"/>
              <w:rPr>
                <w:sz w:val="20"/>
                <w:szCs w:val="20"/>
              </w:rPr>
            </w:pPr>
            <w:r w:rsidRPr="00827163">
              <w:rPr>
                <w:sz w:val="20"/>
                <w:szCs w:val="20"/>
              </w:rPr>
              <w:t>rozeznává základní druhy literárních děl</w:t>
            </w:r>
          </w:p>
        </w:tc>
      </w:tr>
      <w:tr w:rsidR="00EA52E3" w:rsidRPr="00F51F1F" w:rsidTr="005B58BA">
        <w:tc>
          <w:tcPr>
            <w:tcW w:w="14916" w:type="dxa"/>
            <w:gridSpan w:val="2"/>
          </w:tcPr>
          <w:p w:rsidR="00EA52E3" w:rsidRPr="00EA52E3" w:rsidRDefault="00EA52E3" w:rsidP="00EA52E3">
            <w:pPr>
              <w:pStyle w:val="Zkladntext"/>
              <w:ind w:left="1652" w:right="152"/>
              <w:jc w:val="center"/>
              <w:rPr>
                <w:b/>
              </w:rPr>
            </w:pPr>
            <w:r w:rsidRPr="00EA52E3">
              <w:rPr>
                <w:b/>
              </w:rPr>
              <w:t>JAZYKOVÁ VÝCHOVA</w:t>
            </w:r>
          </w:p>
        </w:tc>
      </w:tr>
      <w:tr w:rsidR="00EA52E3" w:rsidRPr="00F51F1F" w:rsidTr="005B58BA">
        <w:tc>
          <w:tcPr>
            <w:tcW w:w="7458" w:type="dxa"/>
          </w:tcPr>
          <w:p w:rsidR="00EA52E3" w:rsidRPr="00827163" w:rsidRDefault="00556335" w:rsidP="00827163">
            <w:pPr>
              <w:spacing w:before="0"/>
              <w:rPr>
                <w:sz w:val="20"/>
              </w:rPr>
            </w:pPr>
            <w:r w:rsidRPr="00827163">
              <w:rPr>
                <w:sz w:val="20"/>
              </w:rPr>
              <w:t>Jazykové příručky</w:t>
            </w:r>
          </w:p>
          <w:p w:rsidR="00556335" w:rsidRPr="00827163" w:rsidRDefault="00556335" w:rsidP="00827163">
            <w:pPr>
              <w:spacing w:before="0"/>
              <w:rPr>
                <w:sz w:val="20"/>
              </w:rPr>
            </w:pPr>
            <w:r w:rsidRPr="00827163">
              <w:rPr>
                <w:sz w:val="20"/>
              </w:rPr>
              <w:t>Zvuková stránka jazyka – spisovná a nespisovná výslovnost</w:t>
            </w:r>
          </w:p>
          <w:p w:rsidR="00556335" w:rsidRPr="00827163" w:rsidRDefault="00556335" w:rsidP="00827163">
            <w:pPr>
              <w:spacing w:before="0"/>
              <w:rPr>
                <w:sz w:val="20"/>
              </w:rPr>
            </w:pPr>
            <w:r w:rsidRPr="00827163">
              <w:rPr>
                <w:sz w:val="20"/>
              </w:rPr>
              <w:t>Slovní přízvuk</w:t>
            </w:r>
          </w:p>
          <w:p w:rsidR="00556335" w:rsidRPr="00827163" w:rsidRDefault="00556335" w:rsidP="00827163">
            <w:pPr>
              <w:spacing w:before="0"/>
              <w:rPr>
                <w:sz w:val="20"/>
              </w:rPr>
            </w:pPr>
            <w:r w:rsidRPr="00827163">
              <w:rPr>
                <w:sz w:val="20"/>
              </w:rPr>
              <w:t>Zvuková stránka věty</w:t>
            </w:r>
          </w:p>
          <w:p w:rsidR="00556335" w:rsidRPr="00827163" w:rsidRDefault="00556335" w:rsidP="00827163">
            <w:pPr>
              <w:spacing w:before="0"/>
              <w:rPr>
                <w:sz w:val="20"/>
              </w:rPr>
            </w:pPr>
          </w:p>
          <w:p w:rsidR="00556335" w:rsidRPr="00827163" w:rsidRDefault="00556335" w:rsidP="00827163">
            <w:pPr>
              <w:spacing w:before="0"/>
              <w:rPr>
                <w:sz w:val="20"/>
              </w:rPr>
            </w:pPr>
            <w:r w:rsidRPr="00827163">
              <w:rPr>
                <w:sz w:val="20"/>
              </w:rPr>
              <w:t>Slovní zásoba a tvoření slov</w:t>
            </w:r>
          </w:p>
          <w:p w:rsidR="00556335" w:rsidRPr="00827163" w:rsidRDefault="00556335" w:rsidP="00827163">
            <w:pPr>
              <w:spacing w:before="0"/>
              <w:rPr>
                <w:sz w:val="20"/>
              </w:rPr>
            </w:pPr>
          </w:p>
          <w:p w:rsidR="00556335" w:rsidRPr="00827163" w:rsidRDefault="00556335" w:rsidP="00827163">
            <w:pPr>
              <w:spacing w:before="0"/>
              <w:rPr>
                <w:sz w:val="20"/>
              </w:rPr>
            </w:pPr>
            <w:r w:rsidRPr="00827163">
              <w:rPr>
                <w:sz w:val="20"/>
              </w:rPr>
              <w:t>Pravopis (lexikální a morfologický)</w:t>
            </w:r>
          </w:p>
          <w:p w:rsidR="00556335" w:rsidRPr="00827163" w:rsidRDefault="00556335" w:rsidP="00827163">
            <w:pPr>
              <w:spacing w:before="0"/>
              <w:rPr>
                <w:sz w:val="20"/>
              </w:rPr>
            </w:pPr>
            <w:r w:rsidRPr="00827163">
              <w:rPr>
                <w:sz w:val="20"/>
              </w:rPr>
              <w:t>Tvarosloví – (ohebné slovní druhy)</w:t>
            </w:r>
          </w:p>
          <w:p w:rsidR="00556335" w:rsidRPr="00827163" w:rsidRDefault="00556335" w:rsidP="00827163">
            <w:pPr>
              <w:spacing w:before="0"/>
              <w:rPr>
                <w:sz w:val="20"/>
              </w:rPr>
            </w:pPr>
            <w:r w:rsidRPr="00827163">
              <w:rPr>
                <w:sz w:val="20"/>
              </w:rPr>
              <w:t>Skladba (základní větné členy)</w:t>
            </w:r>
          </w:p>
          <w:p w:rsidR="00556335" w:rsidRPr="00827163" w:rsidRDefault="00556335" w:rsidP="00827163">
            <w:pPr>
              <w:spacing w:before="0"/>
              <w:rPr>
                <w:sz w:val="20"/>
              </w:rPr>
            </w:pPr>
            <w:r w:rsidRPr="00827163">
              <w:rPr>
                <w:sz w:val="20"/>
              </w:rPr>
              <w:t>Shoda přísudku s podmětem</w:t>
            </w:r>
          </w:p>
          <w:p w:rsidR="00556335" w:rsidRPr="00827163" w:rsidRDefault="00556335" w:rsidP="00827163">
            <w:pPr>
              <w:pStyle w:val="Zkladntext"/>
              <w:spacing w:before="0"/>
              <w:ind w:left="0" w:right="152"/>
              <w:rPr>
                <w:sz w:val="20"/>
                <w:szCs w:val="20"/>
              </w:rPr>
            </w:pPr>
          </w:p>
        </w:tc>
        <w:tc>
          <w:tcPr>
            <w:tcW w:w="7458" w:type="dxa"/>
          </w:tcPr>
          <w:p w:rsidR="00EA52E3" w:rsidRPr="00827163" w:rsidRDefault="00556335" w:rsidP="00F42A3D">
            <w:pPr>
              <w:pStyle w:val="Odstavecseseznamem"/>
              <w:numPr>
                <w:ilvl w:val="0"/>
                <w:numId w:val="44"/>
              </w:numPr>
              <w:spacing w:before="0"/>
              <w:rPr>
                <w:sz w:val="20"/>
                <w:szCs w:val="20"/>
              </w:rPr>
            </w:pPr>
            <w:r w:rsidRPr="00827163">
              <w:rPr>
                <w:sz w:val="20"/>
                <w:szCs w:val="20"/>
              </w:rPr>
              <w:t>orientuje se s pomocí učitele v jazykových příručkách</w:t>
            </w:r>
          </w:p>
          <w:p w:rsidR="00556335" w:rsidRPr="00827163" w:rsidRDefault="00556335" w:rsidP="00F42A3D">
            <w:pPr>
              <w:pStyle w:val="Odstavecseseznamem"/>
              <w:numPr>
                <w:ilvl w:val="0"/>
                <w:numId w:val="44"/>
              </w:numPr>
              <w:spacing w:before="0"/>
              <w:rPr>
                <w:sz w:val="20"/>
                <w:szCs w:val="20"/>
              </w:rPr>
            </w:pPr>
            <w:r w:rsidRPr="00827163">
              <w:rPr>
                <w:sz w:val="20"/>
                <w:szCs w:val="20"/>
              </w:rPr>
              <w:t>rozpozná zvukovou a písemnou podobu slov</w:t>
            </w:r>
          </w:p>
          <w:p w:rsidR="00556335" w:rsidRPr="00827163" w:rsidRDefault="00556335" w:rsidP="00F42A3D">
            <w:pPr>
              <w:pStyle w:val="Odstavecseseznamem"/>
              <w:numPr>
                <w:ilvl w:val="0"/>
                <w:numId w:val="44"/>
              </w:numPr>
              <w:spacing w:before="0"/>
              <w:rPr>
                <w:sz w:val="20"/>
                <w:szCs w:val="20"/>
              </w:rPr>
            </w:pPr>
            <w:r w:rsidRPr="00827163">
              <w:rPr>
                <w:sz w:val="20"/>
                <w:szCs w:val="20"/>
              </w:rPr>
              <w:t>tvoří spisovné tvary slov a vědomě jich používá v komunikaci</w:t>
            </w:r>
          </w:p>
          <w:p w:rsidR="00556335" w:rsidRPr="00827163" w:rsidRDefault="00556335" w:rsidP="00827163">
            <w:pPr>
              <w:spacing w:before="0"/>
              <w:rPr>
                <w:sz w:val="20"/>
              </w:rPr>
            </w:pPr>
          </w:p>
          <w:p w:rsidR="00556335" w:rsidRPr="00827163" w:rsidRDefault="00556335" w:rsidP="00827163">
            <w:pPr>
              <w:spacing w:before="0"/>
              <w:rPr>
                <w:sz w:val="20"/>
              </w:rPr>
            </w:pPr>
          </w:p>
          <w:p w:rsidR="00556335" w:rsidRPr="00827163" w:rsidRDefault="00556335" w:rsidP="00F42A3D">
            <w:pPr>
              <w:pStyle w:val="Odstavecseseznamem"/>
              <w:numPr>
                <w:ilvl w:val="0"/>
                <w:numId w:val="44"/>
              </w:numPr>
              <w:spacing w:before="0"/>
              <w:rPr>
                <w:sz w:val="20"/>
                <w:szCs w:val="20"/>
              </w:rPr>
            </w:pPr>
            <w:r w:rsidRPr="00827163">
              <w:rPr>
                <w:sz w:val="20"/>
                <w:szCs w:val="20"/>
              </w:rPr>
              <w:t>rozpozná nejdůležitější způsoby obohacování slovní zásoby a zásady tvoření českých slov</w:t>
            </w:r>
          </w:p>
          <w:p w:rsidR="00556335" w:rsidRPr="00827163" w:rsidRDefault="00556335" w:rsidP="00F42A3D">
            <w:pPr>
              <w:pStyle w:val="Odstavecseseznamem"/>
              <w:numPr>
                <w:ilvl w:val="0"/>
                <w:numId w:val="44"/>
              </w:numPr>
              <w:spacing w:before="0"/>
              <w:rPr>
                <w:sz w:val="20"/>
                <w:szCs w:val="20"/>
              </w:rPr>
            </w:pPr>
            <w:r w:rsidRPr="00827163">
              <w:rPr>
                <w:sz w:val="20"/>
                <w:szCs w:val="20"/>
              </w:rPr>
              <w:t>ovládá pravopisné jevy lexikální a morfologické</w:t>
            </w:r>
          </w:p>
          <w:p w:rsidR="00556335" w:rsidRPr="00827163" w:rsidRDefault="00556335" w:rsidP="00F42A3D">
            <w:pPr>
              <w:pStyle w:val="Odstavecseseznamem"/>
              <w:numPr>
                <w:ilvl w:val="0"/>
                <w:numId w:val="44"/>
              </w:numPr>
              <w:spacing w:before="0"/>
              <w:rPr>
                <w:sz w:val="20"/>
                <w:szCs w:val="20"/>
              </w:rPr>
            </w:pPr>
            <w:r w:rsidRPr="00827163">
              <w:rPr>
                <w:sz w:val="20"/>
                <w:szCs w:val="20"/>
              </w:rPr>
              <w:t>určí s pomocí didaktických pomůcek mluvnické kategorie u podst. jmen, příd. Jmen, zájem, číslovek a sloves, aplikuje znalost pro písemný projev</w:t>
            </w:r>
          </w:p>
          <w:p w:rsidR="00556335" w:rsidRPr="00827163" w:rsidRDefault="00556335" w:rsidP="00F42A3D">
            <w:pPr>
              <w:pStyle w:val="Odstavecseseznamem"/>
              <w:numPr>
                <w:ilvl w:val="0"/>
                <w:numId w:val="44"/>
              </w:numPr>
              <w:spacing w:before="0"/>
              <w:rPr>
                <w:sz w:val="20"/>
                <w:szCs w:val="20"/>
              </w:rPr>
            </w:pPr>
            <w:r w:rsidRPr="00827163">
              <w:rPr>
                <w:sz w:val="20"/>
                <w:szCs w:val="20"/>
              </w:rPr>
              <w:t>uvědomuje si vztah mezi základními větnými členy</w:t>
            </w:r>
          </w:p>
          <w:p w:rsidR="00556335" w:rsidRPr="00827163" w:rsidRDefault="00556335" w:rsidP="00827163">
            <w:pPr>
              <w:pStyle w:val="Zkladntext"/>
              <w:spacing w:before="0"/>
              <w:ind w:left="1652" w:right="152"/>
              <w:rPr>
                <w:sz w:val="20"/>
                <w:szCs w:val="20"/>
              </w:rPr>
            </w:pPr>
          </w:p>
        </w:tc>
      </w:tr>
    </w:tbl>
    <w:p w:rsidR="00036544" w:rsidRDefault="00036544" w:rsidP="00036544">
      <w:pPr>
        <w:rPr>
          <w:rFonts w:cs="Times New Roman"/>
          <w:szCs w:val="24"/>
        </w:rPr>
      </w:pPr>
    </w:p>
    <w:p w:rsidR="00827163" w:rsidRDefault="00827163" w:rsidP="00036544">
      <w:pPr>
        <w:rPr>
          <w:rFonts w:cs="Times New Roman"/>
          <w:szCs w:val="24"/>
        </w:rPr>
      </w:pPr>
    </w:p>
    <w:p w:rsidR="00827163" w:rsidRDefault="00827163" w:rsidP="00036544">
      <w:pPr>
        <w:rPr>
          <w:rFonts w:cs="Times New Roman"/>
          <w:szCs w:val="24"/>
        </w:rPr>
      </w:pPr>
    </w:p>
    <w:p w:rsidR="00827163" w:rsidRDefault="00827163" w:rsidP="00036544">
      <w:pPr>
        <w:rPr>
          <w:rFonts w:cs="Times New Roman"/>
          <w:szCs w:val="24"/>
        </w:rPr>
      </w:pPr>
    </w:p>
    <w:p w:rsidR="00827163" w:rsidRDefault="00827163" w:rsidP="00036544">
      <w:pPr>
        <w:rPr>
          <w:rFonts w:cs="Times New Roman"/>
          <w:szCs w:val="24"/>
        </w:rPr>
      </w:pPr>
    </w:p>
    <w:p w:rsidR="004D3923" w:rsidRDefault="004D3923" w:rsidP="00036544">
      <w:pPr>
        <w:rPr>
          <w:rFonts w:cs="Times New Roman"/>
          <w:szCs w:val="24"/>
        </w:rPr>
      </w:pPr>
    </w:p>
    <w:p w:rsidR="004D3923" w:rsidRDefault="004D3923" w:rsidP="00036544">
      <w:pPr>
        <w:rPr>
          <w:rFonts w:cs="Times New Roman"/>
          <w:szCs w:val="24"/>
        </w:rPr>
      </w:pPr>
    </w:p>
    <w:p w:rsidR="004D3923" w:rsidRPr="00234713" w:rsidRDefault="004D3923" w:rsidP="00036544">
      <w:pPr>
        <w:rPr>
          <w:rFonts w:cs="Times New Roman"/>
          <w:szCs w:val="24"/>
        </w:rPr>
      </w:pPr>
    </w:p>
    <w:tbl>
      <w:tblPr>
        <w:tblStyle w:val="Mkatabulky"/>
        <w:tblW w:w="0" w:type="auto"/>
        <w:tblLook w:val="04A0" w:firstRow="1" w:lastRow="0" w:firstColumn="1" w:lastColumn="0" w:noHBand="0" w:noVBand="1"/>
      </w:tblPr>
      <w:tblGrid>
        <w:gridCol w:w="7564"/>
        <w:gridCol w:w="7564"/>
      </w:tblGrid>
      <w:tr w:rsidR="00827163" w:rsidRPr="00B726A7" w:rsidTr="00634930">
        <w:tc>
          <w:tcPr>
            <w:tcW w:w="7564" w:type="dxa"/>
          </w:tcPr>
          <w:p w:rsidR="00827163" w:rsidRPr="00B726A7" w:rsidRDefault="00827163" w:rsidP="00634930">
            <w:pPr>
              <w:spacing w:after="160" w:line="259" w:lineRule="auto"/>
              <w:rPr>
                <w:rFonts w:eastAsia="Times New Roman" w:cs="Times New Roman"/>
                <w:b/>
                <w:sz w:val="28"/>
                <w:szCs w:val="28"/>
                <w:lang w:bidi="cs-CZ"/>
              </w:rPr>
            </w:pPr>
            <w:r w:rsidRPr="00B726A7">
              <w:rPr>
                <w:rFonts w:eastAsia="Times New Roman" w:cs="Times New Roman"/>
                <w:b/>
                <w:sz w:val="28"/>
                <w:szCs w:val="28"/>
                <w:lang w:bidi="cs-CZ"/>
              </w:rPr>
              <w:t>Český jazyk a literatura</w:t>
            </w:r>
          </w:p>
        </w:tc>
        <w:tc>
          <w:tcPr>
            <w:tcW w:w="7564" w:type="dxa"/>
          </w:tcPr>
          <w:p w:rsidR="00827163" w:rsidRPr="00827163" w:rsidRDefault="00827163" w:rsidP="00634930">
            <w:pPr>
              <w:spacing w:line="259" w:lineRule="auto"/>
              <w:rPr>
                <w:rFonts w:eastAsia="Times New Roman"/>
                <w:b/>
                <w:sz w:val="28"/>
                <w:szCs w:val="28"/>
                <w:lang w:bidi="cs-CZ"/>
              </w:rPr>
            </w:pPr>
            <w:r>
              <w:rPr>
                <w:rFonts w:eastAsia="Times New Roman"/>
                <w:b/>
                <w:sz w:val="28"/>
                <w:szCs w:val="28"/>
                <w:lang w:bidi="cs-CZ"/>
              </w:rPr>
              <w:t>3.trojročí</w:t>
            </w:r>
            <w:r w:rsidRPr="00827163">
              <w:rPr>
                <w:rFonts w:eastAsia="Times New Roman"/>
                <w:b/>
                <w:sz w:val="28"/>
                <w:szCs w:val="28"/>
                <w:lang w:bidi="cs-CZ"/>
              </w:rPr>
              <w:t xml:space="preserve">: </w:t>
            </w:r>
            <w:r>
              <w:rPr>
                <w:rFonts w:eastAsia="Times New Roman"/>
                <w:b/>
                <w:sz w:val="28"/>
                <w:szCs w:val="28"/>
                <w:lang w:bidi="cs-CZ"/>
              </w:rPr>
              <w:t>7</w:t>
            </w:r>
            <w:r w:rsidRPr="00827163">
              <w:rPr>
                <w:rFonts w:eastAsia="Times New Roman"/>
                <w:b/>
                <w:sz w:val="28"/>
                <w:szCs w:val="28"/>
                <w:lang w:bidi="cs-CZ"/>
              </w:rPr>
              <w:t>. ročník</w:t>
            </w:r>
          </w:p>
        </w:tc>
      </w:tr>
      <w:tr w:rsidR="00827163" w:rsidRPr="00F51F1F" w:rsidTr="00634930">
        <w:tc>
          <w:tcPr>
            <w:tcW w:w="7564" w:type="dxa"/>
          </w:tcPr>
          <w:p w:rsidR="00827163" w:rsidRPr="00827163" w:rsidRDefault="00827163" w:rsidP="00634930">
            <w:pPr>
              <w:spacing w:before="0" w:line="259" w:lineRule="auto"/>
              <w:rPr>
                <w:rFonts w:eastAsia="Times New Roman" w:cs="Times New Roman"/>
                <w:sz w:val="20"/>
                <w:lang w:bidi="cs-CZ"/>
              </w:rPr>
            </w:pPr>
            <w:r w:rsidRPr="00827163">
              <w:rPr>
                <w:rFonts w:eastAsia="Times New Roman" w:cs="Times New Roman"/>
                <w:sz w:val="20"/>
                <w:lang w:bidi="cs-CZ"/>
              </w:rPr>
              <w:t>Mezipředmětové vztahy</w:t>
            </w:r>
          </w:p>
        </w:tc>
        <w:tc>
          <w:tcPr>
            <w:tcW w:w="7564" w:type="dxa"/>
          </w:tcPr>
          <w:p w:rsidR="00827163" w:rsidRPr="00827163" w:rsidRDefault="00827163" w:rsidP="00F42A3D">
            <w:pPr>
              <w:pStyle w:val="Odstavecseseznamem"/>
              <w:numPr>
                <w:ilvl w:val="0"/>
                <w:numId w:val="41"/>
              </w:numPr>
              <w:spacing w:before="0" w:after="0"/>
              <w:rPr>
                <w:sz w:val="20"/>
                <w:szCs w:val="20"/>
                <w:lang w:bidi="cs-CZ"/>
              </w:rPr>
            </w:pPr>
            <w:r w:rsidRPr="00827163">
              <w:rPr>
                <w:sz w:val="20"/>
                <w:szCs w:val="20"/>
                <w:lang w:bidi="cs-CZ"/>
              </w:rPr>
              <w:t>Člověk a společnost</w:t>
            </w:r>
          </w:p>
          <w:p w:rsidR="00827163" w:rsidRPr="00827163" w:rsidRDefault="00827163" w:rsidP="00F42A3D">
            <w:pPr>
              <w:pStyle w:val="Odstavecseseznamem"/>
              <w:numPr>
                <w:ilvl w:val="0"/>
                <w:numId w:val="41"/>
              </w:numPr>
              <w:spacing w:before="0" w:after="0"/>
              <w:rPr>
                <w:sz w:val="20"/>
                <w:szCs w:val="20"/>
                <w:lang w:bidi="cs-CZ"/>
              </w:rPr>
            </w:pPr>
            <w:r w:rsidRPr="00827163">
              <w:rPr>
                <w:sz w:val="20"/>
                <w:szCs w:val="20"/>
                <w:lang w:bidi="cs-CZ"/>
              </w:rPr>
              <w:t>Člověk a příroda</w:t>
            </w:r>
          </w:p>
          <w:p w:rsidR="00827163" w:rsidRPr="00827163" w:rsidRDefault="00827163" w:rsidP="00F42A3D">
            <w:pPr>
              <w:pStyle w:val="Odstavecseseznamem"/>
              <w:numPr>
                <w:ilvl w:val="0"/>
                <w:numId w:val="41"/>
              </w:numPr>
              <w:spacing w:before="0" w:after="0"/>
              <w:rPr>
                <w:sz w:val="20"/>
                <w:szCs w:val="20"/>
                <w:lang w:bidi="cs-CZ"/>
              </w:rPr>
            </w:pPr>
            <w:r>
              <w:rPr>
                <w:sz w:val="20"/>
                <w:szCs w:val="20"/>
                <w:lang w:bidi="cs-CZ"/>
              </w:rPr>
              <w:t>Umění a kultura</w:t>
            </w:r>
          </w:p>
        </w:tc>
      </w:tr>
      <w:tr w:rsidR="00827163" w:rsidRPr="00F51F1F" w:rsidTr="00634930">
        <w:tc>
          <w:tcPr>
            <w:tcW w:w="7564" w:type="dxa"/>
          </w:tcPr>
          <w:p w:rsidR="00827163" w:rsidRPr="00827163" w:rsidRDefault="00827163" w:rsidP="00634930">
            <w:pPr>
              <w:spacing w:before="0" w:line="259" w:lineRule="auto"/>
              <w:rPr>
                <w:rFonts w:eastAsia="Times New Roman" w:cs="Times New Roman"/>
                <w:sz w:val="20"/>
                <w:lang w:bidi="cs-CZ"/>
              </w:rPr>
            </w:pPr>
            <w:r w:rsidRPr="00827163">
              <w:rPr>
                <w:rFonts w:eastAsia="Times New Roman" w:cs="Times New Roman"/>
                <w:sz w:val="20"/>
                <w:lang w:bidi="cs-CZ"/>
              </w:rPr>
              <w:t>Výchovně vzdělávací strategie</w:t>
            </w:r>
          </w:p>
        </w:tc>
        <w:tc>
          <w:tcPr>
            <w:tcW w:w="7564" w:type="dxa"/>
          </w:tcPr>
          <w:p w:rsidR="00827163" w:rsidRPr="00827163" w:rsidRDefault="00827163" w:rsidP="00F42A3D">
            <w:pPr>
              <w:pStyle w:val="Odstavecseseznamem"/>
              <w:numPr>
                <w:ilvl w:val="0"/>
                <w:numId w:val="41"/>
              </w:numPr>
              <w:spacing w:before="0" w:after="0"/>
              <w:rPr>
                <w:sz w:val="20"/>
                <w:szCs w:val="20"/>
                <w:lang w:bidi="cs-CZ"/>
              </w:rPr>
            </w:pPr>
            <w:r w:rsidRPr="00827163">
              <w:rPr>
                <w:sz w:val="20"/>
                <w:szCs w:val="20"/>
                <w:lang w:bidi="cs-CZ"/>
              </w:rPr>
              <w:t>Kompetence k učení</w:t>
            </w:r>
          </w:p>
          <w:p w:rsidR="00827163" w:rsidRPr="00827163" w:rsidRDefault="00827163" w:rsidP="00F42A3D">
            <w:pPr>
              <w:pStyle w:val="Odstavecseseznamem"/>
              <w:numPr>
                <w:ilvl w:val="0"/>
                <w:numId w:val="41"/>
              </w:numPr>
              <w:spacing w:before="0" w:after="0"/>
              <w:rPr>
                <w:sz w:val="20"/>
                <w:szCs w:val="20"/>
                <w:lang w:bidi="cs-CZ"/>
              </w:rPr>
            </w:pPr>
            <w:r w:rsidRPr="00827163">
              <w:rPr>
                <w:sz w:val="20"/>
                <w:szCs w:val="20"/>
                <w:lang w:bidi="cs-CZ"/>
              </w:rPr>
              <w:t>Kompetence k řešení problémů</w:t>
            </w:r>
          </w:p>
          <w:p w:rsidR="00827163" w:rsidRPr="00827163" w:rsidRDefault="00827163" w:rsidP="00F42A3D">
            <w:pPr>
              <w:pStyle w:val="Odstavecseseznamem"/>
              <w:numPr>
                <w:ilvl w:val="0"/>
                <w:numId w:val="41"/>
              </w:numPr>
              <w:spacing w:before="0" w:after="0"/>
              <w:rPr>
                <w:sz w:val="20"/>
                <w:szCs w:val="20"/>
                <w:lang w:bidi="cs-CZ"/>
              </w:rPr>
            </w:pPr>
            <w:r w:rsidRPr="00827163">
              <w:rPr>
                <w:sz w:val="20"/>
                <w:szCs w:val="20"/>
                <w:lang w:bidi="cs-CZ"/>
              </w:rPr>
              <w:t>Kompetence komunikativní</w:t>
            </w:r>
          </w:p>
          <w:p w:rsidR="00827163" w:rsidRPr="00827163" w:rsidRDefault="00827163" w:rsidP="00F42A3D">
            <w:pPr>
              <w:pStyle w:val="Odstavecseseznamem"/>
              <w:numPr>
                <w:ilvl w:val="0"/>
                <w:numId w:val="41"/>
              </w:numPr>
              <w:spacing w:before="0" w:after="0"/>
              <w:rPr>
                <w:sz w:val="20"/>
                <w:szCs w:val="20"/>
                <w:lang w:bidi="cs-CZ"/>
              </w:rPr>
            </w:pPr>
            <w:r w:rsidRPr="00827163">
              <w:rPr>
                <w:sz w:val="20"/>
                <w:szCs w:val="20"/>
                <w:lang w:bidi="cs-CZ"/>
              </w:rPr>
              <w:t>Kompetence sociální a personální</w:t>
            </w:r>
          </w:p>
          <w:p w:rsidR="00827163" w:rsidRPr="00827163" w:rsidRDefault="00827163" w:rsidP="00F42A3D">
            <w:pPr>
              <w:pStyle w:val="Odstavecseseznamem"/>
              <w:numPr>
                <w:ilvl w:val="0"/>
                <w:numId w:val="41"/>
              </w:numPr>
              <w:spacing w:before="0" w:after="0"/>
              <w:rPr>
                <w:sz w:val="20"/>
                <w:szCs w:val="20"/>
                <w:lang w:bidi="cs-CZ"/>
              </w:rPr>
            </w:pPr>
            <w:r w:rsidRPr="00827163">
              <w:rPr>
                <w:sz w:val="20"/>
                <w:szCs w:val="20"/>
                <w:lang w:bidi="cs-CZ"/>
              </w:rPr>
              <w:t>Kompetence občanské</w:t>
            </w:r>
          </w:p>
          <w:p w:rsidR="00827163" w:rsidRPr="00827163" w:rsidRDefault="00827163" w:rsidP="00F42A3D">
            <w:pPr>
              <w:pStyle w:val="Odstavecseseznamem"/>
              <w:numPr>
                <w:ilvl w:val="0"/>
                <w:numId w:val="41"/>
              </w:numPr>
              <w:spacing w:before="0" w:after="0"/>
              <w:rPr>
                <w:sz w:val="20"/>
                <w:szCs w:val="20"/>
                <w:lang w:bidi="cs-CZ"/>
              </w:rPr>
            </w:pPr>
            <w:r w:rsidRPr="00827163">
              <w:rPr>
                <w:sz w:val="20"/>
                <w:szCs w:val="20"/>
                <w:lang w:bidi="cs-CZ"/>
              </w:rPr>
              <w:t>Kompetence pracovní</w:t>
            </w:r>
          </w:p>
        </w:tc>
      </w:tr>
    </w:tbl>
    <w:p w:rsidR="00827163" w:rsidRDefault="00827163" w:rsidP="00827163">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7458"/>
        <w:gridCol w:w="7458"/>
      </w:tblGrid>
      <w:tr w:rsidR="00827163" w:rsidRPr="00B726A7" w:rsidTr="000274F9">
        <w:tc>
          <w:tcPr>
            <w:tcW w:w="7458" w:type="dxa"/>
            <w:shd w:val="clear" w:color="auto" w:fill="auto"/>
          </w:tcPr>
          <w:p w:rsidR="00827163" w:rsidRPr="00B726A7" w:rsidRDefault="00827163" w:rsidP="00634930">
            <w:pPr>
              <w:pStyle w:val="Zkladntext"/>
              <w:ind w:left="0" w:right="152"/>
              <w:jc w:val="center"/>
              <w:rPr>
                <w:b/>
                <w:sz w:val="28"/>
                <w:szCs w:val="28"/>
              </w:rPr>
            </w:pPr>
            <w:r w:rsidRPr="00B726A7">
              <w:rPr>
                <w:b/>
                <w:sz w:val="28"/>
                <w:szCs w:val="28"/>
              </w:rPr>
              <w:t>Učivo</w:t>
            </w:r>
          </w:p>
        </w:tc>
        <w:tc>
          <w:tcPr>
            <w:tcW w:w="7458" w:type="dxa"/>
            <w:shd w:val="clear" w:color="auto" w:fill="auto"/>
          </w:tcPr>
          <w:p w:rsidR="00827163" w:rsidRPr="00B726A7" w:rsidRDefault="00827163" w:rsidP="00634930">
            <w:pPr>
              <w:pStyle w:val="Zkladntext"/>
              <w:ind w:left="0" w:right="152"/>
              <w:jc w:val="center"/>
              <w:rPr>
                <w:b/>
                <w:sz w:val="28"/>
                <w:szCs w:val="28"/>
              </w:rPr>
            </w:pPr>
            <w:r w:rsidRPr="00B726A7">
              <w:rPr>
                <w:b/>
                <w:sz w:val="28"/>
                <w:szCs w:val="28"/>
              </w:rPr>
              <w:t xml:space="preserve">ŠVP výstupy </w:t>
            </w:r>
            <w:r>
              <w:rPr>
                <w:b/>
                <w:sz w:val="28"/>
                <w:szCs w:val="28"/>
              </w:rPr>
              <w:t>3</w:t>
            </w:r>
            <w:r w:rsidRPr="00B726A7">
              <w:rPr>
                <w:b/>
                <w:sz w:val="28"/>
                <w:szCs w:val="28"/>
              </w:rPr>
              <w:t>.</w:t>
            </w:r>
            <w:r>
              <w:rPr>
                <w:b/>
                <w:sz w:val="28"/>
                <w:szCs w:val="28"/>
              </w:rPr>
              <w:t xml:space="preserve">trojročí,  7. </w:t>
            </w:r>
            <w:r w:rsidRPr="00B726A7">
              <w:rPr>
                <w:b/>
                <w:sz w:val="28"/>
                <w:szCs w:val="28"/>
              </w:rPr>
              <w:t>ročník</w:t>
            </w:r>
          </w:p>
        </w:tc>
      </w:tr>
      <w:tr w:rsidR="00827163" w:rsidRPr="00F51F1F" w:rsidTr="000274F9">
        <w:tc>
          <w:tcPr>
            <w:tcW w:w="14916" w:type="dxa"/>
            <w:gridSpan w:val="2"/>
            <w:shd w:val="clear" w:color="auto" w:fill="auto"/>
          </w:tcPr>
          <w:p w:rsidR="00827163" w:rsidRPr="00BF5C21" w:rsidRDefault="00827163" w:rsidP="00634930">
            <w:pPr>
              <w:pStyle w:val="Zkladntext"/>
              <w:ind w:left="0" w:right="152"/>
              <w:jc w:val="center"/>
              <w:rPr>
                <w:b/>
              </w:rPr>
            </w:pPr>
            <w:r w:rsidRPr="00BF5C21">
              <w:rPr>
                <w:b/>
              </w:rPr>
              <w:t>KOMUNIKAČNÍ A SLOHOVÁ VÝCHOVA</w:t>
            </w:r>
          </w:p>
          <w:p w:rsidR="00827163" w:rsidRPr="00F51F1F" w:rsidRDefault="00827163" w:rsidP="00634930">
            <w:pPr>
              <w:pStyle w:val="Zkladntext"/>
              <w:ind w:left="0" w:right="152"/>
              <w:jc w:val="center"/>
              <w:rPr>
                <w:b/>
                <w:sz w:val="20"/>
                <w:szCs w:val="20"/>
              </w:rPr>
            </w:pPr>
          </w:p>
        </w:tc>
      </w:tr>
      <w:tr w:rsidR="00827163" w:rsidRPr="00F51F1F" w:rsidTr="000274F9">
        <w:tc>
          <w:tcPr>
            <w:tcW w:w="7458" w:type="dxa"/>
            <w:shd w:val="clear" w:color="auto" w:fill="auto"/>
          </w:tcPr>
          <w:p w:rsidR="00601ADA" w:rsidRDefault="00601ADA" w:rsidP="00601ADA">
            <w:pPr>
              <w:spacing w:before="0"/>
              <w:rPr>
                <w:color w:val="000000"/>
                <w:spacing w:val="-9"/>
                <w:sz w:val="20"/>
              </w:rPr>
            </w:pPr>
            <w:r w:rsidRPr="00601ADA">
              <w:rPr>
                <w:color w:val="000000"/>
                <w:spacing w:val="-9"/>
                <w:sz w:val="20"/>
              </w:rPr>
              <w:t>Vypravování</w:t>
            </w:r>
          </w:p>
          <w:p w:rsidR="00601ADA" w:rsidRDefault="00601ADA" w:rsidP="00601ADA">
            <w:pPr>
              <w:spacing w:before="0"/>
              <w:rPr>
                <w:color w:val="000000"/>
                <w:spacing w:val="-9"/>
                <w:sz w:val="20"/>
              </w:rPr>
            </w:pPr>
          </w:p>
          <w:p w:rsidR="00601ADA" w:rsidRDefault="00601ADA" w:rsidP="00601ADA">
            <w:pPr>
              <w:spacing w:before="0"/>
              <w:rPr>
                <w:color w:val="000000"/>
                <w:spacing w:val="-9"/>
                <w:sz w:val="20"/>
              </w:rPr>
            </w:pPr>
          </w:p>
          <w:p w:rsidR="00601ADA" w:rsidRDefault="00601ADA" w:rsidP="00601ADA">
            <w:pPr>
              <w:spacing w:before="0"/>
              <w:rPr>
                <w:color w:val="000000"/>
                <w:spacing w:val="-9"/>
                <w:sz w:val="20"/>
              </w:rPr>
            </w:pPr>
          </w:p>
          <w:p w:rsidR="00601ADA" w:rsidRPr="00601ADA" w:rsidRDefault="00601ADA" w:rsidP="00601ADA">
            <w:pPr>
              <w:spacing w:before="0"/>
              <w:rPr>
                <w:color w:val="000000"/>
                <w:spacing w:val="-9"/>
                <w:sz w:val="20"/>
              </w:rPr>
            </w:pPr>
          </w:p>
          <w:p w:rsidR="000274F9" w:rsidRPr="00601ADA" w:rsidRDefault="000274F9" w:rsidP="00601ADA">
            <w:pPr>
              <w:spacing w:before="0"/>
              <w:rPr>
                <w:color w:val="000000"/>
                <w:spacing w:val="-9"/>
                <w:sz w:val="20"/>
              </w:rPr>
            </w:pPr>
            <w:r w:rsidRPr="00601ADA">
              <w:rPr>
                <w:color w:val="000000"/>
                <w:spacing w:val="-9"/>
                <w:sz w:val="20"/>
              </w:rPr>
              <w:t xml:space="preserve">Popis </w:t>
            </w:r>
            <w:r w:rsidR="00601ADA" w:rsidRPr="00601ADA">
              <w:rPr>
                <w:color w:val="000000"/>
                <w:spacing w:val="-9"/>
                <w:sz w:val="20"/>
              </w:rPr>
              <w:t xml:space="preserve">- </w:t>
            </w:r>
            <w:r w:rsidRPr="00601ADA">
              <w:rPr>
                <w:color w:val="000000"/>
                <w:spacing w:val="-9"/>
                <w:sz w:val="20"/>
              </w:rPr>
              <w:t xml:space="preserve">pracovního postupu, </w:t>
            </w:r>
            <w:r w:rsidR="00601ADA" w:rsidRPr="00601ADA">
              <w:rPr>
                <w:color w:val="000000"/>
                <w:spacing w:val="-9"/>
                <w:sz w:val="20"/>
              </w:rPr>
              <w:t>děje, předmětu, uměleckého díla, líčení</w:t>
            </w:r>
          </w:p>
          <w:p w:rsidR="000274F9" w:rsidRPr="00601ADA" w:rsidRDefault="000274F9" w:rsidP="00601ADA">
            <w:pPr>
              <w:spacing w:before="0"/>
              <w:rPr>
                <w:color w:val="000000"/>
                <w:spacing w:val="-9"/>
                <w:sz w:val="20"/>
              </w:rPr>
            </w:pPr>
          </w:p>
          <w:p w:rsidR="000274F9" w:rsidRPr="00601ADA" w:rsidRDefault="000274F9" w:rsidP="00601ADA">
            <w:pPr>
              <w:spacing w:before="0"/>
              <w:rPr>
                <w:color w:val="000000"/>
                <w:spacing w:val="-9"/>
                <w:sz w:val="20"/>
              </w:rPr>
            </w:pPr>
          </w:p>
          <w:p w:rsidR="000274F9" w:rsidRDefault="000274F9" w:rsidP="00601ADA">
            <w:pPr>
              <w:shd w:val="clear" w:color="auto" w:fill="FFFFFF"/>
              <w:spacing w:before="0" w:line="250" w:lineRule="exact"/>
              <w:ind w:left="24"/>
              <w:rPr>
                <w:color w:val="000000"/>
                <w:spacing w:val="-9"/>
                <w:sz w:val="20"/>
              </w:rPr>
            </w:pPr>
            <w:r w:rsidRPr="00601ADA">
              <w:rPr>
                <w:color w:val="000000"/>
                <w:spacing w:val="-9"/>
                <w:sz w:val="20"/>
              </w:rPr>
              <w:t>Charakteristika přímá a nepřímá</w:t>
            </w:r>
          </w:p>
          <w:p w:rsidR="00601ADA" w:rsidRPr="00601ADA" w:rsidRDefault="00601ADA" w:rsidP="00601ADA">
            <w:pPr>
              <w:shd w:val="clear" w:color="auto" w:fill="FFFFFF"/>
              <w:spacing w:before="0" w:line="250" w:lineRule="exact"/>
              <w:ind w:left="24"/>
              <w:rPr>
                <w:color w:val="000000"/>
                <w:spacing w:val="-9"/>
                <w:sz w:val="20"/>
              </w:rPr>
            </w:pPr>
          </w:p>
          <w:p w:rsidR="00601ADA" w:rsidRPr="00601ADA" w:rsidRDefault="00601ADA" w:rsidP="00601ADA">
            <w:pPr>
              <w:shd w:val="clear" w:color="auto" w:fill="FFFFFF"/>
              <w:spacing w:before="0" w:line="250" w:lineRule="exact"/>
              <w:ind w:left="24"/>
              <w:rPr>
                <w:color w:val="000000"/>
                <w:spacing w:val="-9"/>
                <w:sz w:val="20"/>
              </w:rPr>
            </w:pPr>
            <w:r w:rsidRPr="00601ADA">
              <w:rPr>
                <w:color w:val="000000"/>
                <w:spacing w:val="-9"/>
                <w:sz w:val="20"/>
              </w:rPr>
              <w:t>Žádost</w:t>
            </w:r>
          </w:p>
          <w:p w:rsidR="00601ADA" w:rsidRPr="00601ADA" w:rsidRDefault="00601ADA" w:rsidP="00601ADA">
            <w:pPr>
              <w:shd w:val="clear" w:color="auto" w:fill="FFFFFF"/>
              <w:spacing w:before="0" w:line="250" w:lineRule="exact"/>
              <w:ind w:left="24"/>
              <w:rPr>
                <w:color w:val="000000"/>
                <w:spacing w:val="-9"/>
                <w:sz w:val="20"/>
              </w:rPr>
            </w:pPr>
            <w:r w:rsidRPr="00601ADA">
              <w:rPr>
                <w:color w:val="000000"/>
                <w:spacing w:val="-9"/>
                <w:sz w:val="20"/>
              </w:rPr>
              <w:t>Životopis</w:t>
            </w:r>
          </w:p>
          <w:p w:rsidR="00601ADA" w:rsidRPr="00601ADA" w:rsidRDefault="00601ADA" w:rsidP="00601ADA">
            <w:pPr>
              <w:shd w:val="clear" w:color="auto" w:fill="FFFFFF"/>
              <w:spacing w:before="0" w:line="250" w:lineRule="exact"/>
              <w:ind w:left="24"/>
              <w:rPr>
                <w:color w:val="000000"/>
                <w:spacing w:val="-9"/>
                <w:sz w:val="20"/>
              </w:rPr>
            </w:pPr>
            <w:r w:rsidRPr="00601ADA">
              <w:rPr>
                <w:color w:val="000000"/>
                <w:spacing w:val="-9"/>
                <w:sz w:val="20"/>
              </w:rPr>
              <w:t>Motivační dopis</w:t>
            </w:r>
          </w:p>
          <w:p w:rsidR="000274F9" w:rsidRPr="00601ADA" w:rsidRDefault="000274F9" w:rsidP="00601ADA">
            <w:pPr>
              <w:spacing w:before="0"/>
              <w:rPr>
                <w:color w:val="000000"/>
                <w:spacing w:val="-9"/>
                <w:sz w:val="20"/>
              </w:rPr>
            </w:pPr>
          </w:p>
          <w:p w:rsidR="00601ADA" w:rsidRDefault="00601ADA" w:rsidP="00601ADA">
            <w:pPr>
              <w:spacing w:before="0"/>
              <w:rPr>
                <w:color w:val="000000"/>
                <w:spacing w:val="-9"/>
                <w:sz w:val="20"/>
              </w:rPr>
            </w:pPr>
          </w:p>
          <w:p w:rsidR="00827163" w:rsidRPr="00601ADA" w:rsidRDefault="00601ADA" w:rsidP="00601ADA">
            <w:pPr>
              <w:spacing w:before="0"/>
              <w:rPr>
                <w:color w:val="000000"/>
                <w:spacing w:val="-9"/>
                <w:sz w:val="20"/>
              </w:rPr>
            </w:pPr>
            <w:r w:rsidRPr="00601ADA">
              <w:rPr>
                <w:color w:val="000000"/>
                <w:spacing w:val="-9"/>
                <w:sz w:val="20"/>
              </w:rPr>
              <w:t>Práce s informacemi – v</w:t>
            </w:r>
            <w:r w:rsidR="000274F9" w:rsidRPr="00601ADA">
              <w:rPr>
                <w:color w:val="000000"/>
                <w:spacing w:val="-9"/>
                <w:sz w:val="20"/>
              </w:rPr>
              <w:t>ýpisky</w:t>
            </w:r>
            <w:r w:rsidRPr="00601ADA">
              <w:rPr>
                <w:color w:val="000000"/>
                <w:spacing w:val="-9"/>
                <w:sz w:val="20"/>
              </w:rPr>
              <w:t>, výtah</w:t>
            </w:r>
          </w:p>
        </w:tc>
        <w:tc>
          <w:tcPr>
            <w:tcW w:w="7458" w:type="dxa"/>
            <w:shd w:val="clear" w:color="auto" w:fill="auto"/>
          </w:tcPr>
          <w:p w:rsidR="000274F9" w:rsidRPr="00601ADA" w:rsidRDefault="000274F9" w:rsidP="00601ADA">
            <w:pPr>
              <w:pStyle w:val="Odstavecseseznamem"/>
              <w:numPr>
                <w:ilvl w:val="0"/>
                <w:numId w:val="41"/>
              </w:numPr>
              <w:shd w:val="clear" w:color="auto" w:fill="FFFFFF"/>
              <w:spacing w:before="0" w:after="0" w:line="250" w:lineRule="exact"/>
              <w:rPr>
                <w:color w:val="000000"/>
                <w:spacing w:val="-9"/>
                <w:sz w:val="20"/>
              </w:rPr>
            </w:pPr>
            <w:r w:rsidRPr="00601ADA">
              <w:rPr>
                <w:color w:val="000000"/>
                <w:spacing w:val="-9"/>
                <w:sz w:val="20"/>
              </w:rPr>
              <w:t>pokračuje ve cvičení samostatných souvislých projevů</w:t>
            </w:r>
          </w:p>
          <w:p w:rsidR="000274F9" w:rsidRDefault="000274F9" w:rsidP="00601ADA">
            <w:pPr>
              <w:pStyle w:val="Odstavecseseznamem"/>
              <w:numPr>
                <w:ilvl w:val="0"/>
                <w:numId w:val="41"/>
              </w:numPr>
              <w:shd w:val="clear" w:color="auto" w:fill="FFFFFF"/>
              <w:spacing w:before="0" w:after="0" w:line="250" w:lineRule="exact"/>
              <w:rPr>
                <w:color w:val="000000"/>
                <w:spacing w:val="-9"/>
                <w:sz w:val="20"/>
              </w:rPr>
            </w:pPr>
            <w:r w:rsidRPr="00601ADA">
              <w:rPr>
                <w:color w:val="000000"/>
                <w:spacing w:val="-9"/>
                <w:sz w:val="20"/>
              </w:rPr>
              <w:t>d</w:t>
            </w:r>
            <w:r w:rsidR="00601ADA" w:rsidRPr="00601ADA">
              <w:rPr>
                <w:color w:val="000000"/>
                <w:spacing w:val="-9"/>
                <w:sz w:val="20"/>
              </w:rPr>
              <w:t>osahuje zajímavosti vypravování</w:t>
            </w:r>
            <w:r w:rsidR="00601ADA">
              <w:rPr>
                <w:color w:val="000000"/>
                <w:spacing w:val="-9"/>
                <w:sz w:val="20"/>
              </w:rPr>
              <w:t>, používá všechny prostředky charakterizující vypravování</w:t>
            </w:r>
          </w:p>
          <w:p w:rsidR="000274F9" w:rsidRPr="00601ADA" w:rsidRDefault="000274F9" w:rsidP="00601ADA">
            <w:pPr>
              <w:pStyle w:val="Odstavecseseznamem"/>
              <w:numPr>
                <w:ilvl w:val="0"/>
                <w:numId w:val="41"/>
              </w:numPr>
              <w:shd w:val="clear" w:color="auto" w:fill="FFFFFF"/>
              <w:spacing w:before="0" w:after="0" w:line="250" w:lineRule="exact"/>
              <w:rPr>
                <w:color w:val="000000"/>
                <w:spacing w:val="-9"/>
                <w:sz w:val="20"/>
              </w:rPr>
            </w:pPr>
            <w:r w:rsidRPr="00601ADA">
              <w:rPr>
                <w:color w:val="000000"/>
                <w:spacing w:val="-9"/>
                <w:sz w:val="20"/>
                <w:szCs w:val="20"/>
              </w:rPr>
              <w:t xml:space="preserve">dbá na výběr vhodných slov </w:t>
            </w:r>
          </w:p>
          <w:p w:rsidR="00601ADA" w:rsidRDefault="00601ADA" w:rsidP="00601ADA">
            <w:pPr>
              <w:pStyle w:val="Odstavecseseznamem"/>
              <w:shd w:val="clear" w:color="auto" w:fill="FFFFFF"/>
              <w:spacing w:before="0" w:after="0" w:line="250" w:lineRule="exact"/>
              <w:ind w:left="832"/>
              <w:rPr>
                <w:color w:val="000000"/>
                <w:spacing w:val="-9"/>
                <w:sz w:val="20"/>
              </w:rPr>
            </w:pPr>
          </w:p>
          <w:p w:rsidR="00601ADA" w:rsidRPr="00601ADA" w:rsidRDefault="00601ADA" w:rsidP="00601ADA">
            <w:pPr>
              <w:pStyle w:val="Odstavecseseznamem"/>
              <w:numPr>
                <w:ilvl w:val="0"/>
                <w:numId w:val="41"/>
              </w:numPr>
              <w:shd w:val="clear" w:color="auto" w:fill="FFFFFF"/>
              <w:spacing w:before="0" w:after="0" w:line="250" w:lineRule="exact"/>
              <w:rPr>
                <w:color w:val="000000"/>
                <w:spacing w:val="-9"/>
                <w:sz w:val="20"/>
              </w:rPr>
            </w:pPr>
            <w:r>
              <w:rPr>
                <w:color w:val="000000"/>
                <w:spacing w:val="-9"/>
                <w:sz w:val="20"/>
              </w:rPr>
              <w:t>dokáže přesně, výstižně popsat pracovní postup, děj, předmět, umělecké dílo</w:t>
            </w:r>
          </w:p>
          <w:p w:rsidR="00601ADA" w:rsidRPr="00601ADA" w:rsidRDefault="00601ADA" w:rsidP="00601ADA">
            <w:pPr>
              <w:pStyle w:val="Odstavecseseznamem"/>
              <w:numPr>
                <w:ilvl w:val="0"/>
                <w:numId w:val="41"/>
              </w:numPr>
              <w:shd w:val="clear" w:color="auto" w:fill="FFFFFF"/>
              <w:spacing w:before="0" w:after="0" w:line="250" w:lineRule="exact"/>
              <w:rPr>
                <w:color w:val="000000"/>
                <w:spacing w:val="-9"/>
                <w:sz w:val="20"/>
              </w:rPr>
            </w:pPr>
            <w:r>
              <w:rPr>
                <w:color w:val="000000"/>
                <w:spacing w:val="-9"/>
                <w:sz w:val="20"/>
              </w:rPr>
              <w:t>snaží se o umělecký popis</w:t>
            </w:r>
          </w:p>
          <w:p w:rsidR="00601ADA" w:rsidRDefault="00601ADA" w:rsidP="00601ADA">
            <w:pPr>
              <w:shd w:val="clear" w:color="auto" w:fill="FFFFFF"/>
              <w:spacing w:before="0" w:line="250" w:lineRule="exact"/>
              <w:rPr>
                <w:color w:val="000000"/>
                <w:spacing w:val="-9"/>
                <w:sz w:val="20"/>
              </w:rPr>
            </w:pPr>
          </w:p>
          <w:p w:rsidR="00601ADA" w:rsidRDefault="00601ADA" w:rsidP="00601ADA">
            <w:pPr>
              <w:shd w:val="clear" w:color="auto" w:fill="FFFFFF"/>
              <w:spacing w:before="0" w:line="250" w:lineRule="exact"/>
              <w:ind w:left="24"/>
              <w:rPr>
                <w:color w:val="000000"/>
                <w:spacing w:val="-9"/>
                <w:sz w:val="20"/>
              </w:rPr>
            </w:pPr>
          </w:p>
          <w:p w:rsidR="000274F9" w:rsidRPr="00601ADA" w:rsidRDefault="000274F9" w:rsidP="00601ADA">
            <w:pPr>
              <w:pStyle w:val="Odstavecseseznamem"/>
              <w:numPr>
                <w:ilvl w:val="0"/>
                <w:numId w:val="41"/>
              </w:numPr>
              <w:shd w:val="clear" w:color="auto" w:fill="FFFFFF"/>
              <w:spacing w:before="0" w:line="250" w:lineRule="exact"/>
              <w:rPr>
                <w:color w:val="000000"/>
                <w:spacing w:val="-9"/>
                <w:sz w:val="20"/>
              </w:rPr>
            </w:pPr>
            <w:r w:rsidRPr="00601ADA">
              <w:rPr>
                <w:color w:val="000000"/>
                <w:spacing w:val="-9"/>
                <w:sz w:val="20"/>
              </w:rPr>
              <w:t>dokáže výstižně vyjádřit charakteristické rysy popisované osoby</w:t>
            </w:r>
          </w:p>
          <w:p w:rsidR="00601ADA" w:rsidRDefault="00601ADA" w:rsidP="00601ADA">
            <w:pPr>
              <w:shd w:val="clear" w:color="auto" w:fill="FFFFFF"/>
              <w:spacing w:before="0" w:line="250" w:lineRule="exact"/>
              <w:ind w:left="24"/>
              <w:rPr>
                <w:color w:val="000000"/>
                <w:spacing w:val="-9"/>
                <w:sz w:val="20"/>
              </w:rPr>
            </w:pPr>
          </w:p>
          <w:p w:rsidR="00601ADA" w:rsidRPr="00601ADA" w:rsidRDefault="00601ADA" w:rsidP="00601ADA">
            <w:pPr>
              <w:pStyle w:val="Odstavecseseznamem"/>
              <w:numPr>
                <w:ilvl w:val="0"/>
                <w:numId w:val="41"/>
              </w:numPr>
              <w:spacing w:before="0"/>
              <w:rPr>
                <w:sz w:val="20"/>
              </w:rPr>
            </w:pPr>
            <w:r>
              <w:rPr>
                <w:sz w:val="20"/>
              </w:rPr>
              <w:t>ví, jak napsat žádost, k čemu je životopis, umí napsat souvislý i strukturovaný životopis, seznamuje se s životopisy slavných osobností</w:t>
            </w:r>
          </w:p>
          <w:p w:rsidR="00601ADA" w:rsidRPr="00601ADA" w:rsidRDefault="00601ADA" w:rsidP="00601ADA">
            <w:pPr>
              <w:pStyle w:val="Odstavecseseznamem"/>
              <w:numPr>
                <w:ilvl w:val="0"/>
                <w:numId w:val="41"/>
              </w:numPr>
              <w:spacing w:before="0"/>
              <w:rPr>
                <w:sz w:val="20"/>
              </w:rPr>
            </w:pPr>
            <w:r>
              <w:rPr>
                <w:sz w:val="20"/>
              </w:rPr>
              <w:t>umí napsat motivační dopis</w:t>
            </w:r>
          </w:p>
          <w:p w:rsidR="00827163" w:rsidRPr="00601ADA" w:rsidRDefault="000274F9" w:rsidP="00601ADA">
            <w:pPr>
              <w:pStyle w:val="Odstavecseseznamem"/>
              <w:numPr>
                <w:ilvl w:val="0"/>
                <w:numId w:val="41"/>
              </w:numPr>
              <w:spacing w:before="0"/>
              <w:rPr>
                <w:sz w:val="20"/>
              </w:rPr>
            </w:pPr>
            <w:r w:rsidRPr="00601ADA">
              <w:rPr>
                <w:sz w:val="20"/>
              </w:rPr>
              <w:t>Učí se formulovat hlavní myšlenku textu, dokáže vytvořit výpisky</w:t>
            </w:r>
            <w:r w:rsidR="00601ADA" w:rsidRPr="00601ADA">
              <w:rPr>
                <w:sz w:val="20"/>
              </w:rPr>
              <w:t xml:space="preserve"> a výtah</w:t>
            </w:r>
          </w:p>
        </w:tc>
      </w:tr>
      <w:tr w:rsidR="00827163" w:rsidRPr="00F51F1F" w:rsidTr="000274F9">
        <w:tc>
          <w:tcPr>
            <w:tcW w:w="14916" w:type="dxa"/>
            <w:gridSpan w:val="2"/>
            <w:shd w:val="clear" w:color="auto" w:fill="auto"/>
          </w:tcPr>
          <w:p w:rsidR="00827163" w:rsidRPr="00796D02" w:rsidRDefault="00827163" w:rsidP="00634930">
            <w:pPr>
              <w:pStyle w:val="Zkladntext"/>
              <w:ind w:left="932" w:right="152"/>
              <w:jc w:val="center"/>
              <w:rPr>
                <w:b/>
              </w:rPr>
            </w:pPr>
            <w:r w:rsidRPr="00796D02">
              <w:rPr>
                <w:b/>
              </w:rPr>
              <w:t>LITERÁRÁNÍ VÝCHOVA</w:t>
            </w:r>
          </w:p>
        </w:tc>
      </w:tr>
      <w:tr w:rsidR="00827163" w:rsidRPr="00F51F1F" w:rsidTr="000274F9">
        <w:tc>
          <w:tcPr>
            <w:tcW w:w="7458" w:type="dxa"/>
            <w:shd w:val="clear" w:color="auto" w:fill="auto"/>
          </w:tcPr>
          <w:p w:rsidR="009662EE" w:rsidRPr="004D3923" w:rsidRDefault="009662EE" w:rsidP="004D3923">
            <w:pPr>
              <w:spacing w:before="0"/>
              <w:rPr>
                <w:color w:val="000000"/>
                <w:spacing w:val="-9"/>
                <w:sz w:val="20"/>
              </w:rPr>
            </w:pPr>
            <w:r w:rsidRPr="004D3923">
              <w:rPr>
                <w:color w:val="000000"/>
                <w:spacing w:val="-9"/>
                <w:sz w:val="20"/>
              </w:rPr>
              <w:t>Základ literární teorie</w:t>
            </w:r>
          </w:p>
          <w:p w:rsidR="009662EE" w:rsidRPr="004D3923" w:rsidRDefault="009662EE" w:rsidP="004D3923">
            <w:pPr>
              <w:spacing w:before="0"/>
              <w:rPr>
                <w:color w:val="000000"/>
                <w:spacing w:val="-9"/>
                <w:sz w:val="20"/>
              </w:rPr>
            </w:pPr>
            <w:r w:rsidRPr="004D3923">
              <w:rPr>
                <w:color w:val="000000"/>
                <w:spacing w:val="-9"/>
                <w:sz w:val="20"/>
              </w:rPr>
              <w:t>Literární druhy a žánry</w:t>
            </w:r>
          </w:p>
          <w:p w:rsidR="009662EE" w:rsidRPr="004D3923" w:rsidRDefault="009662EE" w:rsidP="004D3923">
            <w:pPr>
              <w:spacing w:before="0"/>
              <w:rPr>
                <w:color w:val="000000"/>
                <w:spacing w:val="-9"/>
                <w:sz w:val="20"/>
              </w:rPr>
            </w:pPr>
            <w:r w:rsidRPr="004D3923">
              <w:rPr>
                <w:color w:val="000000"/>
                <w:spacing w:val="-9"/>
                <w:sz w:val="20"/>
              </w:rPr>
              <w:t>Vývoj literatury</w:t>
            </w:r>
          </w:p>
          <w:p w:rsidR="000274F9" w:rsidRPr="004D3923" w:rsidRDefault="000274F9" w:rsidP="004D3923">
            <w:pPr>
              <w:spacing w:before="0"/>
              <w:rPr>
                <w:color w:val="000000"/>
                <w:spacing w:val="-9"/>
                <w:sz w:val="20"/>
              </w:rPr>
            </w:pPr>
            <w:r w:rsidRPr="004D3923">
              <w:rPr>
                <w:color w:val="000000"/>
                <w:spacing w:val="-9"/>
                <w:sz w:val="20"/>
              </w:rPr>
              <w:t>Středověká literatura</w:t>
            </w:r>
            <w:r w:rsidR="009662EE" w:rsidRPr="004D3923">
              <w:rPr>
                <w:color w:val="000000"/>
                <w:spacing w:val="-9"/>
                <w:sz w:val="20"/>
              </w:rPr>
              <w:t xml:space="preserve"> </w:t>
            </w:r>
          </w:p>
          <w:p w:rsidR="000274F9" w:rsidRPr="004D3923" w:rsidRDefault="000274F9" w:rsidP="004D3923">
            <w:pPr>
              <w:spacing w:before="0"/>
              <w:rPr>
                <w:color w:val="000000"/>
                <w:spacing w:val="-9"/>
                <w:sz w:val="20"/>
              </w:rPr>
            </w:pPr>
            <w:r w:rsidRPr="004D3923">
              <w:rPr>
                <w:color w:val="000000"/>
                <w:spacing w:val="-9"/>
                <w:sz w:val="20"/>
              </w:rPr>
              <w:t>Literatura doby Karla I</w:t>
            </w:r>
            <w:r w:rsidR="009662EE" w:rsidRPr="004D3923">
              <w:rPr>
                <w:color w:val="000000"/>
                <w:spacing w:val="-9"/>
                <w:sz w:val="20"/>
              </w:rPr>
              <w:t>V.</w:t>
            </w:r>
          </w:p>
          <w:p w:rsidR="000274F9" w:rsidRPr="004D3923" w:rsidRDefault="000274F9" w:rsidP="004D3923">
            <w:pPr>
              <w:spacing w:before="0"/>
              <w:rPr>
                <w:color w:val="000000"/>
                <w:spacing w:val="-9"/>
                <w:sz w:val="20"/>
              </w:rPr>
            </w:pPr>
            <w:r w:rsidRPr="004D3923">
              <w:rPr>
                <w:color w:val="000000"/>
                <w:spacing w:val="-9"/>
                <w:sz w:val="20"/>
              </w:rPr>
              <w:t>Husitská literatura</w:t>
            </w:r>
          </w:p>
          <w:p w:rsidR="00827163" w:rsidRPr="004D3923" w:rsidRDefault="00827163" w:rsidP="004D3923">
            <w:pPr>
              <w:spacing w:before="0"/>
              <w:rPr>
                <w:sz w:val="20"/>
              </w:rPr>
            </w:pPr>
          </w:p>
        </w:tc>
        <w:tc>
          <w:tcPr>
            <w:tcW w:w="7458" w:type="dxa"/>
            <w:shd w:val="clear" w:color="auto" w:fill="auto"/>
          </w:tcPr>
          <w:p w:rsidR="000274F9" w:rsidRPr="004D3923" w:rsidRDefault="000274F9" w:rsidP="004D3923">
            <w:pPr>
              <w:pStyle w:val="Odstavecseseznamem"/>
              <w:numPr>
                <w:ilvl w:val="0"/>
                <w:numId w:val="41"/>
              </w:numPr>
              <w:shd w:val="clear" w:color="auto" w:fill="FFFFFF"/>
              <w:spacing w:before="0"/>
              <w:rPr>
                <w:color w:val="000000"/>
                <w:spacing w:val="-9"/>
                <w:sz w:val="20"/>
                <w:szCs w:val="20"/>
              </w:rPr>
            </w:pPr>
            <w:r w:rsidRPr="004D3923">
              <w:rPr>
                <w:color w:val="000000"/>
                <w:spacing w:val="-9"/>
                <w:sz w:val="20"/>
                <w:szCs w:val="20"/>
              </w:rPr>
              <w:t>při práci s textem jednoduše a výstižně charakterizuje hlavní žánry literatury</w:t>
            </w:r>
          </w:p>
          <w:p w:rsidR="000274F9" w:rsidRPr="004D3923" w:rsidRDefault="000274F9" w:rsidP="004D3923">
            <w:pPr>
              <w:pStyle w:val="Odstavecseseznamem"/>
              <w:numPr>
                <w:ilvl w:val="0"/>
                <w:numId w:val="41"/>
              </w:numPr>
              <w:shd w:val="clear" w:color="auto" w:fill="FFFFFF"/>
              <w:spacing w:before="0"/>
              <w:rPr>
                <w:color w:val="000000"/>
                <w:spacing w:val="-9"/>
                <w:sz w:val="20"/>
                <w:szCs w:val="20"/>
              </w:rPr>
            </w:pPr>
            <w:r w:rsidRPr="004D3923">
              <w:rPr>
                <w:color w:val="000000"/>
                <w:spacing w:val="-9"/>
                <w:sz w:val="20"/>
                <w:szCs w:val="20"/>
              </w:rPr>
              <w:t>orientuje se v základních literárních pojmech, porovnává různá ztvárnění téhož námětu</w:t>
            </w:r>
            <w:r w:rsidR="009662EE" w:rsidRPr="004D3923">
              <w:rPr>
                <w:color w:val="000000"/>
                <w:spacing w:val="-9"/>
                <w:sz w:val="20"/>
                <w:szCs w:val="20"/>
              </w:rPr>
              <w:t xml:space="preserve"> </w:t>
            </w:r>
            <w:r w:rsidRPr="004D3923">
              <w:rPr>
                <w:color w:val="000000"/>
                <w:spacing w:val="-9"/>
                <w:sz w:val="20"/>
                <w:szCs w:val="20"/>
              </w:rPr>
              <w:t>v literárním, dramatickém a filmovém zpracování</w:t>
            </w:r>
          </w:p>
          <w:p w:rsidR="000274F9" w:rsidRPr="004D3923" w:rsidRDefault="000274F9" w:rsidP="004D3923">
            <w:pPr>
              <w:pStyle w:val="Odstavecseseznamem"/>
              <w:numPr>
                <w:ilvl w:val="0"/>
                <w:numId w:val="41"/>
              </w:numPr>
              <w:shd w:val="clear" w:color="auto" w:fill="FFFFFF"/>
              <w:spacing w:before="0" w:line="250" w:lineRule="exact"/>
              <w:rPr>
                <w:color w:val="000000"/>
                <w:spacing w:val="-9"/>
                <w:sz w:val="20"/>
                <w:szCs w:val="20"/>
              </w:rPr>
            </w:pPr>
            <w:r w:rsidRPr="004D3923">
              <w:rPr>
                <w:color w:val="000000"/>
                <w:spacing w:val="-9"/>
                <w:sz w:val="20"/>
                <w:szCs w:val="20"/>
              </w:rPr>
              <w:t>navštíví divadelní představení</w:t>
            </w:r>
          </w:p>
          <w:p w:rsidR="000274F9" w:rsidRPr="004D3923" w:rsidRDefault="000274F9" w:rsidP="004D3923">
            <w:pPr>
              <w:pStyle w:val="Odstavecseseznamem"/>
              <w:numPr>
                <w:ilvl w:val="0"/>
                <w:numId w:val="41"/>
              </w:numPr>
              <w:shd w:val="clear" w:color="auto" w:fill="FFFFFF"/>
              <w:spacing w:before="0" w:line="250" w:lineRule="exact"/>
              <w:rPr>
                <w:color w:val="000000"/>
                <w:spacing w:val="-9"/>
                <w:sz w:val="20"/>
                <w:szCs w:val="20"/>
              </w:rPr>
            </w:pPr>
            <w:r w:rsidRPr="004D3923">
              <w:rPr>
                <w:color w:val="000000"/>
                <w:spacing w:val="-9"/>
                <w:sz w:val="20"/>
                <w:szCs w:val="20"/>
              </w:rPr>
              <w:t>formuluje vlastní názor na literární dílo</w:t>
            </w:r>
          </w:p>
          <w:p w:rsidR="000274F9" w:rsidRPr="004D3923" w:rsidRDefault="000274F9" w:rsidP="004D3923">
            <w:pPr>
              <w:pStyle w:val="Odstavecseseznamem"/>
              <w:numPr>
                <w:ilvl w:val="0"/>
                <w:numId w:val="41"/>
              </w:numPr>
              <w:shd w:val="clear" w:color="auto" w:fill="FFFFFF"/>
              <w:spacing w:before="0" w:line="250" w:lineRule="exact"/>
              <w:rPr>
                <w:color w:val="000000"/>
                <w:spacing w:val="-9"/>
                <w:sz w:val="20"/>
                <w:szCs w:val="20"/>
              </w:rPr>
            </w:pPr>
            <w:r w:rsidRPr="004D3923">
              <w:rPr>
                <w:color w:val="000000"/>
                <w:spacing w:val="-9"/>
                <w:sz w:val="20"/>
                <w:szCs w:val="20"/>
              </w:rPr>
              <w:t>pokouší se o výrazný přednes</w:t>
            </w:r>
          </w:p>
          <w:p w:rsidR="000274F9" w:rsidRPr="004D3923" w:rsidRDefault="000274F9" w:rsidP="004D3923">
            <w:pPr>
              <w:pStyle w:val="Odstavecseseznamem"/>
              <w:numPr>
                <w:ilvl w:val="0"/>
                <w:numId w:val="41"/>
              </w:numPr>
              <w:shd w:val="clear" w:color="auto" w:fill="FFFFFF"/>
              <w:spacing w:before="0" w:line="250" w:lineRule="exact"/>
              <w:rPr>
                <w:color w:val="000000"/>
                <w:spacing w:val="-9"/>
                <w:sz w:val="20"/>
                <w:szCs w:val="20"/>
              </w:rPr>
            </w:pPr>
            <w:r w:rsidRPr="004D3923">
              <w:rPr>
                <w:color w:val="000000"/>
                <w:spacing w:val="-9"/>
                <w:sz w:val="20"/>
                <w:szCs w:val="20"/>
              </w:rPr>
              <w:t>formuluje ústně i písemně dojmy ze své četby, návštěvy divadelního nebo filmového představení a názory na umělecké dílo</w:t>
            </w:r>
          </w:p>
          <w:p w:rsidR="000274F9" w:rsidRPr="004D3923" w:rsidRDefault="000274F9" w:rsidP="004D3923">
            <w:pPr>
              <w:pStyle w:val="Odstavecseseznamem"/>
              <w:numPr>
                <w:ilvl w:val="0"/>
                <w:numId w:val="41"/>
              </w:numPr>
              <w:shd w:val="clear" w:color="auto" w:fill="FFFFFF"/>
              <w:spacing w:before="0" w:line="250" w:lineRule="exact"/>
              <w:rPr>
                <w:color w:val="000000"/>
                <w:spacing w:val="-9"/>
                <w:sz w:val="20"/>
                <w:szCs w:val="20"/>
              </w:rPr>
            </w:pPr>
            <w:r w:rsidRPr="004D3923">
              <w:rPr>
                <w:color w:val="000000"/>
                <w:spacing w:val="-9"/>
                <w:sz w:val="20"/>
                <w:szCs w:val="20"/>
              </w:rPr>
              <w:t xml:space="preserve">uvede autory období </w:t>
            </w:r>
            <w:r w:rsidR="009662EE" w:rsidRPr="004D3923">
              <w:rPr>
                <w:color w:val="000000"/>
                <w:spacing w:val="-9"/>
                <w:sz w:val="20"/>
                <w:szCs w:val="20"/>
              </w:rPr>
              <w:t>středověku</w:t>
            </w:r>
          </w:p>
          <w:p w:rsidR="00827163" w:rsidRPr="004D3923" w:rsidRDefault="00827163" w:rsidP="004D3923">
            <w:pPr>
              <w:pStyle w:val="Odstavecseseznamem"/>
              <w:spacing w:before="0"/>
              <w:ind w:left="832"/>
              <w:rPr>
                <w:sz w:val="20"/>
                <w:szCs w:val="20"/>
              </w:rPr>
            </w:pPr>
          </w:p>
        </w:tc>
      </w:tr>
      <w:tr w:rsidR="00827163" w:rsidRPr="00F51F1F" w:rsidTr="000274F9">
        <w:tc>
          <w:tcPr>
            <w:tcW w:w="14916" w:type="dxa"/>
            <w:gridSpan w:val="2"/>
            <w:shd w:val="clear" w:color="auto" w:fill="auto"/>
          </w:tcPr>
          <w:p w:rsidR="00827163" w:rsidRPr="00EA52E3" w:rsidRDefault="00827163" w:rsidP="00634930">
            <w:pPr>
              <w:pStyle w:val="Zkladntext"/>
              <w:ind w:left="1652" w:right="152"/>
              <w:jc w:val="center"/>
              <w:rPr>
                <w:b/>
              </w:rPr>
            </w:pPr>
            <w:r w:rsidRPr="00EA52E3">
              <w:rPr>
                <w:b/>
              </w:rPr>
              <w:t>JAZYKOVÁ VÝCHOVA</w:t>
            </w:r>
          </w:p>
        </w:tc>
      </w:tr>
      <w:tr w:rsidR="00827163" w:rsidRPr="00F51F1F" w:rsidTr="000274F9">
        <w:tc>
          <w:tcPr>
            <w:tcW w:w="7458" w:type="dxa"/>
            <w:shd w:val="clear" w:color="auto" w:fill="auto"/>
          </w:tcPr>
          <w:p w:rsidR="000274F9" w:rsidRPr="004D3923" w:rsidRDefault="000274F9" w:rsidP="004D3923">
            <w:pPr>
              <w:spacing w:before="0"/>
              <w:rPr>
                <w:color w:val="000000"/>
                <w:spacing w:val="-9"/>
                <w:sz w:val="20"/>
              </w:rPr>
            </w:pPr>
            <w:r w:rsidRPr="004D3923">
              <w:rPr>
                <w:color w:val="000000"/>
                <w:spacing w:val="-9"/>
                <w:sz w:val="20"/>
              </w:rPr>
              <w:t>Tvarosloví (ohebné slovní druhy, důraz na slovesa, neohebné slovní druhy)</w:t>
            </w:r>
          </w:p>
          <w:p w:rsidR="000274F9" w:rsidRPr="004D3923" w:rsidRDefault="000274F9" w:rsidP="004D3923">
            <w:pPr>
              <w:spacing w:before="0"/>
              <w:rPr>
                <w:color w:val="000000"/>
                <w:spacing w:val="-9"/>
                <w:sz w:val="20"/>
              </w:rPr>
            </w:pPr>
          </w:p>
          <w:p w:rsidR="000274F9" w:rsidRPr="004D3923" w:rsidRDefault="000274F9" w:rsidP="004D3923">
            <w:pPr>
              <w:spacing w:before="0"/>
              <w:rPr>
                <w:color w:val="000000"/>
                <w:spacing w:val="-9"/>
                <w:sz w:val="20"/>
              </w:rPr>
            </w:pPr>
          </w:p>
          <w:p w:rsidR="004D3923" w:rsidRDefault="004D3923" w:rsidP="004D3923">
            <w:pPr>
              <w:spacing w:before="0"/>
              <w:rPr>
                <w:color w:val="000000"/>
                <w:spacing w:val="-9"/>
                <w:sz w:val="20"/>
              </w:rPr>
            </w:pPr>
          </w:p>
          <w:p w:rsidR="000274F9" w:rsidRPr="004D3923" w:rsidRDefault="000274F9" w:rsidP="004D3923">
            <w:pPr>
              <w:spacing w:before="0"/>
              <w:rPr>
                <w:color w:val="000000"/>
                <w:spacing w:val="-9"/>
                <w:sz w:val="20"/>
              </w:rPr>
            </w:pPr>
            <w:r w:rsidRPr="004D3923">
              <w:rPr>
                <w:color w:val="000000"/>
                <w:spacing w:val="-9"/>
                <w:sz w:val="20"/>
              </w:rPr>
              <w:t>Slovní zásoba (význam slova, slova jednoznačná, m</w:t>
            </w:r>
            <w:r w:rsidR="009662EE" w:rsidRPr="004D3923">
              <w:rPr>
                <w:color w:val="000000"/>
                <w:spacing w:val="-9"/>
                <w:sz w:val="20"/>
              </w:rPr>
              <w:t>nohoznačná, synonyma, homonyma, tvoření slov)</w:t>
            </w:r>
          </w:p>
          <w:p w:rsidR="004D3923" w:rsidRDefault="004D3923" w:rsidP="004D3923">
            <w:pPr>
              <w:spacing w:before="0"/>
              <w:rPr>
                <w:color w:val="000000"/>
                <w:spacing w:val="-9"/>
                <w:sz w:val="20"/>
              </w:rPr>
            </w:pPr>
          </w:p>
          <w:p w:rsidR="004D3923" w:rsidRDefault="004D3923" w:rsidP="004D3923">
            <w:pPr>
              <w:spacing w:before="0"/>
              <w:rPr>
                <w:color w:val="000000"/>
                <w:spacing w:val="-9"/>
                <w:sz w:val="20"/>
              </w:rPr>
            </w:pPr>
          </w:p>
          <w:p w:rsidR="004D3923" w:rsidRDefault="004D3923" w:rsidP="004D3923">
            <w:pPr>
              <w:spacing w:before="0"/>
              <w:rPr>
                <w:color w:val="000000"/>
                <w:spacing w:val="-9"/>
                <w:sz w:val="20"/>
              </w:rPr>
            </w:pPr>
          </w:p>
          <w:p w:rsidR="000274F9" w:rsidRPr="004D3923" w:rsidRDefault="000274F9" w:rsidP="004D3923">
            <w:pPr>
              <w:spacing w:before="0"/>
              <w:rPr>
                <w:color w:val="000000"/>
                <w:spacing w:val="-9"/>
                <w:sz w:val="20"/>
              </w:rPr>
            </w:pPr>
            <w:r w:rsidRPr="004D3923">
              <w:rPr>
                <w:color w:val="000000"/>
                <w:spacing w:val="-9"/>
                <w:sz w:val="20"/>
              </w:rPr>
              <w:t>Skladba (stavba věty – základní a rozvíjející větné členy, druhy vět vedlejších)</w:t>
            </w:r>
          </w:p>
          <w:p w:rsidR="00827163" w:rsidRPr="004D3923" w:rsidRDefault="00827163" w:rsidP="004D3923">
            <w:pPr>
              <w:spacing w:before="0"/>
              <w:rPr>
                <w:sz w:val="20"/>
              </w:rPr>
            </w:pPr>
          </w:p>
        </w:tc>
        <w:tc>
          <w:tcPr>
            <w:tcW w:w="7458" w:type="dxa"/>
            <w:shd w:val="clear" w:color="auto" w:fill="auto"/>
          </w:tcPr>
          <w:p w:rsidR="000274F9" w:rsidRPr="004D3923" w:rsidRDefault="000274F9" w:rsidP="004D3923">
            <w:pPr>
              <w:pStyle w:val="Odstavecseseznamem"/>
              <w:numPr>
                <w:ilvl w:val="0"/>
                <w:numId w:val="41"/>
              </w:numPr>
              <w:shd w:val="clear" w:color="auto" w:fill="FFFFFF"/>
              <w:spacing w:before="0" w:line="250" w:lineRule="exact"/>
              <w:rPr>
                <w:color w:val="000000"/>
                <w:spacing w:val="-9"/>
                <w:sz w:val="20"/>
                <w:szCs w:val="20"/>
              </w:rPr>
            </w:pPr>
            <w:r w:rsidRPr="004D3923">
              <w:rPr>
                <w:color w:val="000000"/>
                <w:spacing w:val="-9"/>
                <w:sz w:val="20"/>
                <w:szCs w:val="20"/>
              </w:rPr>
              <w:t>rozezná v textu ohebné a neohebné slovní druhy a určí je</w:t>
            </w:r>
          </w:p>
          <w:p w:rsidR="000274F9" w:rsidRPr="004D3923" w:rsidRDefault="000274F9" w:rsidP="004D3923">
            <w:pPr>
              <w:pStyle w:val="Odstavecseseznamem"/>
              <w:numPr>
                <w:ilvl w:val="0"/>
                <w:numId w:val="41"/>
              </w:numPr>
              <w:shd w:val="clear" w:color="auto" w:fill="FFFFFF"/>
              <w:spacing w:before="0" w:line="250" w:lineRule="exact"/>
              <w:rPr>
                <w:color w:val="000000"/>
                <w:spacing w:val="-9"/>
                <w:sz w:val="20"/>
                <w:szCs w:val="20"/>
              </w:rPr>
            </w:pPr>
            <w:r w:rsidRPr="004D3923">
              <w:rPr>
                <w:color w:val="000000"/>
                <w:spacing w:val="-9"/>
                <w:sz w:val="20"/>
                <w:szCs w:val="20"/>
              </w:rPr>
              <w:t>ovládá pravopisné jevy morfologické</w:t>
            </w:r>
          </w:p>
          <w:p w:rsidR="000274F9" w:rsidRPr="004D3923" w:rsidRDefault="000274F9" w:rsidP="004D3923">
            <w:pPr>
              <w:shd w:val="clear" w:color="auto" w:fill="FFFFFF"/>
              <w:spacing w:before="0" w:line="250" w:lineRule="exact"/>
              <w:ind w:left="24"/>
              <w:rPr>
                <w:color w:val="000000"/>
                <w:spacing w:val="-9"/>
                <w:sz w:val="20"/>
              </w:rPr>
            </w:pPr>
          </w:p>
          <w:p w:rsidR="000274F9" w:rsidRPr="004D3923" w:rsidRDefault="000274F9" w:rsidP="004D3923">
            <w:pPr>
              <w:shd w:val="clear" w:color="auto" w:fill="FFFFFF"/>
              <w:spacing w:before="0" w:line="250" w:lineRule="exact"/>
              <w:rPr>
                <w:color w:val="000000"/>
                <w:spacing w:val="-9"/>
                <w:sz w:val="20"/>
              </w:rPr>
            </w:pPr>
          </w:p>
          <w:p w:rsidR="000274F9" w:rsidRPr="004D3923" w:rsidRDefault="000274F9" w:rsidP="004D3923">
            <w:pPr>
              <w:pStyle w:val="Odstavecseseznamem"/>
              <w:numPr>
                <w:ilvl w:val="0"/>
                <w:numId w:val="41"/>
              </w:numPr>
              <w:shd w:val="clear" w:color="auto" w:fill="FFFFFF"/>
              <w:spacing w:before="0" w:line="250" w:lineRule="exact"/>
              <w:rPr>
                <w:color w:val="000000"/>
                <w:spacing w:val="-9"/>
                <w:sz w:val="20"/>
                <w:szCs w:val="20"/>
              </w:rPr>
            </w:pPr>
            <w:r w:rsidRPr="004D3923">
              <w:rPr>
                <w:color w:val="000000"/>
                <w:spacing w:val="-9"/>
                <w:sz w:val="20"/>
                <w:szCs w:val="20"/>
              </w:rPr>
              <w:t>chápe přenášení pojmenování</w:t>
            </w:r>
          </w:p>
          <w:p w:rsidR="000274F9" w:rsidRPr="004D3923" w:rsidRDefault="000274F9" w:rsidP="004D3923">
            <w:pPr>
              <w:pStyle w:val="Odstavecseseznamem"/>
              <w:numPr>
                <w:ilvl w:val="0"/>
                <w:numId w:val="41"/>
              </w:numPr>
              <w:shd w:val="clear" w:color="auto" w:fill="FFFFFF"/>
              <w:spacing w:before="0" w:line="250" w:lineRule="exact"/>
              <w:rPr>
                <w:color w:val="000000"/>
                <w:spacing w:val="-9"/>
                <w:sz w:val="20"/>
                <w:szCs w:val="20"/>
              </w:rPr>
            </w:pPr>
            <w:r w:rsidRPr="004D3923">
              <w:rPr>
                <w:color w:val="000000"/>
                <w:spacing w:val="-9"/>
                <w:sz w:val="20"/>
                <w:szCs w:val="20"/>
              </w:rPr>
              <w:t>tvoří homonyma, antonyma, synonyma, začleňuje je do souvislého textu</w:t>
            </w:r>
          </w:p>
          <w:p w:rsidR="000274F9" w:rsidRPr="004D3923" w:rsidRDefault="000274F9" w:rsidP="004D3923">
            <w:pPr>
              <w:shd w:val="clear" w:color="auto" w:fill="FFFFFF"/>
              <w:spacing w:before="0" w:line="250" w:lineRule="exact"/>
              <w:ind w:left="24"/>
              <w:rPr>
                <w:sz w:val="20"/>
              </w:rPr>
            </w:pPr>
          </w:p>
          <w:p w:rsidR="00827163" w:rsidRPr="004D3923" w:rsidRDefault="000274F9" w:rsidP="004D3923">
            <w:pPr>
              <w:pStyle w:val="Odstavecseseznamem"/>
              <w:numPr>
                <w:ilvl w:val="0"/>
                <w:numId w:val="41"/>
              </w:numPr>
              <w:spacing w:before="0"/>
              <w:rPr>
                <w:sz w:val="20"/>
                <w:szCs w:val="20"/>
              </w:rPr>
            </w:pPr>
            <w:r w:rsidRPr="004D3923">
              <w:rPr>
                <w:sz w:val="20"/>
                <w:szCs w:val="20"/>
              </w:rPr>
              <w:t>rozlišuje větné členy, ovládá základní pravopisné jevy syntaktické ve větě jednoduché, s pomocí učitele rozpozná druhy vedlejších vět</w:t>
            </w:r>
          </w:p>
        </w:tc>
      </w:tr>
    </w:tbl>
    <w:p w:rsidR="00036544" w:rsidRDefault="00036544" w:rsidP="00036544">
      <w:pPr>
        <w:ind w:right="260"/>
        <w:jc w:val="center"/>
        <w:rPr>
          <w:rFonts w:cs="Times New Roman"/>
          <w:szCs w:val="24"/>
        </w:rPr>
      </w:pPr>
    </w:p>
    <w:p w:rsidR="00036544" w:rsidRDefault="00036544" w:rsidP="00036544">
      <w:pPr>
        <w:rPr>
          <w:sz w:val="21"/>
        </w:rPr>
        <w:sectPr w:rsidR="00036544" w:rsidSect="00597B97">
          <w:pgSz w:w="16840" w:h="11910" w:orient="landscape"/>
          <w:pgMar w:top="567" w:right="851" w:bottom="567" w:left="851" w:header="0" w:footer="0" w:gutter="0"/>
          <w:cols w:space="708"/>
        </w:sectPr>
      </w:pPr>
    </w:p>
    <w:p w:rsidR="00036544" w:rsidRDefault="008022AA" w:rsidP="0032682C">
      <w:pPr>
        <w:pStyle w:val="Nadpis2"/>
      </w:pPr>
      <w:bookmarkStart w:id="170" w:name="page51"/>
      <w:bookmarkStart w:id="171" w:name="_Toc520745661"/>
      <w:bookmarkStart w:id="172" w:name="_Toc520745723"/>
      <w:bookmarkStart w:id="173" w:name="_Toc520749702"/>
      <w:bookmarkEnd w:id="170"/>
      <w:r w:rsidRPr="008022AA">
        <w:t xml:space="preserve">VI.2.3 </w:t>
      </w:r>
      <w:bookmarkEnd w:id="171"/>
      <w:bookmarkEnd w:id="172"/>
      <w:bookmarkEnd w:id="173"/>
      <w:r w:rsidR="0026127F">
        <w:t>Anglický jazyk, německý jazyk – cizí jazyk</w:t>
      </w:r>
    </w:p>
    <w:p w:rsidR="005B58BA" w:rsidRPr="00F2794A" w:rsidRDefault="00FE5E38" w:rsidP="008022AA">
      <w:pPr>
        <w:rPr>
          <w:rFonts w:cs="Times New Roman"/>
          <w:szCs w:val="24"/>
        </w:rPr>
      </w:pPr>
      <w:r w:rsidRPr="00F2794A">
        <w:rPr>
          <w:rFonts w:cs="Times New Roman"/>
          <w:szCs w:val="24"/>
        </w:rPr>
        <w:t>Viz ŠVP běžných tříd s důrazem na konverzaci</w:t>
      </w:r>
      <w:r w:rsidR="00F2794A" w:rsidRPr="00F2794A">
        <w:rPr>
          <w:rFonts w:cs="Times New Roman"/>
          <w:szCs w:val="24"/>
        </w:rPr>
        <w:t xml:space="preserve"> </w:t>
      </w:r>
      <w:r w:rsidR="00E468FB" w:rsidRPr="00F2794A">
        <w:rPr>
          <w:rFonts w:cs="Times New Roman"/>
          <w:color w:val="000000"/>
          <w:shd w:val="clear" w:color="auto" w:fill="FFFFFF"/>
        </w:rPr>
        <w:t xml:space="preserve">a vytváření projektů v souvislosti s učivem ostatních předmětů. </w:t>
      </w:r>
      <w:r w:rsidR="00F2794A" w:rsidRPr="00F2794A">
        <w:rPr>
          <w:rFonts w:cs="Times New Roman"/>
          <w:color w:val="000000"/>
          <w:shd w:val="clear" w:color="auto" w:fill="FFFFFF"/>
        </w:rPr>
        <w:t xml:space="preserve">Využíváme metodu </w:t>
      </w:r>
      <w:r w:rsidR="00E468FB" w:rsidRPr="00F2794A">
        <w:rPr>
          <w:rFonts w:cs="Times New Roman"/>
          <w:color w:val="000000"/>
          <w:shd w:val="clear" w:color="auto" w:fill="FFFFFF"/>
        </w:rPr>
        <w:t>CLIL.</w:t>
      </w:r>
    </w:p>
    <w:p w:rsidR="00AA664A" w:rsidRDefault="00AA664A" w:rsidP="008022AA">
      <w:pPr>
        <w:rPr>
          <w:rFonts w:cs="Times New Roman"/>
          <w:szCs w:val="24"/>
        </w:rPr>
      </w:pPr>
    </w:p>
    <w:p w:rsidR="006315A8" w:rsidRDefault="006315A8" w:rsidP="0032682C">
      <w:pPr>
        <w:pStyle w:val="Nadpis2"/>
      </w:pPr>
      <w:bookmarkStart w:id="174" w:name="_Toc520745662"/>
      <w:bookmarkStart w:id="175" w:name="_Toc520745724"/>
      <w:bookmarkStart w:id="176" w:name="_Toc520749703"/>
      <w:r>
        <w:t xml:space="preserve">VI.2.4 </w:t>
      </w:r>
      <w:bookmarkEnd w:id="174"/>
      <w:bookmarkEnd w:id="175"/>
      <w:bookmarkEnd w:id="176"/>
      <w:r w:rsidR="0026127F">
        <w:t>Německý jazyk, anglický jazyk - druhý cizí jazyk</w:t>
      </w:r>
    </w:p>
    <w:p w:rsidR="00F2794A" w:rsidRPr="00F2794A" w:rsidRDefault="00F2794A" w:rsidP="00F2794A">
      <w:pPr>
        <w:rPr>
          <w:rFonts w:cs="Times New Roman"/>
          <w:szCs w:val="24"/>
        </w:rPr>
      </w:pPr>
      <w:r w:rsidRPr="00F2794A">
        <w:rPr>
          <w:rFonts w:cs="Times New Roman"/>
          <w:szCs w:val="24"/>
        </w:rPr>
        <w:t xml:space="preserve">Viz ŠVP běžných tříd s důrazem na konverzaci </w:t>
      </w:r>
      <w:r w:rsidRPr="00F2794A">
        <w:rPr>
          <w:rFonts w:cs="Times New Roman"/>
          <w:color w:val="000000"/>
          <w:shd w:val="clear" w:color="auto" w:fill="FFFFFF"/>
        </w:rPr>
        <w:t>a vytváření projektů v souvislosti s učivem ostatních předmětů. Využíváme metodu CLIL.</w:t>
      </w:r>
    </w:p>
    <w:p w:rsidR="006315A8" w:rsidRDefault="006315A8" w:rsidP="008022AA">
      <w:pPr>
        <w:rPr>
          <w:rFonts w:cs="Times New Roman"/>
          <w:b/>
          <w:sz w:val="32"/>
          <w:szCs w:val="32"/>
        </w:rPr>
      </w:pPr>
    </w:p>
    <w:p w:rsidR="006315A8" w:rsidRDefault="006315A8" w:rsidP="0032682C">
      <w:pPr>
        <w:pStyle w:val="Nadpis2"/>
      </w:pPr>
      <w:bookmarkStart w:id="177" w:name="_Toc520745663"/>
      <w:bookmarkStart w:id="178" w:name="_Toc520745725"/>
      <w:bookmarkStart w:id="179" w:name="_Toc520749704"/>
      <w:r>
        <w:t xml:space="preserve">VI.2.5 </w:t>
      </w:r>
      <w:r w:rsidRPr="00187C25">
        <w:t>Informa</w:t>
      </w:r>
      <w:bookmarkEnd w:id="177"/>
      <w:bookmarkEnd w:id="178"/>
      <w:bookmarkEnd w:id="179"/>
      <w:r w:rsidR="008B668C">
        <w:t>ční a komunikační technologie</w:t>
      </w:r>
    </w:p>
    <w:p w:rsidR="006315A8" w:rsidRDefault="006315A8" w:rsidP="008022AA">
      <w:pPr>
        <w:rPr>
          <w:rFonts w:cs="Times New Roman"/>
          <w:b/>
          <w:sz w:val="32"/>
          <w:szCs w:val="32"/>
        </w:rPr>
      </w:pPr>
    </w:p>
    <w:p w:rsidR="00016A76" w:rsidRPr="00016A76" w:rsidRDefault="008B668C" w:rsidP="00DD69A0">
      <w:r>
        <w:t>Předmět INFORMAČNÍ A KOMUNIKAČNÍ TECHNOLOGIE</w:t>
      </w:r>
      <w:r w:rsidR="00016A76" w:rsidRPr="00016A76">
        <w:t xml:space="preserve"> umožňuje všem žákům dosáhnout základní úrovně informační gramotnosti se zaměřením na bezpečné zvládnutí ovládání výpočetní techniky a moderních informačních technologií, na orientaci v informacích, na schopnost informace nejen vyhledat ale i   s nimi dále pracovat, upravovat je, prezentovat a využívat při své každodenní práci. Svým rozsahem vychází ze vzdělávací oblasti INFORMAČNÍ A KOMUNIKAČNÍ TECHNOLOGIE a tento rámec ještě</w:t>
      </w:r>
      <w:r w:rsidR="00016A76" w:rsidRPr="00016A76">
        <w:rPr>
          <w:spacing w:val="-2"/>
        </w:rPr>
        <w:t xml:space="preserve"> </w:t>
      </w:r>
      <w:r w:rsidR="00016A76" w:rsidRPr="00016A76">
        <w:t>přesahuje.</w:t>
      </w:r>
    </w:p>
    <w:p w:rsidR="00016A76" w:rsidRPr="00016A76" w:rsidRDefault="00016A76" w:rsidP="00DD69A0"/>
    <w:p w:rsidR="00016A76" w:rsidRPr="00016A76" w:rsidRDefault="00016A76" w:rsidP="00DD69A0">
      <w:r w:rsidRPr="00016A76">
        <w:t xml:space="preserve">Vyučovaný předmět </w:t>
      </w:r>
      <w:r w:rsidR="008B668C">
        <w:t>INFORMAČNÍ A KOMUNIKAČNÍ TECHNOLOGIE</w:t>
      </w:r>
      <w:r w:rsidR="008B668C" w:rsidRPr="00016A76">
        <w:t xml:space="preserve"> </w:t>
      </w:r>
      <w:r w:rsidRPr="00016A76">
        <w:t>je tvořen následujícími tematickými celky:</w:t>
      </w:r>
    </w:p>
    <w:p w:rsidR="00016A76" w:rsidRPr="00016A76" w:rsidRDefault="00016A76" w:rsidP="00DD69A0">
      <w:pPr>
        <w:rPr>
          <w:szCs w:val="24"/>
        </w:rPr>
      </w:pPr>
      <w:r w:rsidRPr="00016A76">
        <w:rPr>
          <w:szCs w:val="24"/>
        </w:rPr>
        <w:t>Základy práce s</w:t>
      </w:r>
      <w:r w:rsidRPr="00016A76">
        <w:rPr>
          <w:spacing w:val="-7"/>
          <w:szCs w:val="24"/>
        </w:rPr>
        <w:t xml:space="preserve"> </w:t>
      </w:r>
      <w:r w:rsidRPr="00016A76">
        <w:rPr>
          <w:szCs w:val="24"/>
        </w:rPr>
        <w:t>počítačem</w:t>
      </w:r>
    </w:p>
    <w:p w:rsidR="00016A76" w:rsidRPr="00016A76" w:rsidRDefault="00016A76" w:rsidP="00DD69A0">
      <w:pPr>
        <w:rPr>
          <w:szCs w:val="24"/>
        </w:rPr>
      </w:pPr>
      <w:r w:rsidRPr="00016A76">
        <w:rPr>
          <w:szCs w:val="24"/>
        </w:rPr>
        <w:t>Vyhledávání informací a komunikace</w:t>
      </w:r>
    </w:p>
    <w:p w:rsidR="00016A76" w:rsidRPr="00016A76" w:rsidRDefault="00016A76" w:rsidP="00DD69A0">
      <w:pPr>
        <w:rPr>
          <w:szCs w:val="24"/>
        </w:rPr>
      </w:pPr>
      <w:r w:rsidRPr="00016A76">
        <w:rPr>
          <w:szCs w:val="24"/>
        </w:rPr>
        <w:t>Zpracování a využití</w:t>
      </w:r>
      <w:r w:rsidRPr="00016A76">
        <w:rPr>
          <w:spacing w:val="-1"/>
          <w:szCs w:val="24"/>
        </w:rPr>
        <w:t xml:space="preserve"> </w:t>
      </w:r>
      <w:r w:rsidRPr="00016A76">
        <w:rPr>
          <w:szCs w:val="24"/>
        </w:rPr>
        <w:t>informací</w:t>
      </w:r>
    </w:p>
    <w:p w:rsidR="00016A76" w:rsidRPr="00016A76" w:rsidRDefault="00016A76" w:rsidP="00DD69A0">
      <w:r w:rsidRPr="00016A76">
        <w:t xml:space="preserve">Vyučovaný předmět </w:t>
      </w:r>
      <w:r w:rsidR="008B668C">
        <w:t>INFORMAČNÍ A KOMUNIKAČNÍ TECHNOLOGIE</w:t>
      </w:r>
      <w:r w:rsidR="008B668C" w:rsidRPr="00016A76">
        <w:t xml:space="preserve"> </w:t>
      </w:r>
      <w:r w:rsidRPr="00016A76">
        <w:t>rovněž integruje následující průřezové téma a jeho tematické okruhy:</w:t>
      </w:r>
    </w:p>
    <w:p w:rsidR="00016A76" w:rsidRPr="00016A76" w:rsidRDefault="00016A76" w:rsidP="00DD69A0">
      <w:pPr>
        <w:rPr>
          <w:rFonts w:cs="Times New Roman"/>
          <w:szCs w:val="24"/>
        </w:rPr>
      </w:pPr>
      <w:r w:rsidRPr="00016A76">
        <w:rPr>
          <w:rFonts w:cs="Times New Roman"/>
          <w:szCs w:val="24"/>
        </w:rPr>
        <w:t>Mediální</w:t>
      </w:r>
      <w:r w:rsidRPr="00016A76">
        <w:rPr>
          <w:rFonts w:cs="Times New Roman"/>
          <w:spacing w:val="-1"/>
          <w:szCs w:val="24"/>
        </w:rPr>
        <w:t xml:space="preserve"> </w:t>
      </w:r>
      <w:r w:rsidRPr="00016A76">
        <w:rPr>
          <w:rFonts w:cs="Times New Roman"/>
          <w:szCs w:val="24"/>
        </w:rPr>
        <w:t>výchova</w:t>
      </w:r>
    </w:p>
    <w:p w:rsidR="00016A76" w:rsidRPr="00016A76" w:rsidRDefault="00016A76" w:rsidP="00DD69A0">
      <w:pPr>
        <w:rPr>
          <w:szCs w:val="24"/>
        </w:rPr>
      </w:pPr>
      <w:r w:rsidRPr="00016A76">
        <w:rPr>
          <w:szCs w:val="24"/>
        </w:rPr>
        <w:t>Fungování a vliv médií ve</w:t>
      </w:r>
      <w:r w:rsidRPr="00016A76">
        <w:rPr>
          <w:spacing w:val="-2"/>
          <w:szCs w:val="24"/>
        </w:rPr>
        <w:t xml:space="preserve"> </w:t>
      </w:r>
      <w:r w:rsidRPr="00016A76">
        <w:rPr>
          <w:szCs w:val="24"/>
        </w:rPr>
        <w:t>společnosti</w:t>
      </w:r>
    </w:p>
    <w:p w:rsidR="00016A76" w:rsidRPr="00016A76" w:rsidRDefault="00016A76" w:rsidP="00DD69A0">
      <w:pPr>
        <w:rPr>
          <w:szCs w:val="24"/>
        </w:rPr>
      </w:pPr>
      <w:r w:rsidRPr="00016A76">
        <w:rPr>
          <w:szCs w:val="24"/>
        </w:rPr>
        <w:t>Kritické čtení a vnímání mediálních</w:t>
      </w:r>
      <w:r w:rsidRPr="00016A76">
        <w:rPr>
          <w:spacing w:val="-2"/>
          <w:szCs w:val="24"/>
        </w:rPr>
        <w:t xml:space="preserve"> </w:t>
      </w:r>
      <w:r w:rsidRPr="00016A76">
        <w:rPr>
          <w:szCs w:val="24"/>
        </w:rPr>
        <w:t>sdělení</w:t>
      </w:r>
    </w:p>
    <w:p w:rsidR="00016A76" w:rsidRPr="00016A76" w:rsidRDefault="00016A76" w:rsidP="00DD69A0">
      <w:pPr>
        <w:rPr>
          <w:szCs w:val="24"/>
        </w:rPr>
      </w:pPr>
      <w:r w:rsidRPr="00016A76">
        <w:rPr>
          <w:szCs w:val="24"/>
        </w:rPr>
        <w:t>Práce v realizačním</w:t>
      </w:r>
      <w:r w:rsidRPr="00016A76">
        <w:rPr>
          <w:spacing w:val="-2"/>
          <w:szCs w:val="24"/>
        </w:rPr>
        <w:t xml:space="preserve"> </w:t>
      </w:r>
      <w:r w:rsidRPr="00016A76">
        <w:rPr>
          <w:szCs w:val="24"/>
        </w:rPr>
        <w:t>týmu</w:t>
      </w:r>
    </w:p>
    <w:p w:rsidR="00016A76" w:rsidRPr="00016A76" w:rsidRDefault="00016A76" w:rsidP="00DD69A0">
      <w:pPr>
        <w:rPr>
          <w:szCs w:val="24"/>
        </w:rPr>
      </w:pPr>
      <w:r w:rsidRPr="00016A76">
        <w:rPr>
          <w:szCs w:val="24"/>
        </w:rPr>
        <w:t>Stavba mediálního</w:t>
      </w:r>
      <w:r w:rsidRPr="00016A76">
        <w:rPr>
          <w:spacing w:val="-5"/>
          <w:szCs w:val="24"/>
        </w:rPr>
        <w:t xml:space="preserve"> </w:t>
      </w:r>
      <w:r w:rsidRPr="00016A76">
        <w:rPr>
          <w:szCs w:val="24"/>
        </w:rPr>
        <w:t>sdělení</w:t>
      </w:r>
    </w:p>
    <w:p w:rsidR="00016A76" w:rsidRPr="00016A76" w:rsidRDefault="00016A76" w:rsidP="00DD69A0">
      <w:pPr>
        <w:rPr>
          <w:szCs w:val="24"/>
        </w:rPr>
      </w:pPr>
      <w:r w:rsidRPr="00016A76">
        <w:rPr>
          <w:szCs w:val="24"/>
        </w:rPr>
        <w:t>Tvorba mediálního</w:t>
      </w:r>
      <w:r w:rsidRPr="00016A76">
        <w:rPr>
          <w:spacing w:val="-5"/>
          <w:szCs w:val="24"/>
        </w:rPr>
        <w:t xml:space="preserve"> </w:t>
      </w:r>
      <w:r w:rsidRPr="00016A76">
        <w:rPr>
          <w:szCs w:val="24"/>
        </w:rPr>
        <w:t>sdělení</w:t>
      </w:r>
    </w:p>
    <w:p w:rsidR="00016A76" w:rsidRPr="00016A76" w:rsidRDefault="00016A76" w:rsidP="00DD69A0">
      <w:pPr>
        <w:rPr>
          <w:szCs w:val="24"/>
        </w:rPr>
      </w:pPr>
      <w:r w:rsidRPr="00016A76">
        <w:rPr>
          <w:szCs w:val="24"/>
        </w:rPr>
        <w:t>Vnímání autora mediálních</w:t>
      </w:r>
      <w:r w:rsidRPr="00016A76">
        <w:rPr>
          <w:spacing w:val="-4"/>
          <w:szCs w:val="24"/>
        </w:rPr>
        <w:t xml:space="preserve"> </w:t>
      </w:r>
      <w:r w:rsidRPr="00016A76">
        <w:rPr>
          <w:szCs w:val="24"/>
        </w:rPr>
        <w:t>sdělení</w:t>
      </w:r>
    </w:p>
    <w:p w:rsidR="00016A76" w:rsidRPr="00016A76" w:rsidRDefault="00016A76" w:rsidP="00DD69A0">
      <w:r w:rsidRPr="00016A76">
        <w:t xml:space="preserve">Předmět </w:t>
      </w:r>
      <w:r w:rsidR="008B668C">
        <w:t>INFORMAČNÍ A KOMUNIKAČNÍ TECHNOLOGIE</w:t>
      </w:r>
      <w:r w:rsidR="008B668C" w:rsidRPr="00016A76">
        <w:t xml:space="preserve"> </w:t>
      </w:r>
      <w:r w:rsidRPr="00016A76">
        <w:t>bude povinně vyučován v 4., 5., 6.  ročníku vždy s hodinovou týdenní dotací.</w:t>
      </w:r>
    </w:p>
    <w:p w:rsidR="00016A76" w:rsidRPr="00016A76" w:rsidRDefault="00016A76" w:rsidP="00DD69A0">
      <w:r w:rsidRPr="00016A76">
        <w:t>Výuka bude probíhat ve skupinách, které zpravidla nepřevýší počet 20 žáků.</w:t>
      </w:r>
    </w:p>
    <w:p w:rsidR="00016A76" w:rsidRPr="00016A76" w:rsidRDefault="00016A76" w:rsidP="00DD69A0">
      <w:r w:rsidRPr="00016A76">
        <w:t>Nejčastěji využívanou vyučovací metodou je samostatná práce žáků nad</w:t>
      </w:r>
      <w:r w:rsidR="0026127F">
        <w:t xml:space="preserve"> konkrétními úkoly, které jsou koncipovány tak, aby si </w:t>
      </w:r>
      <w:r w:rsidRPr="00016A76">
        <w:t>žáci  měli  mož</w:t>
      </w:r>
      <w:r w:rsidR="0026127F">
        <w:t>nost  osvojit  všechny základní</w:t>
      </w:r>
      <w:r w:rsidRPr="00016A76">
        <w:t xml:space="preserve"> techniky práce s konkrétními nástroji. V průběhu školního roku žáci pracují na rozsáhlejších tematicky zaměřených projektech, které mají za cíl shrnout a upevnit všechny dovednosti, které získali při práci s daným konkrétním uživatelským nástrojem. Významnou roli hrají mezipředmětové vztahy, které jsou vyjádřeny konkrétními projekty a</w:t>
      </w:r>
      <w:r w:rsidRPr="00016A76">
        <w:rPr>
          <w:spacing w:val="-10"/>
        </w:rPr>
        <w:t xml:space="preserve"> </w:t>
      </w:r>
      <w:r w:rsidRPr="00016A76">
        <w:t>aktivitami.</w:t>
      </w:r>
    </w:p>
    <w:p w:rsidR="00016A76" w:rsidRPr="00016A76" w:rsidRDefault="00016A76" w:rsidP="00DD69A0">
      <w:r w:rsidRPr="00016A76">
        <w:t xml:space="preserve">Výuka informatiky probíhá v odborné počítačové učebně vybavené i multimediální </w:t>
      </w:r>
      <w:r w:rsidR="0026127F">
        <w:t xml:space="preserve">                        </w:t>
      </w:r>
      <w:r w:rsidRPr="00016A76">
        <w:t>a prezentační technikou, kde má každý žák k dispozici svoji pracovní stanici, společnou tiskárnu a scanner.</w:t>
      </w:r>
    </w:p>
    <w:p w:rsidR="00016A76" w:rsidRPr="00016A76" w:rsidRDefault="00016A76" w:rsidP="00DD69A0"/>
    <w:p w:rsidR="00016A76" w:rsidRPr="00016A76" w:rsidRDefault="00016A76" w:rsidP="00DD69A0">
      <w:pPr>
        <w:rPr>
          <w:rFonts w:cs="Times New Roman"/>
          <w:b/>
          <w:szCs w:val="24"/>
        </w:rPr>
      </w:pPr>
      <w:r w:rsidRPr="00016A76">
        <w:rPr>
          <w:rFonts w:cs="Times New Roman"/>
          <w:b/>
          <w:szCs w:val="24"/>
        </w:rPr>
        <w:t>Výchovné a vzdělávací strategie</w:t>
      </w:r>
    </w:p>
    <w:p w:rsidR="00016A76" w:rsidRPr="0032682C" w:rsidRDefault="00016A76" w:rsidP="00DD69A0">
      <w:pPr>
        <w:rPr>
          <w:rFonts w:cs="Times New Roman"/>
          <w:b/>
          <w:szCs w:val="24"/>
        </w:rPr>
      </w:pPr>
      <w:r w:rsidRPr="0032682C">
        <w:rPr>
          <w:rFonts w:cs="Times New Roman"/>
          <w:b/>
          <w:szCs w:val="24"/>
        </w:rPr>
        <w:t>Kompetence občanské</w:t>
      </w:r>
    </w:p>
    <w:p w:rsidR="00016A76" w:rsidRPr="00016A76" w:rsidRDefault="00016A76" w:rsidP="00DD69A0">
      <w:r w:rsidRPr="00016A76">
        <w:t xml:space="preserve">Tvorbou prezentací a publikováním informací </w:t>
      </w:r>
      <w:r w:rsidR="0026127F">
        <w:t>na</w:t>
      </w:r>
      <w:r w:rsidRPr="00016A76">
        <w:t xml:space="preserve"> internetu</w:t>
      </w:r>
      <w:r w:rsidR="0026127F">
        <w:t xml:space="preserve"> jsou </w:t>
      </w:r>
      <w:r w:rsidRPr="00016A76">
        <w:t>žáci</w:t>
      </w:r>
      <w:r w:rsidR="0026127F">
        <w:t xml:space="preserve"> </w:t>
      </w:r>
      <w:r w:rsidRPr="00016A76">
        <w:t>vedeni</w:t>
      </w:r>
      <w:r w:rsidR="0026127F">
        <w:t xml:space="preserve"> mimo </w:t>
      </w:r>
      <w:r w:rsidRPr="00016A76">
        <w:t xml:space="preserve">jiné  </w:t>
      </w:r>
      <w:r w:rsidR="0026127F">
        <w:t xml:space="preserve">                 </w:t>
      </w:r>
      <w:r w:rsidRPr="00016A76">
        <w:t>k utváření mravních</w:t>
      </w:r>
      <w:r w:rsidRPr="00016A76">
        <w:rPr>
          <w:spacing w:val="-1"/>
        </w:rPr>
        <w:t xml:space="preserve"> </w:t>
      </w:r>
      <w:r w:rsidRPr="00016A76">
        <w:t>hodnot.</w:t>
      </w:r>
    </w:p>
    <w:p w:rsidR="00016A76" w:rsidRPr="0032682C" w:rsidRDefault="00016A76" w:rsidP="00DD69A0">
      <w:pPr>
        <w:rPr>
          <w:rFonts w:cs="Times New Roman"/>
          <w:b/>
          <w:szCs w:val="24"/>
        </w:rPr>
      </w:pPr>
      <w:r w:rsidRPr="0032682C">
        <w:rPr>
          <w:rFonts w:cs="Times New Roman"/>
          <w:b/>
          <w:szCs w:val="24"/>
        </w:rPr>
        <w:t>Kompetence sociální a personální</w:t>
      </w:r>
    </w:p>
    <w:p w:rsidR="00016A76" w:rsidRPr="00016A76" w:rsidRDefault="00016A76" w:rsidP="00DD69A0">
      <w:r w:rsidRPr="00016A76">
        <w:t>Znalosti v oblasti autorských práv a problematiky legalizace softwaru rozvíjejí žáci kompetence související s právy a povinnostmi občanů.</w:t>
      </w:r>
    </w:p>
    <w:p w:rsidR="00016A76" w:rsidRPr="0032682C" w:rsidRDefault="00016A76" w:rsidP="00DD69A0">
      <w:pPr>
        <w:rPr>
          <w:rFonts w:cs="Times New Roman"/>
          <w:b/>
          <w:szCs w:val="24"/>
        </w:rPr>
      </w:pPr>
      <w:r w:rsidRPr="0032682C">
        <w:rPr>
          <w:rFonts w:cs="Times New Roman"/>
          <w:b/>
          <w:szCs w:val="24"/>
        </w:rPr>
        <w:t>Kompetence komunikativní</w:t>
      </w:r>
    </w:p>
    <w:p w:rsidR="00016A76" w:rsidRPr="00016A76" w:rsidRDefault="00016A76" w:rsidP="00DD69A0">
      <w:r w:rsidRPr="00016A76">
        <w:t>Prací nad referáty, prací s grafickými programy a prezentačním softwarem a technikou vedeme žáky k účelné a efektní prezentaci výsledků své práce a k dovednosti komunikovat a to jak při eventuální společné práci na zadaném úkolu tak při prezentaci</w:t>
      </w:r>
      <w:r w:rsidRPr="00016A76">
        <w:rPr>
          <w:spacing w:val="-4"/>
        </w:rPr>
        <w:t xml:space="preserve"> </w:t>
      </w:r>
      <w:r w:rsidRPr="00016A76">
        <w:t>samotné.</w:t>
      </w:r>
    </w:p>
    <w:p w:rsidR="00016A76" w:rsidRPr="00016A76" w:rsidRDefault="00016A76" w:rsidP="00DD69A0">
      <w:r w:rsidRPr="00016A76">
        <w:t>Komunikaci u žáků rozvíjíme rovněž tím, že je učíme vzájemně si efektivně vypomáhat při řešení konkrétních úkolů.</w:t>
      </w:r>
    </w:p>
    <w:p w:rsidR="00016A76" w:rsidRPr="00016A76" w:rsidRDefault="00016A76" w:rsidP="00DD69A0">
      <w:r w:rsidRPr="00016A76">
        <w:t>Základy společenského chování a respekt k názorům druhých žáci upevňují při každodenní komunikaci (e-mail, chat) mezi sebou ale i mezi žáky a vyučujícími (zasílání úkolů, konzultace pracovních</w:t>
      </w:r>
      <w:r w:rsidRPr="00016A76">
        <w:rPr>
          <w:spacing w:val="-2"/>
        </w:rPr>
        <w:t xml:space="preserve"> </w:t>
      </w:r>
      <w:r w:rsidRPr="00016A76">
        <w:t>postupů). Zejména při vyhledávání informací na zahraničních serverech a při práci s jednoduchým freewarem žáci využívají cizí jazyk, převážně jazyk anglický.</w:t>
      </w:r>
    </w:p>
    <w:p w:rsidR="00016A76" w:rsidRPr="00016A76" w:rsidRDefault="00016A76" w:rsidP="00DD69A0">
      <w:r w:rsidRPr="00016A76">
        <w:t>Při práci s informacemi se žáci učí zaujímat postoje k informacím z médií.</w:t>
      </w:r>
    </w:p>
    <w:p w:rsidR="00016A76" w:rsidRPr="0032682C" w:rsidRDefault="00016A76" w:rsidP="00DD69A0">
      <w:pPr>
        <w:rPr>
          <w:rFonts w:cs="Times New Roman"/>
          <w:b/>
          <w:szCs w:val="24"/>
        </w:rPr>
      </w:pPr>
      <w:r w:rsidRPr="0032682C">
        <w:rPr>
          <w:rFonts w:cs="Times New Roman"/>
          <w:b/>
          <w:szCs w:val="24"/>
        </w:rPr>
        <w:t>Kompetence pracovní</w:t>
      </w:r>
    </w:p>
    <w:p w:rsidR="00016A76" w:rsidRPr="00016A76" w:rsidRDefault="00016A76" w:rsidP="00DD69A0">
      <w:r w:rsidRPr="00016A76">
        <w:t>Praktická práce nad konkrétními úkoly vede žáky k upevňování dovedností v oblasti plánování a způsobů dosažení</w:t>
      </w:r>
      <w:r w:rsidRPr="00016A76">
        <w:rPr>
          <w:spacing w:val="-1"/>
        </w:rPr>
        <w:t xml:space="preserve"> </w:t>
      </w:r>
      <w:r w:rsidRPr="00016A76">
        <w:t>cílů.</w:t>
      </w:r>
    </w:p>
    <w:p w:rsidR="00016A76" w:rsidRPr="0032682C" w:rsidRDefault="00016A76" w:rsidP="00DD69A0">
      <w:pPr>
        <w:rPr>
          <w:rFonts w:cs="Times New Roman"/>
          <w:b/>
          <w:szCs w:val="24"/>
        </w:rPr>
      </w:pPr>
      <w:r w:rsidRPr="0032682C">
        <w:rPr>
          <w:rFonts w:cs="Times New Roman"/>
          <w:b/>
          <w:szCs w:val="24"/>
        </w:rPr>
        <w:t>Kompetence k řešení problémů</w:t>
      </w:r>
    </w:p>
    <w:p w:rsidR="00016A76" w:rsidRPr="00016A76" w:rsidRDefault="00016A76" w:rsidP="00DD69A0">
      <w:r w:rsidRPr="00016A76">
        <w:t>Žáci jsou vedeni k využívání informací, které získají k řešení problémů jak v informatice, tak v jiných</w:t>
      </w:r>
      <w:r w:rsidRPr="00016A76">
        <w:rPr>
          <w:spacing w:val="-1"/>
        </w:rPr>
        <w:t xml:space="preserve"> </w:t>
      </w:r>
      <w:r w:rsidRPr="00016A76">
        <w:t>oblastech.</w:t>
      </w:r>
    </w:p>
    <w:p w:rsidR="00016A76" w:rsidRPr="0032682C" w:rsidRDefault="00016A76" w:rsidP="00DD69A0">
      <w:pPr>
        <w:rPr>
          <w:rFonts w:cs="Times New Roman"/>
          <w:b/>
          <w:szCs w:val="24"/>
        </w:rPr>
      </w:pPr>
      <w:r w:rsidRPr="0032682C">
        <w:rPr>
          <w:rFonts w:cs="Times New Roman"/>
          <w:b/>
          <w:szCs w:val="24"/>
        </w:rPr>
        <w:t>Kompetence k učení</w:t>
      </w:r>
    </w:p>
    <w:p w:rsidR="00016A76" w:rsidRPr="00016A76" w:rsidRDefault="00016A76" w:rsidP="00DD69A0">
      <w:r w:rsidRPr="00016A76">
        <w:t xml:space="preserve">Systematickou  prací  na   úkolech   spojených   s výukou   jiných   předmětů   vedeme   žáky </w:t>
      </w:r>
      <w:r w:rsidR="0026127F">
        <w:t xml:space="preserve"> </w:t>
      </w:r>
      <w:r w:rsidRPr="00016A76">
        <w:t>k dovednosti práce s výpočetní technikou, k vyhledávání informací na internetu a k posuzování důvěryhodnosti zdrojů</w:t>
      </w:r>
      <w:r w:rsidRPr="00016A76">
        <w:rPr>
          <w:spacing w:val="-1"/>
        </w:rPr>
        <w:t xml:space="preserve"> </w:t>
      </w:r>
      <w:r w:rsidRPr="00016A76">
        <w:t>informací.</w:t>
      </w:r>
    </w:p>
    <w:p w:rsidR="00016A76" w:rsidRDefault="00016A76" w:rsidP="00DD69A0">
      <w:r w:rsidRPr="00016A76">
        <w:t>Zpracováváním získaných informací se žáci učí efektivitě práce a estetickému cítění.</w:t>
      </w:r>
    </w:p>
    <w:p w:rsidR="00E514DA" w:rsidRDefault="00E514DA" w:rsidP="00DD69A0"/>
    <w:p w:rsidR="00016A76" w:rsidRDefault="00016A76" w:rsidP="00016A76"/>
    <w:p w:rsidR="00016A76" w:rsidRDefault="00016A76" w:rsidP="00016A76">
      <w:pPr>
        <w:sectPr w:rsidR="00016A76" w:rsidSect="00DD69A0">
          <w:pgSz w:w="11910" w:h="16840"/>
          <w:pgMar w:top="1417" w:right="1417" w:bottom="1417" w:left="1417" w:header="0" w:footer="782" w:gutter="0"/>
          <w:cols w:space="708"/>
          <w:docGrid w:linePitch="326"/>
        </w:sectPr>
      </w:pPr>
    </w:p>
    <w:tbl>
      <w:tblPr>
        <w:tblStyle w:val="Mkatabulky"/>
        <w:tblW w:w="0" w:type="auto"/>
        <w:tblLook w:val="04A0" w:firstRow="1" w:lastRow="0" w:firstColumn="1" w:lastColumn="0" w:noHBand="0" w:noVBand="1"/>
      </w:tblPr>
      <w:tblGrid>
        <w:gridCol w:w="6965"/>
        <w:gridCol w:w="7029"/>
      </w:tblGrid>
      <w:tr w:rsidR="00134D54" w:rsidRPr="00B726A7" w:rsidTr="00134D54">
        <w:tc>
          <w:tcPr>
            <w:tcW w:w="7397" w:type="dxa"/>
          </w:tcPr>
          <w:p w:rsidR="00134D54" w:rsidRPr="00B726A7" w:rsidRDefault="00134D54" w:rsidP="00134D54">
            <w:pPr>
              <w:spacing w:after="160" w:line="259" w:lineRule="auto"/>
              <w:rPr>
                <w:rFonts w:eastAsia="Times New Roman" w:cs="Times New Roman"/>
                <w:b/>
                <w:sz w:val="28"/>
                <w:szCs w:val="28"/>
                <w:lang w:bidi="cs-CZ"/>
              </w:rPr>
            </w:pPr>
            <w:r>
              <w:rPr>
                <w:rFonts w:eastAsia="Times New Roman" w:cs="Times New Roman"/>
                <w:b/>
                <w:sz w:val="28"/>
                <w:szCs w:val="28"/>
                <w:lang w:bidi="cs-CZ"/>
              </w:rPr>
              <w:t>Informační technologie</w:t>
            </w:r>
          </w:p>
        </w:tc>
        <w:tc>
          <w:tcPr>
            <w:tcW w:w="7414" w:type="dxa"/>
          </w:tcPr>
          <w:p w:rsidR="00134D54" w:rsidRPr="000069C5" w:rsidRDefault="00134D54" w:rsidP="00134D54">
            <w:pPr>
              <w:pStyle w:val="Odstavecseseznamem"/>
              <w:spacing w:line="259" w:lineRule="auto"/>
              <w:ind w:left="1192"/>
              <w:rPr>
                <w:rFonts w:eastAsia="Times New Roman"/>
                <w:b/>
                <w:sz w:val="28"/>
                <w:szCs w:val="28"/>
                <w:lang w:bidi="cs-CZ"/>
              </w:rPr>
            </w:pPr>
            <w:r>
              <w:rPr>
                <w:rFonts w:eastAsia="Times New Roman"/>
                <w:b/>
                <w:sz w:val="28"/>
                <w:szCs w:val="28"/>
                <w:lang w:bidi="cs-CZ"/>
              </w:rPr>
              <w:t>I. stupeň</w:t>
            </w:r>
          </w:p>
        </w:tc>
      </w:tr>
      <w:tr w:rsidR="00134D54" w:rsidRPr="00F51F1F" w:rsidTr="00134D54">
        <w:trPr>
          <w:trHeight w:val="1196"/>
        </w:trPr>
        <w:tc>
          <w:tcPr>
            <w:tcW w:w="7397" w:type="dxa"/>
          </w:tcPr>
          <w:p w:rsidR="00134D54" w:rsidRPr="00DB7CC7" w:rsidRDefault="00134D54" w:rsidP="00134D54">
            <w:pPr>
              <w:spacing w:before="0" w:line="259" w:lineRule="auto"/>
              <w:rPr>
                <w:rFonts w:eastAsia="Times New Roman" w:cs="Times New Roman"/>
                <w:sz w:val="20"/>
                <w:lang w:bidi="cs-CZ"/>
              </w:rPr>
            </w:pPr>
            <w:r w:rsidRPr="00DB7CC7">
              <w:rPr>
                <w:rFonts w:eastAsia="Times New Roman" w:cs="Times New Roman"/>
                <w:sz w:val="20"/>
                <w:lang w:bidi="cs-CZ"/>
              </w:rPr>
              <w:t>Mezipředmětové vztahy</w:t>
            </w:r>
          </w:p>
        </w:tc>
        <w:tc>
          <w:tcPr>
            <w:tcW w:w="7414" w:type="dxa"/>
          </w:tcPr>
          <w:p w:rsidR="00134D54" w:rsidRDefault="00DB7CC7" w:rsidP="00134D54">
            <w:pPr>
              <w:pStyle w:val="Odstavecseseznamem"/>
              <w:numPr>
                <w:ilvl w:val="0"/>
                <w:numId w:val="62"/>
              </w:numPr>
              <w:spacing w:before="0" w:after="0"/>
              <w:rPr>
                <w:sz w:val="20"/>
                <w:szCs w:val="20"/>
                <w:lang w:bidi="cs-CZ"/>
              </w:rPr>
            </w:pPr>
            <w:r>
              <w:rPr>
                <w:sz w:val="20"/>
                <w:szCs w:val="20"/>
                <w:lang w:bidi="cs-CZ"/>
              </w:rPr>
              <w:t>Kosmická výchova</w:t>
            </w:r>
          </w:p>
          <w:p w:rsidR="00DB7CC7" w:rsidRPr="00DB7CC7" w:rsidRDefault="00DB7CC7" w:rsidP="00134D54">
            <w:pPr>
              <w:pStyle w:val="Odstavecseseznamem"/>
              <w:numPr>
                <w:ilvl w:val="0"/>
                <w:numId w:val="62"/>
              </w:numPr>
              <w:spacing w:before="0" w:after="0"/>
              <w:rPr>
                <w:sz w:val="20"/>
                <w:szCs w:val="20"/>
                <w:lang w:bidi="cs-CZ"/>
              </w:rPr>
            </w:pPr>
            <w:r>
              <w:rPr>
                <w:sz w:val="20"/>
                <w:szCs w:val="20"/>
                <w:lang w:bidi="cs-CZ"/>
              </w:rPr>
              <w:t>Cizí jazyk</w:t>
            </w:r>
          </w:p>
        </w:tc>
      </w:tr>
      <w:tr w:rsidR="00134D54" w:rsidRPr="00F51F1F" w:rsidTr="00134D54">
        <w:tc>
          <w:tcPr>
            <w:tcW w:w="7397" w:type="dxa"/>
          </w:tcPr>
          <w:p w:rsidR="00134D54" w:rsidRPr="00DB7CC7" w:rsidRDefault="00134D54" w:rsidP="00134D54">
            <w:pPr>
              <w:spacing w:before="0" w:line="259" w:lineRule="auto"/>
              <w:rPr>
                <w:rFonts w:eastAsia="Times New Roman" w:cs="Times New Roman"/>
                <w:sz w:val="20"/>
                <w:lang w:bidi="cs-CZ"/>
              </w:rPr>
            </w:pPr>
            <w:r w:rsidRPr="00DB7CC7">
              <w:rPr>
                <w:rFonts w:eastAsia="Times New Roman" w:cs="Times New Roman"/>
                <w:sz w:val="20"/>
                <w:lang w:bidi="cs-CZ"/>
              </w:rPr>
              <w:t>Výchovně vzdělávací strategie</w:t>
            </w:r>
          </w:p>
        </w:tc>
        <w:tc>
          <w:tcPr>
            <w:tcW w:w="7414" w:type="dxa"/>
          </w:tcPr>
          <w:p w:rsidR="00134D54" w:rsidRPr="00DB7CC7" w:rsidRDefault="00134D54" w:rsidP="00134D54">
            <w:pPr>
              <w:pStyle w:val="Odstavecseseznamem"/>
              <w:numPr>
                <w:ilvl w:val="0"/>
                <w:numId w:val="62"/>
              </w:numPr>
              <w:spacing w:before="0" w:after="0"/>
              <w:rPr>
                <w:sz w:val="20"/>
                <w:szCs w:val="20"/>
                <w:lang w:bidi="cs-CZ"/>
              </w:rPr>
            </w:pPr>
            <w:r w:rsidRPr="00DB7CC7">
              <w:rPr>
                <w:sz w:val="20"/>
                <w:szCs w:val="20"/>
                <w:lang w:bidi="cs-CZ"/>
              </w:rPr>
              <w:t>Kompetence k učení</w:t>
            </w:r>
          </w:p>
          <w:p w:rsidR="00134D54" w:rsidRPr="00DB7CC7" w:rsidRDefault="00134D54" w:rsidP="00134D54">
            <w:pPr>
              <w:pStyle w:val="Odstavecseseznamem"/>
              <w:numPr>
                <w:ilvl w:val="0"/>
                <w:numId w:val="62"/>
              </w:numPr>
              <w:spacing w:before="0" w:after="0"/>
              <w:rPr>
                <w:sz w:val="20"/>
                <w:szCs w:val="20"/>
                <w:lang w:bidi="cs-CZ"/>
              </w:rPr>
            </w:pPr>
            <w:r w:rsidRPr="00DB7CC7">
              <w:rPr>
                <w:sz w:val="20"/>
                <w:szCs w:val="20"/>
                <w:lang w:bidi="cs-CZ"/>
              </w:rPr>
              <w:t>Kompetence k řešení problémů</w:t>
            </w:r>
          </w:p>
          <w:p w:rsidR="00134D54" w:rsidRPr="00DB7CC7" w:rsidRDefault="00134D54" w:rsidP="00134D54">
            <w:pPr>
              <w:pStyle w:val="Odstavecseseznamem"/>
              <w:numPr>
                <w:ilvl w:val="0"/>
                <w:numId w:val="62"/>
              </w:numPr>
              <w:spacing w:before="0" w:after="0"/>
              <w:rPr>
                <w:sz w:val="20"/>
                <w:szCs w:val="20"/>
                <w:lang w:bidi="cs-CZ"/>
              </w:rPr>
            </w:pPr>
            <w:r w:rsidRPr="00DB7CC7">
              <w:rPr>
                <w:sz w:val="20"/>
                <w:szCs w:val="20"/>
                <w:lang w:bidi="cs-CZ"/>
              </w:rPr>
              <w:t>Kompetence komunikativní</w:t>
            </w:r>
          </w:p>
          <w:p w:rsidR="00134D54" w:rsidRPr="00DB7CC7" w:rsidRDefault="00134D54" w:rsidP="00134D54">
            <w:pPr>
              <w:pStyle w:val="Odstavecseseznamem"/>
              <w:numPr>
                <w:ilvl w:val="0"/>
                <w:numId w:val="62"/>
              </w:numPr>
              <w:spacing w:before="0" w:after="0"/>
              <w:rPr>
                <w:sz w:val="20"/>
                <w:szCs w:val="20"/>
                <w:lang w:bidi="cs-CZ"/>
              </w:rPr>
            </w:pPr>
            <w:r w:rsidRPr="00DB7CC7">
              <w:rPr>
                <w:sz w:val="20"/>
                <w:szCs w:val="20"/>
                <w:lang w:bidi="cs-CZ"/>
              </w:rPr>
              <w:t>Kompetence sociální a personální</w:t>
            </w:r>
          </w:p>
          <w:p w:rsidR="00134D54" w:rsidRPr="00DB7CC7" w:rsidRDefault="00134D54" w:rsidP="00134D54">
            <w:pPr>
              <w:pStyle w:val="Odstavecseseznamem"/>
              <w:numPr>
                <w:ilvl w:val="0"/>
                <w:numId w:val="62"/>
              </w:numPr>
              <w:spacing w:before="0" w:after="0"/>
              <w:rPr>
                <w:sz w:val="20"/>
                <w:szCs w:val="20"/>
                <w:lang w:bidi="cs-CZ"/>
              </w:rPr>
            </w:pPr>
            <w:r w:rsidRPr="00DB7CC7">
              <w:rPr>
                <w:sz w:val="20"/>
                <w:szCs w:val="20"/>
                <w:lang w:bidi="cs-CZ"/>
              </w:rPr>
              <w:t>Kompetence občanské</w:t>
            </w:r>
          </w:p>
          <w:p w:rsidR="00134D54" w:rsidRPr="00DB7CC7" w:rsidRDefault="00134D54" w:rsidP="00134D54">
            <w:pPr>
              <w:pStyle w:val="Odstavecseseznamem"/>
              <w:numPr>
                <w:ilvl w:val="0"/>
                <w:numId w:val="62"/>
              </w:numPr>
              <w:spacing w:before="0" w:after="0"/>
              <w:rPr>
                <w:sz w:val="20"/>
                <w:szCs w:val="20"/>
                <w:lang w:bidi="cs-CZ"/>
              </w:rPr>
            </w:pPr>
            <w:r w:rsidRPr="00DB7CC7">
              <w:rPr>
                <w:sz w:val="20"/>
                <w:szCs w:val="20"/>
                <w:lang w:bidi="cs-CZ"/>
              </w:rPr>
              <w:t>Kompetence pracovní</w:t>
            </w:r>
          </w:p>
        </w:tc>
      </w:tr>
    </w:tbl>
    <w:p w:rsidR="00134D54" w:rsidRDefault="00134D54" w:rsidP="00134D54">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7013"/>
        <w:gridCol w:w="6981"/>
      </w:tblGrid>
      <w:tr w:rsidR="00134D54" w:rsidRPr="00B726A7" w:rsidTr="00DB7CC7">
        <w:tc>
          <w:tcPr>
            <w:tcW w:w="7013" w:type="dxa"/>
            <w:shd w:val="clear" w:color="auto" w:fill="auto"/>
          </w:tcPr>
          <w:p w:rsidR="00134D54" w:rsidRPr="00B726A7" w:rsidRDefault="00134D54" w:rsidP="00134D54">
            <w:pPr>
              <w:pStyle w:val="Zkladntext"/>
              <w:ind w:left="0" w:right="152"/>
              <w:jc w:val="center"/>
              <w:rPr>
                <w:b/>
                <w:sz w:val="28"/>
                <w:szCs w:val="28"/>
              </w:rPr>
            </w:pPr>
            <w:r w:rsidRPr="00B726A7">
              <w:rPr>
                <w:b/>
                <w:sz w:val="28"/>
                <w:szCs w:val="28"/>
              </w:rPr>
              <w:t>Učivo</w:t>
            </w:r>
          </w:p>
        </w:tc>
        <w:tc>
          <w:tcPr>
            <w:tcW w:w="6981" w:type="dxa"/>
            <w:shd w:val="clear" w:color="auto" w:fill="auto"/>
          </w:tcPr>
          <w:p w:rsidR="00134D54" w:rsidRPr="00B726A7" w:rsidRDefault="00134D54" w:rsidP="00134D54">
            <w:pPr>
              <w:pStyle w:val="Zkladntext"/>
              <w:ind w:left="0" w:right="152"/>
              <w:jc w:val="center"/>
              <w:rPr>
                <w:b/>
                <w:sz w:val="28"/>
                <w:szCs w:val="28"/>
              </w:rPr>
            </w:pPr>
            <w:r w:rsidRPr="00B726A7">
              <w:rPr>
                <w:b/>
                <w:sz w:val="28"/>
                <w:szCs w:val="28"/>
              </w:rPr>
              <w:t xml:space="preserve">ŠVP výstupy </w:t>
            </w:r>
            <w:r>
              <w:rPr>
                <w:b/>
                <w:sz w:val="28"/>
                <w:szCs w:val="28"/>
              </w:rPr>
              <w:t>I. stupeň</w:t>
            </w:r>
          </w:p>
        </w:tc>
      </w:tr>
      <w:tr w:rsidR="00134D54" w:rsidRPr="00F51F1F" w:rsidTr="00DB7CC7">
        <w:tc>
          <w:tcPr>
            <w:tcW w:w="13994" w:type="dxa"/>
            <w:gridSpan w:val="2"/>
            <w:shd w:val="clear" w:color="auto" w:fill="auto"/>
          </w:tcPr>
          <w:p w:rsidR="00134D54" w:rsidRPr="00DB7CC7" w:rsidRDefault="00134D54" w:rsidP="00134D54">
            <w:pPr>
              <w:pStyle w:val="Zkladntext"/>
              <w:spacing w:before="0"/>
              <w:ind w:left="0" w:right="152"/>
              <w:jc w:val="center"/>
              <w:rPr>
                <w:sz w:val="20"/>
                <w:szCs w:val="20"/>
              </w:rPr>
            </w:pPr>
            <w:r w:rsidRPr="00DB7CC7">
              <w:rPr>
                <w:sz w:val="20"/>
                <w:szCs w:val="20"/>
              </w:rPr>
              <w:t>ZÁKLADY PRÁCE S POČÍTAČEM</w:t>
            </w:r>
          </w:p>
        </w:tc>
      </w:tr>
      <w:tr w:rsidR="00134D54" w:rsidRPr="00F51F1F" w:rsidTr="00DB7CC7">
        <w:trPr>
          <w:trHeight w:val="1698"/>
        </w:trPr>
        <w:tc>
          <w:tcPr>
            <w:tcW w:w="7013" w:type="dxa"/>
            <w:shd w:val="clear" w:color="auto" w:fill="auto"/>
          </w:tcPr>
          <w:p w:rsidR="00134D54" w:rsidRPr="00DB7CC7" w:rsidRDefault="00134D54" w:rsidP="00134D54">
            <w:pPr>
              <w:spacing w:line="276" w:lineRule="auto"/>
              <w:rPr>
                <w:rFonts w:asciiTheme="minorHAnsi" w:hAnsiTheme="minorHAnsi" w:cstheme="minorHAnsi"/>
                <w:b/>
                <w:sz w:val="20"/>
              </w:rPr>
            </w:pPr>
            <w:r w:rsidRPr="00DB7CC7">
              <w:rPr>
                <w:rFonts w:asciiTheme="minorHAnsi" w:hAnsiTheme="minorHAnsi" w:cstheme="minorHAnsi"/>
                <w:b/>
                <w:sz w:val="20"/>
              </w:rPr>
              <w:t>základy práce s počítačem</w:t>
            </w:r>
          </w:p>
          <w:p w:rsidR="00134D54" w:rsidRPr="00DB7CC7" w:rsidRDefault="00134D54" w:rsidP="00134D54">
            <w:pPr>
              <w:pStyle w:val="Odstavecseseznamem"/>
              <w:numPr>
                <w:ilvl w:val="0"/>
                <w:numId w:val="182"/>
              </w:numPr>
              <w:spacing w:before="0" w:line="276" w:lineRule="auto"/>
              <w:rPr>
                <w:sz w:val="20"/>
                <w:szCs w:val="20"/>
              </w:rPr>
            </w:pPr>
            <w:r w:rsidRPr="00DB7CC7">
              <w:rPr>
                <w:rFonts w:asciiTheme="minorHAnsi" w:hAnsiTheme="minorHAnsi" w:cstheme="minorHAnsi"/>
                <w:sz w:val="20"/>
                <w:szCs w:val="20"/>
              </w:rPr>
              <w:t>názvosloví základního HW, spuštění/ukončení činnosti, ovládání klávesnicí i myší, použití kláves (Backspace, Enter, Delete, ESC, Caps Lock, Shift), orientace v nabídce Start, kalkulačka, kreslení, hry, ukládání souborů, kopírování a přesouvání, tisk, využití výukového SW, jednoduchá údržba, zásady bezpečnosti práce a prevence zdravotních rizik spojených s dlouhodobým využíváním počítače</w:t>
            </w:r>
          </w:p>
        </w:tc>
        <w:tc>
          <w:tcPr>
            <w:tcW w:w="6981" w:type="dxa"/>
            <w:shd w:val="clear" w:color="auto" w:fill="auto"/>
          </w:tcPr>
          <w:p w:rsidR="00134D54" w:rsidRPr="00DB7CC7" w:rsidRDefault="00134D54" w:rsidP="00134D54">
            <w:pPr>
              <w:pStyle w:val="Zkladntext"/>
              <w:spacing w:before="0"/>
              <w:ind w:right="152"/>
              <w:rPr>
                <w:sz w:val="20"/>
                <w:szCs w:val="20"/>
              </w:rPr>
            </w:pPr>
          </w:p>
          <w:p w:rsidR="00134D54" w:rsidRPr="00DB7CC7" w:rsidRDefault="00134D54" w:rsidP="00134D54">
            <w:pPr>
              <w:pStyle w:val="Odstavecseseznamem"/>
              <w:numPr>
                <w:ilvl w:val="0"/>
                <w:numId w:val="182"/>
              </w:numPr>
              <w:spacing w:before="0" w:after="0" w:line="276" w:lineRule="auto"/>
              <w:jc w:val="left"/>
              <w:rPr>
                <w:rFonts w:asciiTheme="minorHAnsi" w:hAnsiTheme="minorHAnsi" w:cstheme="minorHAnsi"/>
                <w:sz w:val="20"/>
                <w:szCs w:val="20"/>
              </w:rPr>
            </w:pPr>
            <w:r w:rsidRPr="00DB7CC7">
              <w:rPr>
                <w:rFonts w:asciiTheme="minorHAnsi" w:hAnsiTheme="minorHAnsi" w:cstheme="minorHAnsi"/>
                <w:sz w:val="20"/>
                <w:szCs w:val="20"/>
              </w:rPr>
              <w:t>zná základní názvosloví HW</w:t>
            </w:r>
          </w:p>
          <w:p w:rsidR="00134D54" w:rsidRPr="00DB7CC7" w:rsidRDefault="00134D54" w:rsidP="00134D54">
            <w:pPr>
              <w:pStyle w:val="Odstavecseseznamem"/>
              <w:numPr>
                <w:ilvl w:val="0"/>
                <w:numId w:val="182"/>
              </w:numPr>
              <w:spacing w:before="0" w:after="0" w:line="276" w:lineRule="auto"/>
              <w:jc w:val="left"/>
              <w:rPr>
                <w:rFonts w:asciiTheme="minorHAnsi" w:hAnsiTheme="minorHAnsi" w:cstheme="minorHAnsi"/>
                <w:sz w:val="20"/>
                <w:szCs w:val="20"/>
              </w:rPr>
            </w:pPr>
            <w:r w:rsidRPr="00DB7CC7">
              <w:rPr>
                <w:rFonts w:asciiTheme="minorHAnsi" w:hAnsiTheme="minorHAnsi" w:cstheme="minorHAnsi"/>
                <w:sz w:val="20"/>
                <w:szCs w:val="20"/>
              </w:rPr>
              <w:t>popíše strukturu a funkce počítače a přídavných zařízení</w:t>
            </w:r>
          </w:p>
          <w:p w:rsidR="00134D54" w:rsidRPr="00DB7CC7" w:rsidRDefault="00134D54" w:rsidP="00134D54">
            <w:pPr>
              <w:pStyle w:val="Odstavecseseznamem"/>
              <w:numPr>
                <w:ilvl w:val="0"/>
                <w:numId w:val="182"/>
              </w:numPr>
              <w:spacing w:before="0" w:after="0" w:line="276" w:lineRule="auto"/>
              <w:jc w:val="left"/>
              <w:rPr>
                <w:rFonts w:asciiTheme="minorHAnsi" w:hAnsiTheme="minorHAnsi" w:cstheme="minorHAnsi"/>
                <w:sz w:val="20"/>
                <w:szCs w:val="20"/>
              </w:rPr>
            </w:pPr>
            <w:r w:rsidRPr="00DB7CC7">
              <w:rPr>
                <w:rFonts w:asciiTheme="minorHAnsi" w:hAnsiTheme="minorHAnsi" w:cstheme="minorHAnsi"/>
                <w:sz w:val="20"/>
                <w:szCs w:val="20"/>
              </w:rPr>
              <w:t>umí správně zapnout a vypnout počítač</w:t>
            </w:r>
          </w:p>
          <w:p w:rsidR="00134D54" w:rsidRPr="00DB7CC7" w:rsidRDefault="00134D54" w:rsidP="00134D54">
            <w:pPr>
              <w:pStyle w:val="Odstavecseseznamem"/>
              <w:numPr>
                <w:ilvl w:val="0"/>
                <w:numId w:val="182"/>
              </w:numPr>
              <w:spacing w:before="0" w:after="0" w:line="276" w:lineRule="auto"/>
              <w:jc w:val="left"/>
              <w:rPr>
                <w:rFonts w:asciiTheme="minorHAnsi" w:hAnsiTheme="minorHAnsi" w:cstheme="minorHAnsi"/>
                <w:sz w:val="20"/>
                <w:szCs w:val="20"/>
              </w:rPr>
            </w:pPr>
            <w:r w:rsidRPr="00DB7CC7">
              <w:rPr>
                <w:rFonts w:asciiTheme="minorHAnsi" w:hAnsiTheme="minorHAnsi" w:cstheme="minorHAnsi"/>
                <w:sz w:val="20"/>
                <w:szCs w:val="20"/>
              </w:rPr>
              <w:t>dodržuje základní pracovní a hygienické návyky, zná zdravotní rizika</w:t>
            </w:r>
          </w:p>
          <w:p w:rsidR="00134D54" w:rsidRPr="00DB7CC7" w:rsidRDefault="00134D54" w:rsidP="00134D54">
            <w:pPr>
              <w:pStyle w:val="Odstavecseseznamem"/>
              <w:numPr>
                <w:ilvl w:val="0"/>
                <w:numId w:val="182"/>
              </w:numPr>
              <w:spacing w:before="0" w:after="0" w:line="276" w:lineRule="auto"/>
              <w:jc w:val="left"/>
              <w:rPr>
                <w:rFonts w:asciiTheme="minorHAnsi" w:hAnsiTheme="minorHAnsi" w:cstheme="minorHAnsi"/>
                <w:sz w:val="20"/>
                <w:szCs w:val="20"/>
              </w:rPr>
            </w:pPr>
            <w:r w:rsidRPr="00DB7CC7">
              <w:rPr>
                <w:rFonts w:asciiTheme="minorHAnsi" w:hAnsiTheme="minorHAnsi" w:cstheme="minorHAnsi"/>
                <w:sz w:val="20"/>
                <w:szCs w:val="20"/>
              </w:rPr>
              <w:t>orientuje se na klávesnici, pracuje s myší</w:t>
            </w:r>
          </w:p>
          <w:p w:rsidR="00134D54" w:rsidRPr="00DB7CC7" w:rsidRDefault="00134D54" w:rsidP="00134D54">
            <w:pPr>
              <w:pStyle w:val="Odstavecseseznamem"/>
              <w:numPr>
                <w:ilvl w:val="0"/>
                <w:numId w:val="182"/>
              </w:numPr>
              <w:spacing w:before="0" w:after="0" w:line="276" w:lineRule="auto"/>
              <w:jc w:val="left"/>
              <w:rPr>
                <w:rFonts w:asciiTheme="minorHAnsi" w:hAnsiTheme="minorHAnsi" w:cstheme="minorHAnsi"/>
                <w:sz w:val="20"/>
                <w:szCs w:val="20"/>
              </w:rPr>
            </w:pPr>
            <w:r w:rsidRPr="00DB7CC7">
              <w:rPr>
                <w:rFonts w:asciiTheme="minorHAnsi" w:hAnsiTheme="minorHAnsi" w:cstheme="minorHAnsi"/>
                <w:sz w:val="20"/>
                <w:szCs w:val="20"/>
              </w:rPr>
              <w:t>chápe pojmy soubor, složka, přípona</w:t>
            </w:r>
          </w:p>
          <w:p w:rsidR="00134D54" w:rsidRPr="00DB7CC7" w:rsidRDefault="00134D54" w:rsidP="00134D54">
            <w:pPr>
              <w:pStyle w:val="Odstavecseseznamem"/>
              <w:numPr>
                <w:ilvl w:val="0"/>
                <w:numId w:val="182"/>
              </w:numPr>
              <w:spacing w:before="0" w:after="0" w:line="276" w:lineRule="auto"/>
              <w:jc w:val="left"/>
              <w:rPr>
                <w:sz w:val="20"/>
                <w:szCs w:val="20"/>
              </w:rPr>
            </w:pPr>
            <w:r w:rsidRPr="00DB7CC7">
              <w:rPr>
                <w:rFonts w:asciiTheme="minorHAnsi" w:hAnsiTheme="minorHAnsi" w:cstheme="minorHAnsi"/>
                <w:sz w:val="20"/>
                <w:szCs w:val="20"/>
              </w:rPr>
              <w:t>ukládá své práce do své složky, kopíruje, přesouvá, umí je vytisknout</w:t>
            </w:r>
          </w:p>
        </w:tc>
      </w:tr>
      <w:tr w:rsidR="00134D54" w:rsidRPr="00F51F1F" w:rsidTr="00DB7CC7">
        <w:trPr>
          <w:trHeight w:val="288"/>
        </w:trPr>
        <w:tc>
          <w:tcPr>
            <w:tcW w:w="13994" w:type="dxa"/>
            <w:gridSpan w:val="2"/>
            <w:shd w:val="clear" w:color="auto" w:fill="auto"/>
          </w:tcPr>
          <w:p w:rsidR="00134D54" w:rsidRPr="00DB7CC7" w:rsidRDefault="00134D54" w:rsidP="00134D54">
            <w:pPr>
              <w:spacing w:before="0" w:line="276" w:lineRule="auto"/>
              <w:jc w:val="center"/>
              <w:rPr>
                <w:sz w:val="20"/>
              </w:rPr>
            </w:pPr>
            <w:r w:rsidRPr="00DB7CC7">
              <w:rPr>
                <w:sz w:val="20"/>
              </w:rPr>
              <w:t>VYTVÁŘENÍ DOKUMENTŮ</w:t>
            </w:r>
          </w:p>
        </w:tc>
      </w:tr>
      <w:tr w:rsidR="00134D54" w:rsidRPr="00F51F1F" w:rsidTr="00DB7CC7">
        <w:trPr>
          <w:trHeight w:val="1550"/>
        </w:trPr>
        <w:tc>
          <w:tcPr>
            <w:tcW w:w="7013" w:type="dxa"/>
            <w:shd w:val="clear" w:color="auto" w:fill="auto"/>
          </w:tcPr>
          <w:p w:rsidR="00134D54" w:rsidRPr="00DB7CC7" w:rsidRDefault="00134D54" w:rsidP="00134D54">
            <w:pPr>
              <w:spacing w:line="276" w:lineRule="auto"/>
              <w:rPr>
                <w:rFonts w:asciiTheme="minorHAnsi" w:hAnsiTheme="minorHAnsi" w:cstheme="minorHAnsi"/>
                <w:sz w:val="20"/>
              </w:rPr>
            </w:pPr>
            <w:r w:rsidRPr="00DB7CC7">
              <w:rPr>
                <w:rFonts w:asciiTheme="minorHAnsi" w:hAnsiTheme="minorHAnsi" w:cstheme="minorHAnsi"/>
                <w:sz w:val="20"/>
              </w:rPr>
              <w:t>práce s textovým editorem, tabulky, obrázky</w:t>
            </w:r>
          </w:p>
          <w:p w:rsidR="00134D54" w:rsidRPr="00DB7CC7" w:rsidRDefault="00134D54" w:rsidP="00134D54">
            <w:pPr>
              <w:spacing w:before="0" w:line="276" w:lineRule="auto"/>
              <w:rPr>
                <w:sz w:val="20"/>
              </w:rPr>
            </w:pPr>
            <w:r w:rsidRPr="00DB7CC7">
              <w:rPr>
                <w:rFonts w:asciiTheme="minorHAnsi" w:hAnsiTheme="minorHAnsi" w:cstheme="minorHAnsi"/>
                <w:sz w:val="20"/>
              </w:rPr>
              <w:t>písmo, odstavec, vkládání obrázků, tabulek, ukládání, tisk</w:t>
            </w:r>
          </w:p>
        </w:tc>
        <w:tc>
          <w:tcPr>
            <w:tcW w:w="6981" w:type="dxa"/>
            <w:shd w:val="clear" w:color="auto" w:fill="auto"/>
          </w:tcPr>
          <w:p w:rsidR="00134D54" w:rsidRPr="00DB7CC7" w:rsidRDefault="00134D54" w:rsidP="00134D54">
            <w:pPr>
              <w:pStyle w:val="Odstavecseseznamem"/>
              <w:numPr>
                <w:ilvl w:val="0"/>
                <w:numId w:val="184"/>
              </w:numPr>
              <w:spacing w:before="0" w:after="0" w:line="276" w:lineRule="auto"/>
              <w:jc w:val="left"/>
              <w:rPr>
                <w:rFonts w:asciiTheme="minorHAnsi" w:hAnsiTheme="minorHAnsi" w:cstheme="minorHAnsi"/>
                <w:sz w:val="20"/>
                <w:szCs w:val="20"/>
              </w:rPr>
            </w:pPr>
            <w:r w:rsidRPr="00DB7CC7">
              <w:rPr>
                <w:rFonts w:asciiTheme="minorHAnsi" w:hAnsiTheme="minorHAnsi" w:cstheme="minorHAnsi"/>
                <w:sz w:val="20"/>
                <w:szCs w:val="20"/>
              </w:rPr>
              <w:t>píše jednoduché texty v textovém editoru</w:t>
            </w:r>
          </w:p>
          <w:p w:rsidR="00134D54" w:rsidRPr="00DB7CC7" w:rsidRDefault="00134D54" w:rsidP="00134D54">
            <w:pPr>
              <w:pStyle w:val="Odstavecseseznamem"/>
              <w:numPr>
                <w:ilvl w:val="0"/>
                <w:numId w:val="184"/>
              </w:numPr>
              <w:spacing w:before="0" w:after="0" w:line="276" w:lineRule="auto"/>
              <w:jc w:val="left"/>
              <w:rPr>
                <w:rFonts w:asciiTheme="minorHAnsi" w:hAnsiTheme="minorHAnsi" w:cstheme="minorHAnsi"/>
                <w:sz w:val="20"/>
                <w:szCs w:val="20"/>
              </w:rPr>
            </w:pPr>
            <w:r w:rsidRPr="00DB7CC7">
              <w:rPr>
                <w:rFonts w:asciiTheme="minorHAnsi" w:hAnsiTheme="minorHAnsi" w:cstheme="minorHAnsi"/>
                <w:sz w:val="20"/>
                <w:szCs w:val="20"/>
              </w:rPr>
              <w:t>formátuje písmo i odstavce</w:t>
            </w:r>
          </w:p>
          <w:p w:rsidR="00134D54" w:rsidRPr="00DB7CC7" w:rsidRDefault="00134D54" w:rsidP="00134D54">
            <w:pPr>
              <w:pStyle w:val="Odstavecseseznamem"/>
              <w:numPr>
                <w:ilvl w:val="0"/>
                <w:numId w:val="184"/>
              </w:numPr>
              <w:spacing w:before="0" w:after="0" w:line="276" w:lineRule="auto"/>
              <w:jc w:val="left"/>
              <w:rPr>
                <w:rFonts w:asciiTheme="minorHAnsi" w:hAnsiTheme="minorHAnsi" w:cstheme="minorHAnsi"/>
                <w:sz w:val="20"/>
                <w:szCs w:val="20"/>
              </w:rPr>
            </w:pPr>
            <w:r w:rsidRPr="00DB7CC7">
              <w:rPr>
                <w:rFonts w:asciiTheme="minorHAnsi" w:hAnsiTheme="minorHAnsi" w:cstheme="minorHAnsi"/>
                <w:sz w:val="20"/>
                <w:szCs w:val="20"/>
              </w:rPr>
              <w:t>vkládá a upravuje obrázky, tabulky</w:t>
            </w:r>
          </w:p>
          <w:p w:rsidR="00134D54" w:rsidRPr="00DB7CC7" w:rsidRDefault="00134D54" w:rsidP="00134D54">
            <w:pPr>
              <w:pStyle w:val="Odstavecseseznamem"/>
              <w:numPr>
                <w:ilvl w:val="0"/>
                <w:numId w:val="184"/>
              </w:numPr>
              <w:spacing w:before="0" w:after="0" w:line="276" w:lineRule="auto"/>
              <w:jc w:val="left"/>
              <w:rPr>
                <w:rFonts w:asciiTheme="minorHAnsi" w:hAnsiTheme="minorHAnsi" w:cstheme="minorHAnsi"/>
                <w:sz w:val="20"/>
                <w:szCs w:val="20"/>
              </w:rPr>
            </w:pPr>
            <w:r w:rsidRPr="00DB7CC7">
              <w:rPr>
                <w:rFonts w:asciiTheme="minorHAnsi" w:hAnsiTheme="minorHAnsi" w:cstheme="minorHAnsi"/>
                <w:sz w:val="20"/>
                <w:szCs w:val="20"/>
              </w:rPr>
              <w:t>umí dokument uložit, vytisknout</w:t>
            </w:r>
            <w:r w:rsidRPr="00DB7CC7">
              <w:rPr>
                <w:sz w:val="20"/>
                <w:szCs w:val="20"/>
              </w:rPr>
              <w:t xml:space="preserve"> </w:t>
            </w:r>
          </w:p>
        </w:tc>
      </w:tr>
      <w:tr w:rsidR="00134D54" w:rsidRPr="00F51F1F" w:rsidTr="00DB7CC7">
        <w:trPr>
          <w:trHeight w:val="257"/>
        </w:trPr>
        <w:tc>
          <w:tcPr>
            <w:tcW w:w="13994" w:type="dxa"/>
            <w:gridSpan w:val="2"/>
            <w:shd w:val="clear" w:color="auto" w:fill="auto"/>
          </w:tcPr>
          <w:p w:rsidR="00134D54" w:rsidRPr="00DB7CC7" w:rsidRDefault="00134D54" w:rsidP="00134D54">
            <w:pPr>
              <w:pStyle w:val="Default"/>
              <w:jc w:val="center"/>
              <w:rPr>
                <w:sz w:val="20"/>
                <w:szCs w:val="20"/>
              </w:rPr>
            </w:pPr>
            <w:r w:rsidRPr="00DB7CC7">
              <w:rPr>
                <w:sz w:val="20"/>
                <w:szCs w:val="20"/>
              </w:rPr>
              <w:t>INTERNET</w:t>
            </w:r>
          </w:p>
        </w:tc>
      </w:tr>
      <w:tr w:rsidR="00134D54" w:rsidRPr="00F51F1F" w:rsidTr="00DB7CC7">
        <w:trPr>
          <w:trHeight w:val="1407"/>
        </w:trPr>
        <w:tc>
          <w:tcPr>
            <w:tcW w:w="7013" w:type="dxa"/>
            <w:shd w:val="clear" w:color="auto" w:fill="auto"/>
          </w:tcPr>
          <w:p w:rsidR="00134D54" w:rsidRPr="00DB7CC7" w:rsidRDefault="00134D54" w:rsidP="00134D54">
            <w:pPr>
              <w:spacing w:before="0" w:line="276" w:lineRule="auto"/>
              <w:rPr>
                <w:sz w:val="20"/>
              </w:rPr>
            </w:pPr>
            <w:r w:rsidRPr="00DB7CC7">
              <w:rPr>
                <w:rFonts w:asciiTheme="minorHAnsi" w:hAnsiTheme="minorHAnsi" w:cstheme="minorHAnsi"/>
                <w:sz w:val="20"/>
              </w:rPr>
              <w:t>co je internet, vyhledávání informací a jejich vkládání do dokumentu, rizika internetu, ochrana osobních dat, důvěryhodnost, nepřesné či podvržené informace, spam, viry, základní způsoby komunikace (e-mail, chat, skype,...)</w:t>
            </w:r>
          </w:p>
        </w:tc>
        <w:tc>
          <w:tcPr>
            <w:tcW w:w="6981" w:type="dxa"/>
            <w:shd w:val="clear" w:color="auto" w:fill="auto"/>
          </w:tcPr>
          <w:p w:rsidR="00134D54" w:rsidRPr="00DB7CC7" w:rsidRDefault="00134D54" w:rsidP="00134D54">
            <w:pPr>
              <w:pStyle w:val="Odstavecseseznamem"/>
              <w:numPr>
                <w:ilvl w:val="0"/>
                <w:numId w:val="63"/>
              </w:numPr>
              <w:spacing w:before="0" w:after="0" w:line="276" w:lineRule="auto"/>
              <w:jc w:val="left"/>
              <w:rPr>
                <w:rFonts w:asciiTheme="minorHAnsi" w:hAnsiTheme="minorHAnsi" w:cstheme="minorHAnsi"/>
                <w:sz w:val="20"/>
                <w:szCs w:val="20"/>
              </w:rPr>
            </w:pPr>
            <w:r w:rsidRPr="00DB7CC7">
              <w:rPr>
                <w:rFonts w:asciiTheme="minorHAnsi" w:hAnsiTheme="minorHAnsi" w:cstheme="minorHAnsi"/>
                <w:sz w:val="20"/>
                <w:szCs w:val="20"/>
              </w:rPr>
              <w:t>vyhledává, ověřuje a zpracovává informace z internetu, vkládá do dokumentu</w:t>
            </w:r>
          </w:p>
          <w:p w:rsidR="00134D54" w:rsidRPr="00DB7CC7" w:rsidRDefault="00134D54" w:rsidP="00134D54">
            <w:pPr>
              <w:pStyle w:val="Odstavecseseznamem"/>
              <w:numPr>
                <w:ilvl w:val="0"/>
                <w:numId w:val="63"/>
              </w:numPr>
              <w:spacing w:before="0" w:after="0" w:line="276" w:lineRule="auto"/>
              <w:jc w:val="left"/>
              <w:rPr>
                <w:rFonts w:asciiTheme="minorHAnsi" w:hAnsiTheme="minorHAnsi" w:cstheme="minorHAnsi"/>
                <w:sz w:val="20"/>
                <w:szCs w:val="20"/>
              </w:rPr>
            </w:pPr>
            <w:r w:rsidRPr="00DB7CC7">
              <w:rPr>
                <w:rFonts w:asciiTheme="minorHAnsi" w:hAnsiTheme="minorHAnsi" w:cstheme="minorHAnsi"/>
                <w:sz w:val="20"/>
                <w:szCs w:val="20"/>
              </w:rPr>
              <w:t>pojmenuje rizika internetu</w:t>
            </w:r>
          </w:p>
          <w:p w:rsidR="00134D54" w:rsidRPr="00DB7CC7" w:rsidRDefault="00134D54" w:rsidP="00134D54">
            <w:pPr>
              <w:pStyle w:val="Odstavecseseznamem"/>
              <w:numPr>
                <w:ilvl w:val="0"/>
                <w:numId w:val="63"/>
              </w:numPr>
              <w:spacing w:before="0" w:line="276" w:lineRule="auto"/>
              <w:rPr>
                <w:sz w:val="20"/>
                <w:szCs w:val="20"/>
              </w:rPr>
            </w:pPr>
            <w:r w:rsidRPr="00DB7CC7">
              <w:rPr>
                <w:rFonts w:asciiTheme="minorHAnsi" w:hAnsiTheme="minorHAnsi" w:cstheme="minorHAnsi"/>
                <w:sz w:val="20"/>
                <w:szCs w:val="20"/>
              </w:rPr>
              <w:t>uživatelsky pracuje s e-mailovou poštou, umí přijmout, napsat a odeslat zprávu, vložit přílohu</w:t>
            </w:r>
          </w:p>
        </w:tc>
      </w:tr>
    </w:tbl>
    <w:p w:rsidR="00016A76" w:rsidRDefault="00016A76" w:rsidP="00016A76"/>
    <w:tbl>
      <w:tblPr>
        <w:tblStyle w:val="Mkatabulky"/>
        <w:tblW w:w="0" w:type="auto"/>
        <w:tblLook w:val="04A0" w:firstRow="1" w:lastRow="0" w:firstColumn="1" w:lastColumn="0" w:noHBand="0" w:noVBand="1"/>
      </w:tblPr>
      <w:tblGrid>
        <w:gridCol w:w="6965"/>
        <w:gridCol w:w="7029"/>
      </w:tblGrid>
      <w:tr w:rsidR="00134D54" w:rsidRPr="00B726A7" w:rsidTr="00134D54">
        <w:tc>
          <w:tcPr>
            <w:tcW w:w="7397" w:type="dxa"/>
          </w:tcPr>
          <w:p w:rsidR="00134D54" w:rsidRPr="00B726A7" w:rsidRDefault="00134D54" w:rsidP="00134D54">
            <w:pPr>
              <w:spacing w:after="160" w:line="259" w:lineRule="auto"/>
              <w:rPr>
                <w:rFonts w:eastAsia="Times New Roman" w:cs="Times New Roman"/>
                <w:b/>
                <w:sz w:val="28"/>
                <w:szCs w:val="28"/>
                <w:lang w:bidi="cs-CZ"/>
              </w:rPr>
            </w:pPr>
            <w:r>
              <w:rPr>
                <w:rFonts w:eastAsia="Times New Roman" w:cs="Times New Roman"/>
                <w:b/>
                <w:sz w:val="28"/>
                <w:szCs w:val="28"/>
                <w:lang w:bidi="cs-CZ"/>
              </w:rPr>
              <w:t>Informační technologie</w:t>
            </w:r>
          </w:p>
        </w:tc>
        <w:tc>
          <w:tcPr>
            <w:tcW w:w="7414" w:type="dxa"/>
          </w:tcPr>
          <w:p w:rsidR="00134D54" w:rsidRPr="00134D54" w:rsidRDefault="00134D54" w:rsidP="00134D54">
            <w:pPr>
              <w:spacing w:line="259" w:lineRule="auto"/>
              <w:rPr>
                <w:rFonts w:eastAsia="Times New Roman"/>
                <w:b/>
                <w:sz w:val="28"/>
                <w:szCs w:val="28"/>
                <w:lang w:bidi="cs-CZ"/>
              </w:rPr>
            </w:pPr>
            <w:r>
              <w:rPr>
                <w:rFonts w:eastAsia="Times New Roman"/>
                <w:b/>
                <w:sz w:val="28"/>
                <w:szCs w:val="28"/>
                <w:lang w:bidi="cs-CZ"/>
              </w:rPr>
              <w:t>II.</w:t>
            </w:r>
            <w:r w:rsidRPr="00134D54">
              <w:rPr>
                <w:rFonts w:eastAsia="Times New Roman"/>
                <w:b/>
                <w:sz w:val="28"/>
                <w:szCs w:val="28"/>
                <w:lang w:bidi="cs-CZ"/>
              </w:rPr>
              <w:t>stupeň</w:t>
            </w:r>
          </w:p>
        </w:tc>
      </w:tr>
      <w:tr w:rsidR="00134D54" w:rsidRPr="00F51F1F" w:rsidTr="00134D54">
        <w:trPr>
          <w:trHeight w:val="1196"/>
        </w:trPr>
        <w:tc>
          <w:tcPr>
            <w:tcW w:w="7397" w:type="dxa"/>
          </w:tcPr>
          <w:p w:rsidR="00134D54" w:rsidRPr="00DB7CC7" w:rsidRDefault="00134D54" w:rsidP="00134D54">
            <w:pPr>
              <w:spacing w:before="0" w:line="259" w:lineRule="auto"/>
              <w:rPr>
                <w:rFonts w:eastAsia="Times New Roman" w:cs="Times New Roman"/>
                <w:sz w:val="20"/>
                <w:lang w:bidi="cs-CZ"/>
              </w:rPr>
            </w:pPr>
            <w:r w:rsidRPr="00DB7CC7">
              <w:rPr>
                <w:rFonts w:eastAsia="Times New Roman" w:cs="Times New Roman"/>
                <w:sz w:val="20"/>
                <w:lang w:bidi="cs-CZ"/>
              </w:rPr>
              <w:t>Mezipředmětové vztahy</w:t>
            </w:r>
          </w:p>
        </w:tc>
        <w:tc>
          <w:tcPr>
            <w:tcW w:w="7414" w:type="dxa"/>
          </w:tcPr>
          <w:p w:rsidR="00134D54" w:rsidRDefault="00DB7CC7" w:rsidP="00134D54">
            <w:pPr>
              <w:pStyle w:val="Odstavecseseznamem"/>
              <w:numPr>
                <w:ilvl w:val="0"/>
                <w:numId w:val="62"/>
              </w:numPr>
              <w:spacing w:before="0" w:after="0"/>
              <w:rPr>
                <w:sz w:val="20"/>
                <w:szCs w:val="20"/>
                <w:lang w:bidi="cs-CZ"/>
              </w:rPr>
            </w:pPr>
            <w:r>
              <w:rPr>
                <w:sz w:val="20"/>
                <w:szCs w:val="20"/>
                <w:lang w:bidi="cs-CZ"/>
              </w:rPr>
              <w:t>Člověk a příroda</w:t>
            </w:r>
          </w:p>
          <w:p w:rsidR="00DB7CC7" w:rsidRDefault="00DB7CC7" w:rsidP="00134D54">
            <w:pPr>
              <w:pStyle w:val="Odstavecseseznamem"/>
              <w:numPr>
                <w:ilvl w:val="0"/>
                <w:numId w:val="62"/>
              </w:numPr>
              <w:spacing w:before="0" w:after="0"/>
              <w:rPr>
                <w:sz w:val="20"/>
                <w:szCs w:val="20"/>
                <w:lang w:bidi="cs-CZ"/>
              </w:rPr>
            </w:pPr>
            <w:r>
              <w:rPr>
                <w:sz w:val="20"/>
                <w:szCs w:val="20"/>
                <w:lang w:bidi="cs-CZ"/>
              </w:rPr>
              <w:t>Člověk a společnost</w:t>
            </w:r>
          </w:p>
          <w:p w:rsidR="00DB7CC7" w:rsidRDefault="00DB7CC7" w:rsidP="00134D54">
            <w:pPr>
              <w:pStyle w:val="Odstavecseseznamem"/>
              <w:numPr>
                <w:ilvl w:val="0"/>
                <w:numId w:val="62"/>
              </w:numPr>
              <w:spacing w:before="0" w:after="0"/>
              <w:rPr>
                <w:sz w:val="20"/>
                <w:szCs w:val="20"/>
                <w:lang w:bidi="cs-CZ"/>
              </w:rPr>
            </w:pPr>
            <w:r>
              <w:rPr>
                <w:sz w:val="20"/>
                <w:szCs w:val="20"/>
                <w:lang w:bidi="cs-CZ"/>
              </w:rPr>
              <w:t>Český jazyk</w:t>
            </w:r>
          </w:p>
          <w:p w:rsidR="00DB7CC7" w:rsidRPr="00DB7CC7" w:rsidRDefault="00DB7CC7" w:rsidP="00134D54">
            <w:pPr>
              <w:pStyle w:val="Odstavecseseznamem"/>
              <w:numPr>
                <w:ilvl w:val="0"/>
                <w:numId w:val="62"/>
              </w:numPr>
              <w:spacing w:before="0" w:after="0"/>
              <w:rPr>
                <w:sz w:val="20"/>
                <w:szCs w:val="20"/>
                <w:lang w:bidi="cs-CZ"/>
              </w:rPr>
            </w:pPr>
            <w:r>
              <w:rPr>
                <w:sz w:val="20"/>
                <w:szCs w:val="20"/>
                <w:lang w:bidi="cs-CZ"/>
              </w:rPr>
              <w:t>Cizí jazyk</w:t>
            </w:r>
          </w:p>
        </w:tc>
      </w:tr>
      <w:tr w:rsidR="00134D54" w:rsidRPr="00F51F1F" w:rsidTr="00134D54">
        <w:tc>
          <w:tcPr>
            <w:tcW w:w="7397" w:type="dxa"/>
          </w:tcPr>
          <w:p w:rsidR="00134D54" w:rsidRPr="00DB7CC7" w:rsidRDefault="00134D54" w:rsidP="00134D54">
            <w:pPr>
              <w:spacing w:before="0" w:line="259" w:lineRule="auto"/>
              <w:rPr>
                <w:rFonts w:eastAsia="Times New Roman" w:cs="Times New Roman"/>
                <w:sz w:val="20"/>
                <w:lang w:bidi="cs-CZ"/>
              </w:rPr>
            </w:pPr>
            <w:r w:rsidRPr="00DB7CC7">
              <w:rPr>
                <w:rFonts w:eastAsia="Times New Roman" w:cs="Times New Roman"/>
                <w:sz w:val="20"/>
                <w:lang w:bidi="cs-CZ"/>
              </w:rPr>
              <w:t>Výchovně vzdělávací strategie</w:t>
            </w:r>
          </w:p>
        </w:tc>
        <w:tc>
          <w:tcPr>
            <w:tcW w:w="7414" w:type="dxa"/>
          </w:tcPr>
          <w:p w:rsidR="00134D54" w:rsidRPr="00DB7CC7" w:rsidRDefault="00134D54" w:rsidP="00134D54">
            <w:pPr>
              <w:pStyle w:val="Odstavecseseznamem"/>
              <w:numPr>
                <w:ilvl w:val="0"/>
                <w:numId w:val="62"/>
              </w:numPr>
              <w:spacing w:before="0" w:after="0"/>
              <w:rPr>
                <w:sz w:val="20"/>
                <w:szCs w:val="20"/>
                <w:lang w:bidi="cs-CZ"/>
              </w:rPr>
            </w:pPr>
            <w:r w:rsidRPr="00DB7CC7">
              <w:rPr>
                <w:sz w:val="20"/>
                <w:szCs w:val="20"/>
                <w:lang w:bidi="cs-CZ"/>
              </w:rPr>
              <w:t>Kompetence k učení</w:t>
            </w:r>
          </w:p>
          <w:p w:rsidR="00134D54" w:rsidRPr="00DB7CC7" w:rsidRDefault="00134D54" w:rsidP="00134D54">
            <w:pPr>
              <w:pStyle w:val="Odstavecseseznamem"/>
              <w:numPr>
                <w:ilvl w:val="0"/>
                <w:numId w:val="62"/>
              </w:numPr>
              <w:spacing w:before="0" w:after="0"/>
              <w:rPr>
                <w:sz w:val="20"/>
                <w:szCs w:val="20"/>
                <w:lang w:bidi="cs-CZ"/>
              </w:rPr>
            </w:pPr>
            <w:r w:rsidRPr="00DB7CC7">
              <w:rPr>
                <w:sz w:val="20"/>
                <w:szCs w:val="20"/>
                <w:lang w:bidi="cs-CZ"/>
              </w:rPr>
              <w:t>Kompetence k řešení problémů</w:t>
            </w:r>
          </w:p>
          <w:p w:rsidR="00134D54" w:rsidRPr="00DB7CC7" w:rsidRDefault="00134D54" w:rsidP="00134D54">
            <w:pPr>
              <w:pStyle w:val="Odstavecseseznamem"/>
              <w:numPr>
                <w:ilvl w:val="0"/>
                <w:numId w:val="62"/>
              </w:numPr>
              <w:spacing w:before="0" w:after="0"/>
              <w:rPr>
                <w:sz w:val="20"/>
                <w:szCs w:val="20"/>
                <w:lang w:bidi="cs-CZ"/>
              </w:rPr>
            </w:pPr>
            <w:r w:rsidRPr="00DB7CC7">
              <w:rPr>
                <w:sz w:val="20"/>
                <w:szCs w:val="20"/>
                <w:lang w:bidi="cs-CZ"/>
              </w:rPr>
              <w:t>Kompetence komunikativní</w:t>
            </w:r>
          </w:p>
          <w:p w:rsidR="00134D54" w:rsidRPr="00DB7CC7" w:rsidRDefault="00134D54" w:rsidP="00134D54">
            <w:pPr>
              <w:pStyle w:val="Odstavecseseznamem"/>
              <w:numPr>
                <w:ilvl w:val="0"/>
                <w:numId w:val="62"/>
              </w:numPr>
              <w:spacing w:before="0" w:after="0"/>
              <w:rPr>
                <w:sz w:val="20"/>
                <w:szCs w:val="20"/>
                <w:lang w:bidi="cs-CZ"/>
              </w:rPr>
            </w:pPr>
            <w:r w:rsidRPr="00DB7CC7">
              <w:rPr>
                <w:sz w:val="20"/>
                <w:szCs w:val="20"/>
                <w:lang w:bidi="cs-CZ"/>
              </w:rPr>
              <w:t>Kompetence sociální a personální</w:t>
            </w:r>
          </w:p>
          <w:p w:rsidR="00134D54" w:rsidRPr="00DB7CC7" w:rsidRDefault="00134D54" w:rsidP="00134D54">
            <w:pPr>
              <w:pStyle w:val="Odstavecseseznamem"/>
              <w:numPr>
                <w:ilvl w:val="0"/>
                <w:numId w:val="62"/>
              </w:numPr>
              <w:spacing w:before="0" w:after="0"/>
              <w:rPr>
                <w:sz w:val="20"/>
                <w:szCs w:val="20"/>
                <w:lang w:bidi="cs-CZ"/>
              </w:rPr>
            </w:pPr>
            <w:r w:rsidRPr="00DB7CC7">
              <w:rPr>
                <w:sz w:val="20"/>
                <w:szCs w:val="20"/>
                <w:lang w:bidi="cs-CZ"/>
              </w:rPr>
              <w:t>Kompetence občanské</w:t>
            </w:r>
          </w:p>
          <w:p w:rsidR="00134D54" w:rsidRPr="00DB7CC7" w:rsidRDefault="00134D54" w:rsidP="00134D54">
            <w:pPr>
              <w:pStyle w:val="Odstavecseseznamem"/>
              <w:numPr>
                <w:ilvl w:val="0"/>
                <w:numId w:val="62"/>
              </w:numPr>
              <w:spacing w:before="0" w:after="0"/>
              <w:rPr>
                <w:sz w:val="20"/>
                <w:szCs w:val="20"/>
                <w:lang w:bidi="cs-CZ"/>
              </w:rPr>
            </w:pPr>
            <w:r w:rsidRPr="00DB7CC7">
              <w:rPr>
                <w:sz w:val="20"/>
                <w:szCs w:val="20"/>
                <w:lang w:bidi="cs-CZ"/>
              </w:rPr>
              <w:t>Kompetence pracovní</w:t>
            </w:r>
          </w:p>
        </w:tc>
      </w:tr>
    </w:tbl>
    <w:p w:rsidR="00134D54" w:rsidRDefault="00134D54" w:rsidP="00134D54">
      <w:pPr>
        <w:spacing w:after="160" w:line="259" w:lineRule="auto"/>
        <w:rPr>
          <w:rFonts w:cs="Times New Roman"/>
        </w:rPr>
      </w:pPr>
    </w:p>
    <w:p w:rsidR="00DB7CC7" w:rsidRPr="003C64D5" w:rsidRDefault="00DB7CC7" w:rsidP="00134D54">
      <w:pPr>
        <w:spacing w:after="160" w:line="259" w:lineRule="auto"/>
        <w:rPr>
          <w:rFonts w:cs="Times New Roman"/>
        </w:rPr>
      </w:pPr>
    </w:p>
    <w:tbl>
      <w:tblPr>
        <w:tblStyle w:val="Mkatabulky"/>
        <w:tblpPr w:leftFromText="141" w:rightFromText="141" w:vertAnchor="text" w:horzAnchor="margin" w:tblpY="95"/>
        <w:tblW w:w="14029" w:type="dxa"/>
        <w:tblLook w:val="04A0" w:firstRow="1" w:lastRow="0" w:firstColumn="1" w:lastColumn="0" w:noHBand="0" w:noVBand="1"/>
      </w:tblPr>
      <w:tblGrid>
        <w:gridCol w:w="6941"/>
        <w:gridCol w:w="7088"/>
      </w:tblGrid>
      <w:tr w:rsidR="00134D54" w:rsidRPr="003C64D5" w:rsidTr="00134D54">
        <w:tc>
          <w:tcPr>
            <w:tcW w:w="6941" w:type="dxa"/>
            <w:shd w:val="clear" w:color="auto" w:fill="auto"/>
          </w:tcPr>
          <w:p w:rsidR="00134D54" w:rsidRPr="003C64D5" w:rsidRDefault="00134D54" w:rsidP="00134D54">
            <w:pPr>
              <w:pStyle w:val="Zkladntext"/>
              <w:ind w:left="0" w:right="152"/>
              <w:jc w:val="center"/>
              <w:rPr>
                <w:b/>
                <w:sz w:val="28"/>
                <w:szCs w:val="28"/>
              </w:rPr>
            </w:pPr>
            <w:r w:rsidRPr="003C64D5">
              <w:rPr>
                <w:b/>
                <w:sz w:val="28"/>
                <w:szCs w:val="28"/>
              </w:rPr>
              <w:t>Učivo</w:t>
            </w:r>
          </w:p>
        </w:tc>
        <w:tc>
          <w:tcPr>
            <w:tcW w:w="7088" w:type="dxa"/>
            <w:shd w:val="clear" w:color="auto" w:fill="auto"/>
          </w:tcPr>
          <w:p w:rsidR="00134D54" w:rsidRPr="003C64D5" w:rsidRDefault="00134D54" w:rsidP="00134D54">
            <w:pPr>
              <w:pStyle w:val="Zkladntext"/>
              <w:ind w:left="0" w:right="152"/>
              <w:jc w:val="center"/>
              <w:rPr>
                <w:b/>
                <w:sz w:val="28"/>
                <w:szCs w:val="28"/>
              </w:rPr>
            </w:pPr>
            <w:r w:rsidRPr="003C64D5">
              <w:rPr>
                <w:b/>
                <w:sz w:val="28"/>
                <w:szCs w:val="28"/>
              </w:rPr>
              <w:t xml:space="preserve">ŠVP výstupy </w:t>
            </w:r>
            <w:r>
              <w:rPr>
                <w:b/>
                <w:sz w:val="28"/>
                <w:szCs w:val="28"/>
              </w:rPr>
              <w:t>II</w:t>
            </w:r>
            <w:r w:rsidRPr="003C64D5">
              <w:rPr>
                <w:b/>
                <w:sz w:val="28"/>
                <w:szCs w:val="28"/>
              </w:rPr>
              <w:t>. stupeň</w:t>
            </w:r>
          </w:p>
        </w:tc>
      </w:tr>
      <w:tr w:rsidR="00134D54" w:rsidRPr="003C64D5" w:rsidTr="00134D54">
        <w:tc>
          <w:tcPr>
            <w:tcW w:w="14029" w:type="dxa"/>
            <w:gridSpan w:val="2"/>
            <w:shd w:val="clear" w:color="auto" w:fill="auto"/>
          </w:tcPr>
          <w:p w:rsidR="00134D54" w:rsidRPr="003C64D5" w:rsidRDefault="00134D54" w:rsidP="00134D54">
            <w:pPr>
              <w:spacing w:line="276" w:lineRule="auto"/>
              <w:jc w:val="center"/>
              <w:rPr>
                <w:rFonts w:cs="Times New Roman"/>
              </w:rPr>
            </w:pPr>
            <w:r w:rsidRPr="003C64D5">
              <w:rPr>
                <w:rFonts w:cs="Times New Roman"/>
              </w:rPr>
              <w:t>VYHLEDÁVÁNÍ INFORMACÍ A KOMUNIKACE</w:t>
            </w:r>
          </w:p>
        </w:tc>
      </w:tr>
      <w:tr w:rsidR="00134D54" w:rsidRPr="003C64D5" w:rsidTr="00134D54">
        <w:trPr>
          <w:trHeight w:val="996"/>
        </w:trPr>
        <w:tc>
          <w:tcPr>
            <w:tcW w:w="6941" w:type="dxa"/>
            <w:shd w:val="clear" w:color="auto" w:fill="auto"/>
          </w:tcPr>
          <w:p w:rsidR="00134D54" w:rsidRPr="00DB7CC7" w:rsidRDefault="00134D54" w:rsidP="00134D54">
            <w:pPr>
              <w:spacing w:before="0" w:line="276" w:lineRule="auto"/>
              <w:rPr>
                <w:rFonts w:cs="Times New Roman"/>
                <w:sz w:val="20"/>
              </w:rPr>
            </w:pPr>
            <w:r w:rsidRPr="00DB7CC7">
              <w:rPr>
                <w:rFonts w:cs="Times New Roman"/>
                <w:sz w:val="20"/>
              </w:rPr>
              <w:t xml:space="preserve">vývojové trendy informačních technologií  hodnota a relevance informací </w:t>
            </w:r>
            <w:r w:rsidR="0026127F">
              <w:rPr>
                <w:rFonts w:cs="Times New Roman"/>
                <w:sz w:val="20"/>
              </w:rPr>
              <w:t xml:space="preserve">                       </w:t>
            </w:r>
            <w:r w:rsidRPr="00DB7CC7">
              <w:rPr>
                <w:rFonts w:cs="Times New Roman"/>
                <w:sz w:val="20"/>
              </w:rPr>
              <w:t>a informačních zdrojů, metody a nástroje jejich ověřování  internet</w:t>
            </w:r>
          </w:p>
        </w:tc>
        <w:tc>
          <w:tcPr>
            <w:tcW w:w="7088" w:type="dxa"/>
            <w:shd w:val="clear" w:color="auto" w:fill="auto"/>
          </w:tcPr>
          <w:p w:rsidR="00134D54" w:rsidRPr="00DB7CC7" w:rsidRDefault="00134D54" w:rsidP="00134D54">
            <w:pPr>
              <w:pStyle w:val="Odstavecseseznamem"/>
              <w:numPr>
                <w:ilvl w:val="0"/>
                <w:numId w:val="182"/>
              </w:numPr>
              <w:spacing w:before="0" w:after="0" w:line="276" w:lineRule="auto"/>
              <w:jc w:val="left"/>
              <w:rPr>
                <w:sz w:val="20"/>
                <w:szCs w:val="20"/>
              </w:rPr>
            </w:pPr>
            <w:r w:rsidRPr="00DB7CC7">
              <w:rPr>
                <w:sz w:val="20"/>
                <w:szCs w:val="20"/>
              </w:rPr>
              <w:t>ověřuje věrohodnost informací a informačních zdrojů, posuzuje jejich závažnost a vzájemnou návaznost</w:t>
            </w:r>
          </w:p>
        </w:tc>
      </w:tr>
      <w:tr w:rsidR="00134D54" w:rsidRPr="003C64D5" w:rsidTr="00134D54">
        <w:trPr>
          <w:trHeight w:val="288"/>
        </w:trPr>
        <w:tc>
          <w:tcPr>
            <w:tcW w:w="14029" w:type="dxa"/>
            <w:gridSpan w:val="2"/>
            <w:shd w:val="clear" w:color="auto" w:fill="auto"/>
          </w:tcPr>
          <w:p w:rsidR="00134D54" w:rsidRPr="00DB7CC7" w:rsidRDefault="00134D54" w:rsidP="00134D54">
            <w:pPr>
              <w:spacing w:line="276" w:lineRule="auto"/>
              <w:jc w:val="center"/>
              <w:rPr>
                <w:rFonts w:cs="Times New Roman"/>
                <w:sz w:val="20"/>
              </w:rPr>
            </w:pPr>
            <w:r w:rsidRPr="00DB7CC7">
              <w:rPr>
                <w:rFonts w:cs="Times New Roman"/>
                <w:sz w:val="20"/>
              </w:rPr>
              <w:t>ZPRACOVÁNÍ A VYUŽITÍ INFORMACÍ</w:t>
            </w:r>
          </w:p>
        </w:tc>
      </w:tr>
      <w:tr w:rsidR="00134D54" w:rsidRPr="003C64D5" w:rsidTr="00134D54">
        <w:trPr>
          <w:trHeight w:val="1550"/>
        </w:trPr>
        <w:tc>
          <w:tcPr>
            <w:tcW w:w="6941" w:type="dxa"/>
            <w:shd w:val="clear" w:color="auto" w:fill="auto"/>
          </w:tcPr>
          <w:p w:rsidR="00134D54" w:rsidRPr="00DB7CC7" w:rsidRDefault="00134D54" w:rsidP="00134D54">
            <w:pPr>
              <w:spacing w:line="276" w:lineRule="auto"/>
              <w:rPr>
                <w:rFonts w:cs="Times New Roman"/>
                <w:sz w:val="20"/>
              </w:rPr>
            </w:pPr>
            <w:r w:rsidRPr="00DB7CC7">
              <w:rPr>
                <w:rFonts w:cs="Times New Roman"/>
                <w:sz w:val="20"/>
              </w:rPr>
              <w:t xml:space="preserve">počítačová grafika, rastrové a vektorové programy </w:t>
            </w:r>
          </w:p>
          <w:p w:rsidR="00134D54" w:rsidRPr="00DB7CC7" w:rsidRDefault="00134D54" w:rsidP="00134D54">
            <w:pPr>
              <w:spacing w:line="276" w:lineRule="auto"/>
              <w:rPr>
                <w:rFonts w:cs="Times New Roman"/>
                <w:sz w:val="20"/>
              </w:rPr>
            </w:pPr>
            <w:r w:rsidRPr="00DB7CC7">
              <w:rPr>
                <w:rFonts w:cs="Times New Roman"/>
                <w:sz w:val="20"/>
              </w:rPr>
              <w:t xml:space="preserve">tabulkový editor, vytváření tabulek, porovnávání dat, jednoduché vzorce prezentace informací (webové stránky, prezentační programy, multimédia) </w:t>
            </w:r>
          </w:p>
          <w:p w:rsidR="00134D54" w:rsidRPr="00DB7CC7" w:rsidRDefault="00134D54" w:rsidP="00134D54">
            <w:pPr>
              <w:spacing w:before="0" w:line="276" w:lineRule="auto"/>
              <w:rPr>
                <w:rFonts w:cs="Times New Roman"/>
                <w:sz w:val="20"/>
              </w:rPr>
            </w:pPr>
            <w:r w:rsidRPr="00DB7CC7">
              <w:rPr>
                <w:rFonts w:cs="Times New Roman"/>
                <w:sz w:val="20"/>
              </w:rPr>
              <w:t>ochrana práv k duševnímu vlastnictví, copyright, informační etika</w:t>
            </w:r>
          </w:p>
          <w:p w:rsidR="00134D54" w:rsidRPr="00DB7CC7" w:rsidRDefault="00134D54" w:rsidP="00134D54">
            <w:pPr>
              <w:spacing w:before="0" w:line="276" w:lineRule="auto"/>
              <w:rPr>
                <w:rFonts w:cs="Times New Roman"/>
                <w:sz w:val="20"/>
              </w:rPr>
            </w:pPr>
            <w:r w:rsidRPr="00DB7CC7">
              <w:rPr>
                <w:rFonts w:cs="Times New Roman"/>
                <w:sz w:val="20"/>
              </w:rPr>
              <w:t>psaní všemi deseti</w:t>
            </w:r>
          </w:p>
        </w:tc>
        <w:tc>
          <w:tcPr>
            <w:tcW w:w="7088" w:type="dxa"/>
            <w:shd w:val="clear" w:color="auto" w:fill="auto"/>
          </w:tcPr>
          <w:p w:rsidR="00134D54" w:rsidRPr="00DB7CC7" w:rsidRDefault="00134D54" w:rsidP="00134D54">
            <w:pPr>
              <w:pStyle w:val="Odstavecseseznamem"/>
              <w:numPr>
                <w:ilvl w:val="0"/>
                <w:numId w:val="184"/>
              </w:numPr>
              <w:spacing w:before="0" w:after="0" w:line="276" w:lineRule="auto"/>
              <w:jc w:val="left"/>
              <w:rPr>
                <w:sz w:val="20"/>
                <w:szCs w:val="20"/>
              </w:rPr>
            </w:pPr>
            <w:r w:rsidRPr="00DB7CC7">
              <w:rPr>
                <w:sz w:val="20"/>
                <w:szCs w:val="20"/>
              </w:rPr>
              <w:t>ovládá práci s textovými a grafickými editory i tabulkovými editory a využívá vhodných aplikací</w:t>
            </w:r>
          </w:p>
          <w:p w:rsidR="00134D54" w:rsidRPr="00DB7CC7" w:rsidRDefault="00134D54" w:rsidP="00134D54">
            <w:pPr>
              <w:pStyle w:val="Odstavecseseznamem"/>
              <w:numPr>
                <w:ilvl w:val="0"/>
                <w:numId w:val="184"/>
              </w:numPr>
              <w:spacing w:before="0" w:after="0" w:line="276" w:lineRule="auto"/>
              <w:jc w:val="left"/>
              <w:rPr>
                <w:sz w:val="20"/>
                <w:szCs w:val="20"/>
              </w:rPr>
            </w:pPr>
            <w:r w:rsidRPr="00DB7CC7">
              <w:rPr>
                <w:sz w:val="20"/>
                <w:szCs w:val="20"/>
              </w:rPr>
              <w:t xml:space="preserve">uplatňuje základní estetická a typografická pravidla pro práci s textem a obrazem </w:t>
            </w:r>
          </w:p>
          <w:p w:rsidR="00134D54" w:rsidRPr="00DB7CC7" w:rsidRDefault="00134D54" w:rsidP="00134D54">
            <w:pPr>
              <w:pStyle w:val="Odstavecseseznamem"/>
              <w:numPr>
                <w:ilvl w:val="0"/>
                <w:numId w:val="184"/>
              </w:numPr>
              <w:spacing w:before="0" w:after="0" w:line="276" w:lineRule="auto"/>
              <w:jc w:val="left"/>
              <w:rPr>
                <w:sz w:val="20"/>
                <w:szCs w:val="20"/>
              </w:rPr>
            </w:pPr>
            <w:r w:rsidRPr="00DB7CC7">
              <w:rPr>
                <w:sz w:val="20"/>
                <w:szCs w:val="20"/>
              </w:rPr>
              <w:t xml:space="preserve">pracuje s informacemi v souladu se zákony o duševním vlastnictví </w:t>
            </w:r>
          </w:p>
          <w:p w:rsidR="00134D54" w:rsidRPr="00DB7CC7" w:rsidRDefault="00134D54" w:rsidP="00134D54">
            <w:pPr>
              <w:pStyle w:val="Odstavecseseznamem"/>
              <w:numPr>
                <w:ilvl w:val="0"/>
                <w:numId w:val="184"/>
              </w:numPr>
              <w:spacing w:before="0" w:after="0" w:line="276" w:lineRule="auto"/>
              <w:jc w:val="left"/>
              <w:rPr>
                <w:sz w:val="20"/>
                <w:szCs w:val="20"/>
              </w:rPr>
            </w:pPr>
            <w:r w:rsidRPr="00DB7CC7">
              <w:rPr>
                <w:sz w:val="20"/>
                <w:szCs w:val="20"/>
              </w:rPr>
              <w:t xml:space="preserve">používá informace z různých informačních zdrojů a vyhodnocuje jednoduché vztahy mezi údaji </w:t>
            </w:r>
          </w:p>
          <w:p w:rsidR="00134D54" w:rsidRPr="00DB7CC7" w:rsidRDefault="00134D54" w:rsidP="00134D54">
            <w:pPr>
              <w:pStyle w:val="Odstavecseseznamem"/>
              <w:numPr>
                <w:ilvl w:val="0"/>
                <w:numId w:val="184"/>
              </w:numPr>
              <w:spacing w:before="0" w:after="0" w:line="276" w:lineRule="auto"/>
              <w:jc w:val="left"/>
              <w:rPr>
                <w:sz w:val="20"/>
                <w:szCs w:val="20"/>
              </w:rPr>
            </w:pPr>
            <w:r w:rsidRPr="00DB7CC7">
              <w:rPr>
                <w:sz w:val="20"/>
                <w:szCs w:val="20"/>
              </w:rPr>
              <w:t>zpracuje a prezentuje na uživatelské úrovni informace v textové, grafické a multimediální formě</w:t>
            </w:r>
          </w:p>
        </w:tc>
      </w:tr>
    </w:tbl>
    <w:p w:rsidR="00134D54" w:rsidRDefault="00134D54" w:rsidP="00DB7CC7">
      <w:pPr>
        <w:pStyle w:val="Default"/>
        <w:sectPr w:rsidR="00134D54" w:rsidSect="00134D54">
          <w:footerReference w:type="default" r:id="rId12"/>
          <w:pgSz w:w="16840" w:h="11910" w:orient="landscape"/>
          <w:pgMar w:top="1418" w:right="1418" w:bottom="1418" w:left="1418" w:header="0" w:footer="782" w:gutter="0"/>
          <w:cols w:space="708"/>
          <w:docGrid w:linePitch="326"/>
        </w:sectPr>
      </w:pPr>
    </w:p>
    <w:p w:rsidR="00016A76" w:rsidRDefault="00016A76" w:rsidP="00016A76">
      <w:pPr>
        <w:tabs>
          <w:tab w:val="left" w:pos="1920"/>
        </w:tabs>
      </w:pPr>
      <w:r>
        <w:tab/>
      </w:r>
    </w:p>
    <w:p w:rsidR="006315A8" w:rsidRDefault="006315A8" w:rsidP="0032682C">
      <w:pPr>
        <w:pStyle w:val="Nadpis2"/>
      </w:pPr>
      <w:bookmarkStart w:id="180" w:name="_Toc520745664"/>
      <w:bookmarkStart w:id="181" w:name="_Toc520745726"/>
      <w:bookmarkStart w:id="182" w:name="_Toc520749705"/>
      <w:r>
        <w:t>VI.2.6 Matematika I. stupeň</w:t>
      </w:r>
      <w:bookmarkEnd w:id="180"/>
      <w:bookmarkEnd w:id="181"/>
      <w:bookmarkEnd w:id="182"/>
    </w:p>
    <w:p w:rsidR="006315A8" w:rsidRPr="009F76FE" w:rsidRDefault="006315A8" w:rsidP="00DD69A0">
      <w:r w:rsidRPr="009F76FE">
        <w:t>Vyučovací předmět MATEMATIKA pokrývá vzdělávací oblasti Matematika a její aplikace. Vyučovací předmět je založen především na aktivních činnostech, které jsou typické pro práci s matematickými objekty a pro užití matematiky v reálných situacích.</w:t>
      </w:r>
    </w:p>
    <w:p w:rsidR="006315A8" w:rsidRPr="009F76FE" w:rsidRDefault="006315A8" w:rsidP="00DD69A0">
      <w:r w:rsidRPr="009F76FE">
        <w:t>Poskytuje vědomosti a dovednosti potřebné v praktickém životě a umožňuje tak získávat matematickou gramotnost.</w:t>
      </w:r>
    </w:p>
    <w:p w:rsidR="006315A8" w:rsidRPr="009F76FE" w:rsidRDefault="006315A8" w:rsidP="00DD69A0">
      <w:r w:rsidRPr="009F76FE">
        <w:t>Klade důraz na důkladné porozumění základním myšlenkovým postupům a pojmům matematiky a jejich vzájemným vztahům.</w:t>
      </w:r>
    </w:p>
    <w:p w:rsidR="006315A8" w:rsidRPr="009F76FE" w:rsidRDefault="006315A8" w:rsidP="00DD69A0">
      <w:r w:rsidRPr="009F76FE">
        <w:t>Žáci si postupně osvojují některé pojmy, algoritmy, terminologii, symboliku a způsoby jejich užití.</w:t>
      </w:r>
    </w:p>
    <w:p w:rsidR="006315A8" w:rsidRPr="009F76FE" w:rsidRDefault="006315A8" w:rsidP="00DD69A0"/>
    <w:p w:rsidR="006315A8" w:rsidRPr="009F76FE" w:rsidRDefault="006315A8" w:rsidP="00DD69A0">
      <w:pPr>
        <w:rPr>
          <w:b/>
        </w:rPr>
      </w:pPr>
      <w:r w:rsidRPr="009F76FE">
        <w:t>Vyučovací předmět MATEMATIKA je tvořen následujícími tematickými okruhy</w:t>
      </w:r>
      <w:r w:rsidRPr="009F76FE">
        <w:rPr>
          <w:b/>
        </w:rPr>
        <w:t>:</w:t>
      </w:r>
    </w:p>
    <w:p w:rsidR="006315A8" w:rsidRPr="0032682C" w:rsidRDefault="006315A8" w:rsidP="00F42A3D">
      <w:pPr>
        <w:pStyle w:val="Odstavecseseznamem"/>
        <w:numPr>
          <w:ilvl w:val="0"/>
          <w:numId w:val="158"/>
        </w:numPr>
        <w:rPr>
          <w:szCs w:val="24"/>
        </w:rPr>
      </w:pPr>
      <w:r w:rsidRPr="0032682C">
        <w:rPr>
          <w:szCs w:val="24"/>
        </w:rPr>
        <w:t>Číslo a početní</w:t>
      </w:r>
      <w:r w:rsidRPr="0032682C">
        <w:rPr>
          <w:spacing w:val="-2"/>
          <w:szCs w:val="24"/>
        </w:rPr>
        <w:t xml:space="preserve"> </w:t>
      </w:r>
      <w:r w:rsidRPr="0032682C">
        <w:rPr>
          <w:szCs w:val="24"/>
        </w:rPr>
        <w:t>operace</w:t>
      </w:r>
    </w:p>
    <w:p w:rsidR="006315A8" w:rsidRPr="0032682C" w:rsidRDefault="006315A8" w:rsidP="00F42A3D">
      <w:pPr>
        <w:pStyle w:val="Odstavecseseznamem"/>
        <w:numPr>
          <w:ilvl w:val="0"/>
          <w:numId w:val="158"/>
        </w:numPr>
        <w:rPr>
          <w:szCs w:val="24"/>
        </w:rPr>
      </w:pPr>
      <w:r w:rsidRPr="0032682C">
        <w:rPr>
          <w:szCs w:val="24"/>
        </w:rPr>
        <w:t>Závislosti, vztahy a práce s</w:t>
      </w:r>
      <w:r w:rsidRPr="0032682C">
        <w:rPr>
          <w:spacing w:val="-5"/>
          <w:szCs w:val="24"/>
        </w:rPr>
        <w:t xml:space="preserve"> </w:t>
      </w:r>
      <w:r w:rsidRPr="0032682C">
        <w:rPr>
          <w:szCs w:val="24"/>
        </w:rPr>
        <w:t>daty</w:t>
      </w:r>
    </w:p>
    <w:p w:rsidR="006315A8" w:rsidRPr="0032682C" w:rsidRDefault="006315A8" w:rsidP="00F42A3D">
      <w:pPr>
        <w:pStyle w:val="Odstavecseseznamem"/>
        <w:numPr>
          <w:ilvl w:val="0"/>
          <w:numId w:val="158"/>
        </w:numPr>
        <w:rPr>
          <w:szCs w:val="24"/>
        </w:rPr>
      </w:pPr>
      <w:r w:rsidRPr="0032682C">
        <w:rPr>
          <w:szCs w:val="24"/>
        </w:rPr>
        <w:t>Geometrie v rovině a v</w:t>
      </w:r>
      <w:r w:rsidRPr="0032682C">
        <w:rPr>
          <w:spacing w:val="-5"/>
          <w:szCs w:val="24"/>
        </w:rPr>
        <w:t xml:space="preserve"> </w:t>
      </w:r>
      <w:r w:rsidRPr="0032682C">
        <w:rPr>
          <w:szCs w:val="24"/>
        </w:rPr>
        <w:t>prostoru</w:t>
      </w:r>
    </w:p>
    <w:p w:rsidR="006315A8" w:rsidRPr="0032682C" w:rsidRDefault="006315A8" w:rsidP="00F42A3D">
      <w:pPr>
        <w:pStyle w:val="Odstavecseseznamem"/>
        <w:numPr>
          <w:ilvl w:val="0"/>
          <w:numId w:val="158"/>
        </w:numPr>
        <w:rPr>
          <w:szCs w:val="24"/>
        </w:rPr>
      </w:pPr>
      <w:r w:rsidRPr="0032682C">
        <w:rPr>
          <w:szCs w:val="24"/>
        </w:rPr>
        <w:t>Nestandardní aplikační úlohy a</w:t>
      </w:r>
      <w:r w:rsidRPr="0032682C">
        <w:rPr>
          <w:spacing w:val="-6"/>
          <w:szCs w:val="24"/>
        </w:rPr>
        <w:t xml:space="preserve"> </w:t>
      </w:r>
      <w:r w:rsidRPr="0032682C">
        <w:rPr>
          <w:szCs w:val="24"/>
        </w:rPr>
        <w:t>problémy</w:t>
      </w:r>
    </w:p>
    <w:p w:rsidR="006315A8" w:rsidRPr="009F76FE" w:rsidRDefault="006315A8" w:rsidP="00DD69A0"/>
    <w:p w:rsidR="006315A8" w:rsidRPr="009F76FE" w:rsidRDefault="006315A8" w:rsidP="00DD69A0">
      <w:r w:rsidRPr="009F76FE">
        <w:t xml:space="preserve">Vyučovací předmět Matematika integruje následující </w:t>
      </w:r>
      <w:r w:rsidRPr="00A422E7">
        <w:rPr>
          <w:b/>
        </w:rPr>
        <w:t>průřezová témata</w:t>
      </w:r>
      <w:r w:rsidRPr="009F76FE">
        <w:t xml:space="preserve"> a jejich tematické okruhy:</w:t>
      </w:r>
    </w:p>
    <w:p w:rsidR="006315A8" w:rsidRPr="0032682C" w:rsidRDefault="006315A8" w:rsidP="00F42A3D">
      <w:pPr>
        <w:pStyle w:val="Odstavecseseznamem"/>
        <w:numPr>
          <w:ilvl w:val="0"/>
          <w:numId w:val="157"/>
        </w:numPr>
        <w:rPr>
          <w:szCs w:val="24"/>
        </w:rPr>
      </w:pPr>
      <w:r w:rsidRPr="0032682C">
        <w:rPr>
          <w:szCs w:val="24"/>
        </w:rPr>
        <w:t>Environmentální</w:t>
      </w:r>
      <w:r w:rsidRPr="0032682C">
        <w:rPr>
          <w:spacing w:val="-1"/>
          <w:szCs w:val="24"/>
        </w:rPr>
        <w:t xml:space="preserve"> </w:t>
      </w:r>
      <w:r w:rsidRPr="0032682C">
        <w:rPr>
          <w:szCs w:val="24"/>
        </w:rPr>
        <w:t>výchova</w:t>
      </w:r>
    </w:p>
    <w:p w:rsidR="006315A8" w:rsidRPr="0032682C" w:rsidRDefault="006315A8" w:rsidP="00F42A3D">
      <w:pPr>
        <w:pStyle w:val="Odstavecseseznamem"/>
        <w:numPr>
          <w:ilvl w:val="0"/>
          <w:numId w:val="157"/>
        </w:numPr>
        <w:rPr>
          <w:szCs w:val="24"/>
        </w:rPr>
      </w:pPr>
      <w:r w:rsidRPr="0032682C">
        <w:rPr>
          <w:szCs w:val="24"/>
        </w:rPr>
        <w:t>Vztah člověka k</w:t>
      </w:r>
      <w:r w:rsidRPr="0032682C">
        <w:rPr>
          <w:spacing w:val="-4"/>
          <w:szCs w:val="24"/>
        </w:rPr>
        <w:t xml:space="preserve"> </w:t>
      </w:r>
      <w:r w:rsidRPr="0032682C">
        <w:rPr>
          <w:szCs w:val="24"/>
        </w:rPr>
        <w:t>prostředí</w:t>
      </w:r>
    </w:p>
    <w:p w:rsidR="006315A8" w:rsidRPr="0032682C" w:rsidRDefault="006315A8" w:rsidP="00F42A3D">
      <w:pPr>
        <w:pStyle w:val="Odstavecseseznamem"/>
        <w:numPr>
          <w:ilvl w:val="0"/>
          <w:numId w:val="157"/>
        </w:numPr>
        <w:rPr>
          <w:szCs w:val="24"/>
        </w:rPr>
      </w:pPr>
      <w:r w:rsidRPr="0032682C">
        <w:rPr>
          <w:szCs w:val="24"/>
        </w:rPr>
        <w:t>Výchova demokratického</w:t>
      </w:r>
      <w:r w:rsidRPr="0032682C">
        <w:rPr>
          <w:spacing w:val="-2"/>
          <w:szCs w:val="24"/>
        </w:rPr>
        <w:t xml:space="preserve"> </w:t>
      </w:r>
      <w:r w:rsidRPr="0032682C">
        <w:rPr>
          <w:szCs w:val="24"/>
        </w:rPr>
        <w:t>občana</w:t>
      </w:r>
    </w:p>
    <w:p w:rsidR="006315A8" w:rsidRPr="0032682C" w:rsidRDefault="006315A8" w:rsidP="00F42A3D">
      <w:pPr>
        <w:pStyle w:val="Odstavecseseznamem"/>
        <w:numPr>
          <w:ilvl w:val="0"/>
          <w:numId w:val="157"/>
        </w:numPr>
        <w:rPr>
          <w:szCs w:val="24"/>
        </w:rPr>
      </w:pPr>
      <w:r w:rsidRPr="0032682C">
        <w:rPr>
          <w:szCs w:val="24"/>
        </w:rPr>
        <w:t>Občanská společnost a</w:t>
      </w:r>
      <w:r w:rsidRPr="0032682C">
        <w:rPr>
          <w:spacing w:val="-3"/>
          <w:szCs w:val="24"/>
        </w:rPr>
        <w:t xml:space="preserve"> </w:t>
      </w:r>
      <w:r w:rsidRPr="0032682C">
        <w:rPr>
          <w:szCs w:val="24"/>
        </w:rPr>
        <w:t>škola</w:t>
      </w:r>
    </w:p>
    <w:p w:rsidR="006315A8" w:rsidRPr="009F76FE" w:rsidRDefault="006315A8" w:rsidP="00DD69A0"/>
    <w:p w:rsidR="00F8494A" w:rsidRPr="009F76FE" w:rsidRDefault="006315A8" w:rsidP="00DD69A0">
      <w:r w:rsidRPr="009F76FE">
        <w:t>Vzdělávací obsah vyučovacího předmětu je realizován ve všech ročnících základního vzdělávání.</w:t>
      </w:r>
      <w:r w:rsidRPr="009F76FE">
        <w:rPr>
          <w:spacing w:val="3"/>
        </w:rPr>
        <w:t xml:space="preserve"> </w:t>
      </w:r>
      <w:r w:rsidRPr="009F76FE">
        <w:t>Na</w:t>
      </w:r>
      <w:r w:rsidRPr="009F76FE">
        <w:rPr>
          <w:spacing w:val="1"/>
        </w:rPr>
        <w:t xml:space="preserve"> </w:t>
      </w:r>
      <w:r w:rsidRPr="009F76FE">
        <w:t>prvním</w:t>
      </w:r>
      <w:r w:rsidRPr="009F76FE">
        <w:rPr>
          <w:spacing w:val="3"/>
        </w:rPr>
        <w:t xml:space="preserve"> </w:t>
      </w:r>
      <w:r w:rsidRPr="009F76FE">
        <w:t>stupni</w:t>
      </w:r>
      <w:r w:rsidRPr="009F76FE">
        <w:rPr>
          <w:spacing w:val="3"/>
        </w:rPr>
        <w:t xml:space="preserve"> </w:t>
      </w:r>
      <w:r w:rsidRPr="009F76FE">
        <w:t>v</w:t>
      </w:r>
      <w:r w:rsidRPr="009F76FE">
        <w:rPr>
          <w:spacing w:val="1"/>
        </w:rPr>
        <w:t xml:space="preserve"> </w:t>
      </w:r>
      <w:r w:rsidRPr="009F76FE">
        <w:t>1.</w:t>
      </w:r>
      <w:r w:rsidR="00F8494A" w:rsidRPr="009F76FE">
        <w:t xml:space="preserve">, 4. a 5. </w:t>
      </w:r>
      <w:r w:rsidRPr="009F76FE">
        <w:rPr>
          <w:spacing w:val="2"/>
        </w:rPr>
        <w:t xml:space="preserve"> </w:t>
      </w:r>
      <w:r w:rsidRPr="009F76FE">
        <w:t>ročníku</w:t>
      </w:r>
      <w:r w:rsidRPr="009F76FE">
        <w:rPr>
          <w:spacing w:val="3"/>
        </w:rPr>
        <w:t xml:space="preserve"> </w:t>
      </w:r>
      <w:r w:rsidRPr="009F76FE">
        <w:t>4</w:t>
      </w:r>
      <w:r w:rsidRPr="009F76FE">
        <w:rPr>
          <w:spacing w:val="2"/>
        </w:rPr>
        <w:t xml:space="preserve"> </w:t>
      </w:r>
      <w:r w:rsidRPr="009F76FE">
        <w:t>hodiny týdně,</w:t>
      </w:r>
      <w:r w:rsidRPr="009F76FE">
        <w:rPr>
          <w:spacing w:val="5"/>
        </w:rPr>
        <w:t xml:space="preserve"> </w:t>
      </w:r>
      <w:r w:rsidRPr="009F76FE">
        <w:t>ve</w:t>
      </w:r>
      <w:r w:rsidRPr="009F76FE">
        <w:rPr>
          <w:spacing w:val="1"/>
        </w:rPr>
        <w:t xml:space="preserve"> </w:t>
      </w:r>
      <w:r w:rsidRPr="009F76FE">
        <w:t>2.</w:t>
      </w:r>
      <w:r w:rsidR="00F8494A" w:rsidRPr="009F76FE">
        <w:t xml:space="preserve"> a 3.</w:t>
      </w:r>
      <w:r w:rsidRPr="009F76FE">
        <w:rPr>
          <w:spacing w:val="5"/>
        </w:rPr>
        <w:t xml:space="preserve"> </w:t>
      </w:r>
      <w:r w:rsidRPr="009F76FE">
        <w:t>ročníku</w:t>
      </w:r>
      <w:r w:rsidRPr="009F76FE">
        <w:rPr>
          <w:spacing w:val="3"/>
        </w:rPr>
        <w:t xml:space="preserve"> </w:t>
      </w:r>
      <w:r w:rsidRPr="009F76FE">
        <w:t>5</w:t>
      </w:r>
      <w:r w:rsidRPr="009F76FE">
        <w:rPr>
          <w:spacing w:val="2"/>
        </w:rPr>
        <w:t xml:space="preserve"> </w:t>
      </w:r>
      <w:r w:rsidRPr="009F76FE">
        <w:t>hodin</w:t>
      </w:r>
      <w:r w:rsidRPr="009F76FE">
        <w:rPr>
          <w:spacing w:val="3"/>
        </w:rPr>
        <w:t xml:space="preserve"> </w:t>
      </w:r>
      <w:r w:rsidRPr="009F76FE">
        <w:t>týdně</w:t>
      </w:r>
      <w:r w:rsidR="00F8494A" w:rsidRPr="009F76FE">
        <w:t>.</w:t>
      </w:r>
    </w:p>
    <w:p w:rsidR="006315A8" w:rsidRPr="009F76FE" w:rsidRDefault="006315A8" w:rsidP="00DD69A0">
      <w:r w:rsidRPr="009F76FE">
        <w:t>Celková hodinová dotace předmětu Matematika na prvním stupni činí 2</w:t>
      </w:r>
      <w:r w:rsidR="009F76FE" w:rsidRPr="009F76FE">
        <w:t>2</w:t>
      </w:r>
      <w:r w:rsidRPr="009F76FE">
        <w:t xml:space="preserve"> hodin týdně.</w:t>
      </w:r>
    </w:p>
    <w:p w:rsidR="006315A8" w:rsidRPr="009F76FE" w:rsidRDefault="006315A8" w:rsidP="00DD69A0"/>
    <w:p w:rsidR="006315A8" w:rsidRPr="009F76FE" w:rsidRDefault="0032682C" w:rsidP="00DD69A0">
      <w:r>
        <w:t>Matematika</w:t>
      </w:r>
      <w:r w:rsidR="006315A8" w:rsidRPr="009F76FE">
        <w:t xml:space="preserve"> je</w:t>
      </w:r>
      <w:r>
        <w:t xml:space="preserve"> většinou </w:t>
      </w:r>
      <w:r w:rsidR="006315A8" w:rsidRPr="009F76FE">
        <w:t>vyučována formou</w:t>
      </w:r>
      <w:r>
        <w:t xml:space="preserve"> </w:t>
      </w:r>
      <w:r w:rsidR="006315A8" w:rsidRPr="009F76FE">
        <w:t>jednotlivých</w:t>
      </w:r>
      <w:r>
        <w:t xml:space="preserve"> </w:t>
      </w:r>
      <w:r w:rsidR="006315A8" w:rsidRPr="009F76FE">
        <w:t>vyučovacích</w:t>
      </w:r>
      <w:r>
        <w:t xml:space="preserve"> </w:t>
      </w:r>
      <w:r w:rsidR="006315A8" w:rsidRPr="009F76FE">
        <w:t>hodin</w:t>
      </w:r>
      <w:r>
        <w:t xml:space="preserve"> </w:t>
      </w:r>
      <w:r w:rsidR="006315A8" w:rsidRPr="009F76FE">
        <w:t>ve</w:t>
      </w:r>
      <w:r>
        <w:t xml:space="preserve"> </w:t>
      </w:r>
      <w:r w:rsidR="006315A8" w:rsidRPr="009F76FE">
        <w:t>třídě. Matematické vědomosti a dovednosti získávají žáci i v jiných předmětech, při krátkodobé tematické výuce, výuce v projektech integrujících více předmětů, v matematických olympiádách a</w:t>
      </w:r>
      <w:r w:rsidR="006315A8" w:rsidRPr="009F76FE">
        <w:rPr>
          <w:spacing w:val="-3"/>
        </w:rPr>
        <w:t xml:space="preserve"> </w:t>
      </w:r>
      <w:r w:rsidR="006315A8" w:rsidRPr="009F76FE">
        <w:t>soutěžích.</w:t>
      </w:r>
    </w:p>
    <w:p w:rsidR="009F76FE" w:rsidRPr="009F76FE" w:rsidRDefault="009F76FE" w:rsidP="00DD69A0">
      <w:pPr>
        <w:rPr>
          <w:rFonts w:cs="Times New Roman"/>
          <w:szCs w:val="24"/>
        </w:rPr>
      </w:pPr>
    </w:p>
    <w:p w:rsidR="006315A8" w:rsidRPr="009F76FE" w:rsidRDefault="006315A8" w:rsidP="00DD69A0">
      <w:pPr>
        <w:rPr>
          <w:rFonts w:cs="Times New Roman"/>
          <w:b/>
          <w:szCs w:val="24"/>
        </w:rPr>
      </w:pPr>
      <w:r w:rsidRPr="009F76FE">
        <w:rPr>
          <w:rFonts w:cs="Times New Roman"/>
          <w:b/>
          <w:szCs w:val="24"/>
        </w:rPr>
        <w:t>Výchovné a vzdělávací strategie</w:t>
      </w:r>
    </w:p>
    <w:p w:rsidR="006315A8" w:rsidRPr="009F6750" w:rsidRDefault="006315A8" w:rsidP="00DD69A0">
      <w:pPr>
        <w:rPr>
          <w:rFonts w:cs="Times New Roman"/>
          <w:szCs w:val="24"/>
          <w:u w:val="single"/>
        </w:rPr>
      </w:pPr>
      <w:r w:rsidRPr="009F6750">
        <w:rPr>
          <w:rFonts w:cs="Times New Roman"/>
          <w:szCs w:val="24"/>
          <w:u w:val="single"/>
        </w:rPr>
        <w:t>Kompetence občanské</w:t>
      </w:r>
    </w:p>
    <w:p w:rsidR="006315A8" w:rsidRPr="009F76FE" w:rsidRDefault="006315A8" w:rsidP="00DD69A0">
      <w:r w:rsidRPr="009F76FE">
        <w:t>Řešením úloh ve skupině vedeme žáky k respektování druhých lidí a ke schopnosti vcítit se do situací jiných lidí.</w:t>
      </w:r>
    </w:p>
    <w:p w:rsidR="006315A8" w:rsidRPr="009F76FE" w:rsidRDefault="006315A8" w:rsidP="00DD69A0">
      <w:r w:rsidRPr="009F76FE">
        <w:t>Vytvářením úloh z oblasti životního prostředí a využitím mezipředmětových vztahů z oblasti Člověk a jeho svět upevňujeme u žáků ekologické myšlení a kladný vztah k životnímu prostředí.</w:t>
      </w:r>
    </w:p>
    <w:p w:rsidR="006315A8" w:rsidRPr="009F76FE" w:rsidRDefault="006315A8" w:rsidP="00DD69A0"/>
    <w:p w:rsidR="006315A8" w:rsidRPr="009F6750" w:rsidRDefault="006315A8" w:rsidP="00DD69A0">
      <w:pPr>
        <w:rPr>
          <w:rFonts w:cs="Times New Roman"/>
          <w:szCs w:val="24"/>
          <w:u w:val="single"/>
        </w:rPr>
      </w:pPr>
      <w:r w:rsidRPr="009F6750">
        <w:rPr>
          <w:rFonts w:cs="Times New Roman"/>
          <w:szCs w:val="24"/>
          <w:u w:val="single"/>
        </w:rPr>
        <w:t>Kompetence sociální a personální</w:t>
      </w:r>
    </w:p>
    <w:p w:rsidR="006315A8" w:rsidRPr="009F76FE" w:rsidRDefault="006315A8" w:rsidP="00DD69A0">
      <w:r w:rsidRPr="009F76FE">
        <w:t>Při práci ve skupinách, na krátkodobých tematických projektech i projektech prolínajících více předměty jsou žáci vedeni ke vzájemné spolupráci, společně s pedagogy se podílejí na vytváření pravidel práce v týmu.</w:t>
      </w:r>
    </w:p>
    <w:p w:rsidR="006315A8" w:rsidRPr="009F76FE" w:rsidRDefault="006315A8" w:rsidP="00DD69A0">
      <w:r w:rsidRPr="009F76FE">
        <w:t>Aktivizačními metodami a osobním pozitivním přístupem učitele utváříme společně se žáky příjemnou atmosféru v týmu.</w:t>
      </w:r>
    </w:p>
    <w:p w:rsidR="006315A8" w:rsidRDefault="006315A8" w:rsidP="00DD69A0">
      <w:r w:rsidRPr="009F76FE">
        <w:t>Týmovou prací na řešení problémových úloh umožňujeme žákům upevňovat dobré mezilidské vztahy, žáci mají dostatek příležitostí poskytnout pomoc nebo sami o pomoc požádat. Žáci si vytváří pozitivní představu o sobě samém, která podporuje jeho sebedůvěru, učí se ovládat svoje jednání a chování tak, aby dosáhli pocitu sebeuspokojení a</w:t>
      </w:r>
      <w:r w:rsidRPr="009F76FE">
        <w:rPr>
          <w:spacing w:val="-5"/>
        </w:rPr>
        <w:t xml:space="preserve"> </w:t>
      </w:r>
      <w:r w:rsidRPr="009F76FE">
        <w:t>sebeúcty.</w:t>
      </w:r>
    </w:p>
    <w:p w:rsidR="00514C87" w:rsidRPr="009F76FE" w:rsidRDefault="00514C87" w:rsidP="00DD69A0"/>
    <w:p w:rsidR="006315A8" w:rsidRPr="009F6750" w:rsidRDefault="006315A8" w:rsidP="00DD69A0">
      <w:pPr>
        <w:rPr>
          <w:rFonts w:cs="Times New Roman"/>
          <w:szCs w:val="24"/>
          <w:u w:val="single"/>
        </w:rPr>
      </w:pPr>
      <w:r w:rsidRPr="009F6750">
        <w:rPr>
          <w:rFonts w:cs="Times New Roman"/>
          <w:szCs w:val="24"/>
          <w:u w:val="single"/>
        </w:rPr>
        <w:t>Kompetence komunikativní</w:t>
      </w:r>
    </w:p>
    <w:p w:rsidR="006315A8" w:rsidRPr="009F76FE" w:rsidRDefault="006315A8" w:rsidP="00DD69A0">
      <w:r w:rsidRPr="009F76FE">
        <w:t>Metodou řešení problémových úloh vedeme žáky k schopnosti jasně a výstižně vyjadřovat své myšlenky a názory. Žáci se učí naslouchat promluvám druhých, respektovat názor jiných, obhajovat názor svůj a vhodně argumentovat.</w:t>
      </w:r>
    </w:p>
    <w:p w:rsidR="006315A8" w:rsidRDefault="006315A8" w:rsidP="00DD69A0">
      <w:r w:rsidRPr="009F76FE">
        <w:t>Při projektovém vyučování jsou žáci vedeni k využívání komunikačních prostředků a technologií pro komunikaci s okolím.</w:t>
      </w:r>
    </w:p>
    <w:p w:rsidR="00514C87" w:rsidRPr="009F76FE" w:rsidRDefault="00514C87" w:rsidP="00DD69A0"/>
    <w:p w:rsidR="006315A8" w:rsidRPr="009F6750" w:rsidRDefault="006315A8" w:rsidP="00DD69A0">
      <w:pPr>
        <w:rPr>
          <w:rFonts w:cs="Times New Roman"/>
          <w:szCs w:val="24"/>
          <w:u w:val="single"/>
        </w:rPr>
      </w:pPr>
      <w:r w:rsidRPr="009F6750">
        <w:rPr>
          <w:rFonts w:cs="Times New Roman"/>
          <w:szCs w:val="24"/>
          <w:u w:val="single"/>
        </w:rPr>
        <w:t>Kompetence pracovní</w:t>
      </w:r>
    </w:p>
    <w:p w:rsidR="006315A8" w:rsidRPr="009F76FE" w:rsidRDefault="006315A8" w:rsidP="00DD69A0">
      <w:r w:rsidRPr="009F76FE">
        <w:t>Dodržováním pravidel bezpečnosti a řádů je žákům při všech činnostech vštěpován návyk ochrany svého zdraví i zdraví druhých.</w:t>
      </w:r>
    </w:p>
    <w:p w:rsidR="006315A8" w:rsidRPr="009F76FE" w:rsidRDefault="006315A8" w:rsidP="00DD69A0">
      <w:r w:rsidRPr="009F76FE">
        <w:t>Při všech činnostech ve výuce pěstujeme a upevňujeme v žácích pracovní návyky, učíme je bezpečně používat školní pomůcky a vybavení školy.</w:t>
      </w:r>
    </w:p>
    <w:p w:rsidR="006315A8" w:rsidRDefault="0026127F" w:rsidP="00DD69A0">
      <w:r>
        <w:t xml:space="preserve">Při projektovém </w:t>
      </w:r>
      <w:r w:rsidR="006315A8" w:rsidRPr="009F76FE">
        <w:t>vyučování</w:t>
      </w:r>
      <w:r>
        <w:t xml:space="preserve"> a při </w:t>
      </w:r>
      <w:r w:rsidR="006315A8" w:rsidRPr="009F76FE">
        <w:t>používání různých materiálů</w:t>
      </w:r>
      <w:r>
        <w:t xml:space="preserve"> vedeme</w:t>
      </w:r>
      <w:r w:rsidR="006315A8" w:rsidRPr="009F76FE">
        <w:t xml:space="preserve"> žáky </w:t>
      </w:r>
      <w:r>
        <w:t>k</w:t>
      </w:r>
      <w:r w:rsidR="006315A8" w:rsidRPr="009F76FE">
        <w:t xml:space="preserve"> hospodaření    </w:t>
      </w:r>
      <w:r>
        <w:t xml:space="preserve">        </w:t>
      </w:r>
      <w:r w:rsidR="006315A8" w:rsidRPr="009F76FE">
        <w:t>s přírodními zdroji a</w:t>
      </w:r>
      <w:r w:rsidR="006315A8" w:rsidRPr="009F76FE">
        <w:rPr>
          <w:spacing w:val="-2"/>
        </w:rPr>
        <w:t xml:space="preserve"> </w:t>
      </w:r>
      <w:r w:rsidR="006315A8" w:rsidRPr="009F76FE">
        <w:t>majetkem.</w:t>
      </w:r>
    </w:p>
    <w:p w:rsidR="00514C87" w:rsidRPr="009F76FE" w:rsidRDefault="00514C87" w:rsidP="00DD69A0"/>
    <w:p w:rsidR="006315A8" w:rsidRPr="009F6750" w:rsidRDefault="006315A8" w:rsidP="00DD69A0">
      <w:pPr>
        <w:rPr>
          <w:rFonts w:cs="Times New Roman"/>
          <w:szCs w:val="24"/>
          <w:u w:val="single"/>
        </w:rPr>
      </w:pPr>
      <w:r w:rsidRPr="009F6750">
        <w:rPr>
          <w:rFonts w:cs="Times New Roman"/>
          <w:szCs w:val="24"/>
          <w:u w:val="single"/>
        </w:rPr>
        <w:t>Kompetence k řešení problémů</w:t>
      </w:r>
    </w:p>
    <w:p w:rsidR="006315A8" w:rsidRPr="009F76FE" w:rsidRDefault="006315A8" w:rsidP="00DD69A0">
      <w:r w:rsidRPr="009F76FE">
        <w:t>Problémovými úlohami jsou žáci vedeni k hledání a objevování různých variant řešení a k tomu, aby se nenechali odradit případným nezdarem a vytrvale hledali konečné řešení.</w:t>
      </w:r>
    </w:p>
    <w:p w:rsidR="006315A8" w:rsidRPr="009F76FE" w:rsidRDefault="006315A8" w:rsidP="00DD69A0">
      <w:r w:rsidRPr="009F76FE">
        <w:t>Tvořivými úlohami umožňujeme žákům, aby správné a osvědčené způsoby řešení úloh aplikovali při obdobných nebo nových úlohách. Žáci zároveň sledují vlastní pokrok při zdolávání problémů.</w:t>
      </w:r>
    </w:p>
    <w:p w:rsidR="006315A8" w:rsidRDefault="006315A8" w:rsidP="00DD69A0">
      <w:r w:rsidRPr="009F76FE">
        <w:t>Problémovým vyučováním rozvíjíme u žáků kritické myšlení, učíme je učinit uvážlivá rozhodnutí, vést za ně zodpovědnost.</w:t>
      </w:r>
    </w:p>
    <w:p w:rsidR="006315A8" w:rsidRPr="009F6750" w:rsidRDefault="006315A8" w:rsidP="00DD69A0">
      <w:pPr>
        <w:rPr>
          <w:rFonts w:cs="Times New Roman"/>
          <w:szCs w:val="24"/>
          <w:u w:val="single"/>
        </w:rPr>
      </w:pPr>
      <w:r w:rsidRPr="009F6750">
        <w:rPr>
          <w:rFonts w:cs="Times New Roman"/>
          <w:szCs w:val="24"/>
          <w:u w:val="single"/>
        </w:rPr>
        <w:t>Kompetencí k učení</w:t>
      </w:r>
    </w:p>
    <w:p w:rsidR="006315A8" w:rsidRPr="009F76FE" w:rsidRDefault="006315A8" w:rsidP="00DD69A0">
      <w:r w:rsidRPr="009F76FE">
        <w:t>Vytvářením modelových situací umožňujeme žákům vybírat a využívat k učení vhodné způsoby, metody a strategie, plánovat a organizovat vlastní učení.</w:t>
      </w:r>
    </w:p>
    <w:p w:rsidR="006315A8" w:rsidRPr="009F76FE" w:rsidRDefault="006315A8" w:rsidP="00DD69A0">
      <w:r w:rsidRPr="009F76FE">
        <w:t>Projektovým vyučováním motivujeme žáky samostatně vyhledávat a třídit informace, užívat obecně užívané termíny, znaky a symboly, uvádět věci do souvislostí, vytvářet si komplexnější pohled na matematické, přírodní a kulturní jevy.</w:t>
      </w:r>
    </w:p>
    <w:p w:rsidR="006315A8" w:rsidRPr="009F76FE" w:rsidRDefault="006315A8" w:rsidP="00DD69A0">
      <w:r w:rsidRPr="009F76FE">
        <w:t>Tematickým a projektovým vyučováním, prací v týmech na problémových úlohách umožňujeme žákům poznávat smysl a cíl učení, vytvářet si pozitivní vztah k učení, sledovat a posuzovat vlastní pokrok, pojmenovat překážky bránící učení, hledat způsob ke zdokonalování svého učení, kriticky hodnot výsledky a diskutovat o nich.</w:t>
      </w:r>
    </w:p>
    <w:p w:rsidR="006315A8" w:rsidRDefault="006315A8" w:rsidP="00DD69A0"/>
    <w:p w:rsidR="006315A8" w:rsidRPr="000A226C" w:rsidRDefault="006315A8" w:rsidP="0032682C">
      <w:pPr>
        <w:pStyle w:val="Nadpis2"/>
        <w:rPr>
          <w:highlight w:val="green"/>
        </w:rPr>
      </w:pPr>
      <w:bookmarkStart w:id="183" w:name="_Toc520745665"/>
      <w:bookmarkStart w:id="184" w:name="_Toc520745727"/>
      <w:bookmarkStart w:id="185" w:name="_Toc520749706"/>
      <w:r w:rsidRPr="00275A84">
        <w:t>VI.2.7 Matematika II. stupeň</w:t>
      </w:r>
      <w:bookmarkEnd w:id="183"/>
      <w:bookmarkEnd w:id="184"/>
      <w:bookmarkEnd w:id="185"/>
    </w:p>
    <w:p w:rsidR="00275A84" w:rsidRPr="004A5EDA" w:rsidRDefault="00275A84" w:rsidP="00DD69A0">
      <w:r w:rsidRPr="004A5EDA">
        <w:t>Vyučovaný předmět MATEMATIKA pokrývá samostatnou vzdělávací oblast Matematika a její aplikace, která svým charakterem umožňuje žákům seznámit se a porozumět oborům čísel, geometrickým tvarům a jejich konstruování, zákonitostem statistiky a kombinatoriky. Svým charakterem rozvíjí logické myšlení a představivost žáků. Dbá na konkrétní využití v praktickém životě. Matematika prolíná do většiny vzdělávacích témat, často z nich čerpá pro tvorbu vlastních témat, jindy usnadňuje výuku v jiné oblasti vzdělávání.</w:t>
      </w:r>
    </w:p>
    <w:p w:rsidR="00275A84" w:rsidRPr="004A5EDA" w:rsidRDefault="00275A84" w:rsidP="00DD69A0">
      <w:r w:rsidRPr="004A5EDA">
        <w:t>Vyučovaný předmět MATEMATIKA je tvořen následujícími tematickými celky:</w:t>
      </w:r>
    </w:p>
    <w:p w:rsidR="00275A84" w:rsidRPr="007E2B92" w:rsidRDefault="00275A84" w:rsidP="00F42A3D">
      <w:pPr>
        <w:pStyle w:val="Odstavecseseznamem"/>
        <w:numPr>
          <w:ilvl w:val="0"/>
          <w:numId w:val="47"/>
        </w:numPr>
        <w:rPr>
          <w:szCs w:val="24"/>
        </w:rPr>
      </w:pPr>
      <w:r w:rsidRPr="007E2B92">
        <w:rPr>
          <w:szCs w:val="24"/>
        </w:rPr>
        <w:t>číslo a</w:t>
      </w:r>
      <w:r w:rsidRPr="007E2B92">
        <w:rPr>
          <w:spacing w:val="-2"/>
          <w:szCs w:val="24"/>
        </w:rPr>
        <w:t xml:space="preserve"> </w:t>
      </w:r>
      <w:r w:rsidRPr="007E2B92">
        <w:rPr>
          <w:szCs w:val="24"/>
        </w:rPr>
        <w:t>proměnná</w:t>
      </w:r>
    </w:p>
    <w:p w:rsidR="00275A84" w:rsidRPr="007E2B92" w:rsidRDefault="00275A84" w:rsidP="00F42A3D">
      <w:pPr>
        <w:pStyle w:val="Odstavecseseznamem"/>
        <w:numPr>
          <w:ilvl w:val="0"/>
          <w:numId w:val="47"/>
        </w:numPr>
        <w:rPr>
          <w:szCs w:val="24"/>
        </w:rPr>
      </w:pPr>
      <w:r w:rsidRPr="007E2B92">
        <w:rPr>
          <w:szCs w:val="24"/>
        </w:rPr>
        <w:t>závislosti, vztahy a práce s</w:t>
      </w:r>
      <w:r w:rsidRPr="007E2B92">
        <w:rPr>
          <w:spacing w:val="-8"/>
          <w:szCs w:val="24"/>
        </w:rPr>
        <w:t xml:space="preserve"> </w:t>
      </w:r>
      <w:r w:rsidRPr="007E2B92">
        <w:rPr>
          <w:szCs w:val="24"/>
        </w:rPr>
        <w:t>daty</w:t>
      </w:r>
    </w:p>
    <w:p w:rsidR="00275A84" w:rsidRPr="007E2B92" w:rsidRDefault="00275A84" w:rsidP="00F42A3D">
      <w:pPr>
        <w:pStyle w:val="Odstavecseseznamem"/>
        <w:numPr>
          <w:ilvl w:val="0"/>
          <w:numId w:val="47"/>
        </w:numPr>
        <w:rPr>
          <w:szCs w:val="24"/>
        </w:rPr>
      </w:pPr>
      <w:r w:rsidRPr="007E2B92">
        <w:rPr>
          <w:szCs w:val="24"/>
        </w:rPr>
        <w:t>geometrie v rovině a</w:t>
      </w:r>
      <w:r w:rsidRPr="007E2B92">
        <w:rPr>
          <w:spacing w:val="-3"/>
          <w:szCs w:val="24"/>
        </w:rPr>
        <w:t xml:space="preserve"> </w:t>
      </w:r>
      <w:r w:rsidRPr="007E2B92">
        <w:rPr>
          <w:szCs w:val="24"/>
        </w:rPr>
        <w:t>prostoru</w:t>
      </w:r>
    </w:p>
    <w:p w:rsidR="00275A84" w:rsidRPr="007E2B92" w:rsidRDefault="00275A84" w:rsidP="00F42A3D">
      <w:pPr>
        <w:pStyle w:val="Odstavecseseznamem"/>
        <w:numPr>
          <w:ilvl w:val="0"/>
          <w:numId w:val="47"/>
        </w:numPr>
        <w:rPr>
          <w:szCs w:val="24"/>
        </w:rPr>
      </w:pPr>
      <w:r w:rsidRPr="007E2B92">
        <w:rPr>
          <w:szCs w:val="24"/>
        </w:rPr>
        <w:t>nestandardní aplikační úlohy a</w:t>
      </w:r>
      <w:r w:rsidRPr="007E2B92">
        <w:rPr>
          <w:spacing w:val="-7"/>
          <w:szCs w:val="24"/>
        </w:rPr>
        <w:t xml:space="preserve"> </w:t>
      </w:r>
      <w:r w:rsidRPr="007E2B92">
        <w:rPr>
          <w:szCs w:val="24"/>
        </w:rPr>
        <w:t>problémy</w:t>
      </w:r>
    </w:p>
    <w:p w:rsidR="00275A84" w:rsidRPr="004A5EDA" w:rsidRDefault="00275A84" w:rsidP="00DD69A0"/>
    <w:p w:rsidR="00275A84" w:rsidRPr="004A5EDA" w:rsidRDefault="00275A84" w:rsidP="00DD69A0">
      <w:r w:rsidRPr="004A5EDA">
        <w:t xml:space="preserve">Vyučovaný předmět MATEMATIKA rovněž integruje následující </w:t>
      </w:r>
      <w:r w:rsidRPr="004A5EDA">
        <w:rPr>
          <w:b/>
        </w:rPr>
        <w:t>průřezová témata</w:t>
      </w:r>
      <w:r w:rsidRPr="004A5EDA">
        <w:t xml:space="preserve"> a jejich tematické okruhy:</w:t>
      </w:r>
    </w:p>
    <w:p w:rsidR="00275A84" w:rsidRPr="007E2B92" w:rsidRDefault="00275A84" w:rsidP="00F42A3D">
      <w:pPr>
        <w:pStyle w:val="Odstavecseseznamem"/>
        <w:numPr>
          <w:ilvl w:val="0"/>
          <w:numId w:val="46"/>
        </w:numPr>
        <w:rPr>
          <w:szCs w:val="24"/>
        </w:rPr>
      </w:pPr>
      <w:r w:rsidRPr="007E2B92">
        <w:rPr>
          <w:szCs w:val="24"/>
        </w:rPr>
        <w:t>Environmentální</w:t>
      </w:r>
      <w:r w:rsidRPr="007E2B92">
        <w:rPr>
          <w:spacing w:val="-1"/>
          <w:szCs w:val="24"/>
        </w:rPr>
        <w:t xml:space="preserve"> </w:t>
      </w:r>
      <w:r w:rsidRPr="007E2B92">
        <w:rPr>
          <w:szCs w:val="24"/>
        </w:rPr>
        <w:t>výchova</w:t>
      </w:r>
    </w:p>
    <w:p w:rsidR="00275A84" w:rsidRPr="007E2B92" w:rsidRDefault="00275A84" w:rsidP="00F42A3D">
      <w:pPr>
        <w:pStyle w:val="Odstavecseseznamem"/>
        <w:numPr>
          <w:ilvl w:val="0"/>
          <w:numId w:val="46"/>
        </w:numPr>
        <w:rPr>
          <w:szCs w:val="24"/>
        </w:rPr>
      </w:pPr>
      <w:r w:rsidRPr="007E2B92">
        <w:rPr>
          <w:szCs w:val="24"/>
        </w:rPr>
        <w:t>Vztah člověka k</w:t>
      </w:r>
      <w:r w:rsidRPr="007E2B92">
        <w:rPr>
          <w:spacing w:val="-3"/>
          <w:szCs w:val="24"/>
        </w:rPr>
        <w:t xml:space="preserve"> </w:t>
      </w:r>
      <w:r w:rsidRPr="007E2B92">
        <w:rPr>
          <w:szCs w:val="24"/>
        </w:rPr>
        <w:t>prostředí</w:t>
      </w:r>
    </w:p>
    <w:p w:rsidR="00275A84" w:rsidRPr="007E2B92" w:rsidRDefault="00275A84" w:rsidP="00F42A3D">
      <w:pPr>
        <w:pStyle w:val="Odstavecseseznamem"/>
        <w:numPr>
          <w:ilvl w:val="0"/>
          <w:numId w:val="46"/>
        </w:numPr>
        <w:rPr>
          <w:szCs w:val="24"/>
        </w:rPr>
      </w:pPr>
      <w:r w:rsidRPr="007E2B92">
        <w:rPr>
          <w:szCs w:val="24"/>
        </w:rPr>
        <w:t>Ekosystémy</w:t>
      </w:r>
    </w:p>
    <w:p w:rsidR="00275A84" w:rsidRPr="007E2B92" w:rsidRDefault="00275A84" w:rsidP="00F42A3D">
      <w:pPr>
        <w:pStyle w:val="Odstavecseseznamem"/>
        <w:numPr>
          <w:ilvl w:val="0"/>
          <w:numId w:val="46"/>
        </w:numPr>
        <w:rPr>
          <w:szCs w:val="24"/>
        </w:rPr>
      </w:pPr>
      <w:r w:rsidRPr="007E2B92">
        <w:rPr>
          <w:szCs w:val="24"/>
        </w:rPr>
        <w:t>Lidské aktivity a problémy životního</w:t>
      </w:r>
      <w:r w:rsidRPr="007E2B92">
        <w:rPr>
          <w:spacing w:val="-9"/>
          <w:szCs w:val="24"/>
        </w:rPr>
        <w:t xml:space="preserve"> </w:t>
      </w:r>
      <w:r w:rsidRPr="007E2B92">
        <w:rPr>
          <w:szCs w:val="24"/>
        </w:rPr>
        <w:t>prostředí</w:t>
      </w:r>
    </w:p>
    <w:p w:rsidR="00275A84" w:rsidRPr="007E2B92" w:rsidRDefault="00275A84" w:rsidP="00F42A3D">
      <w:pPr>
        <w:pStyle w:val="Odstavecseseznamem"/>
        <w:numPr>
          <w:ilvl w:val="0"/>
          <w:numId w:val="46"/>
        </w:numPr>
        <w:rPr>
          <w:szCs w:val="24"/>
        </w:rPr>
      </w:pPr>
      <w:r w:rsidRPr="007E2B92">
        <w:rPr>
          <w:szCs w:val="24"/>
        </w:rPr>
        <w:t>Mediální</w:t>
      </w:r>
      <w:r w:rsidRPr="007E2B92">
        <w:rPr>
          <w:spacing w:val="-1"/>
          <w:szCs w:val="24"/>
        </w:rPr>
        <w:t xml:space="preserve"> </w:t>
      </w:r>
      <w:r w:rsidRPr="007E2B92">
        <w:rPr>
          <w:szCs w:val="24"/>
        </w:rPr>
        <w:t>výchova</w:t>
      </w:r>
    </w:p>
    <w:p w:rsidR="00275A84" w:rsidRPr="007E2B92" w:rsidRDefault="00275A84" w:rsidP="00F42A3D">
      <w:pPr>
        <w:pStyle w:val="Odstavecseseznamem"/>
        <w:numPr>
          <w:ilvl w:val="0"/>
          <w:numId w:val="46"/>
        </w:numPr>
        <w:rPr>
          <w:szCs w:val="24"/>
        </w:rPr>
      </w:pPr>
      <w:r w:rsidRPr="007E2B92">
        <w:rPr>
          <w:szCs w:val="24"/>
        </w:rPr>
        <w:t>Tvorba mediálního</w:t>
      </w:r>
      <w:r w:rsidRPr="007E2B92">
        <w:rPr>
          <w:spacing w:val="-2"/>
          <w:szCs w:val="24"/>
        </w:rPr>
        <w:t xml:space="preserve"> </w:t>
      </w:r>
      <w:r w:rsidRPr="007E2B92">
        <w:rPr>
          <w:szCs w:val="24"/>
        </w:rPr>
        <w:t>sdělení</w:t>
      </w:r>
    </w:p>
    <w:p w:rsidR="00275A84" w:rsidRPr="007E2B92" w:rsidRDefault="00275A84" w:rsidP="00F42A3D">
      <w:pPr>
        <w:pStyle w:val="Odstavecseseznamem"/>
        <w:numPr>
          <w:ilvl w:val="0"/>
          <w:numId w:val="46"/>
        </w:numPr>
        <w:rPr>
          <w:szCs w:val="24"/>
        </w:rPr>
      </w:pPr>
      <w:r w:rsidRPr="007E2B92">
        <w:rPr>
          <w:szCs w:val="24"/>
        </w:rPr>
        <w:t>Fungování a vliv médií ve</w:t>
      </w:r>
      <w:r w:rsidRPr="007E2B92">
        <w:rPr>
          <w:spacing w:val="-2"/>
          <w:szCs w:val="24"/>
        </w:rPr>
        <w:t xml:space="preserve"> </w:t>
      </w:r>
      <w:r w:rsidRPr="007E2B92">
        <w:rPr>
          <w:szCs w:val="24"/>
        </w:rPr>
        <w:t>společnosti</w:t>
      </w:r>
    </w:p>
    <w:p w:rsidR="00275A84" w:rsidRPr="007E2B92" w:rsidRDefault="00275A84" w:rsidP="00F42A3D">
      <w:pPr>
        <w:pStyle w:val="Odstavecseseznamem"/>
        <w:numPr>
          <w:ilvl w:val="0"/>
          <w:numId w:val="46"/>
        </w:numPr>
        <w:rPr>
          <w:szCs w:val="24"/>
        </w:rPr>
      </w:pPr>
      <w:r w:rsidRPr="007E2B92">
        <w:rPr>
          <w:szCs w:val="24"/>
        </w:rPr>
        <w:t>Interpretace vztahu mediálních sdělení a</w:t>
      </w:r>
      <w:r w:rsidRPr="007E2B92">
        <w:rPr>
          <w:spacing w:val="-3"/>
          <w:szCs w:val="24"/>
        </w:rPr>
        <w:t xml:space="preserve"> </w:t>
      </w:r>
      <w:r w:rsidRPr="007E2B92">
        <w:rPr>
          <w:szCs w:val="24"/>
        </w:rPr>
        <w:t>reality</w:t>
      </w:r>
    </w:p>
    <w:p w:rsidR="00275A84" w:rsidRPr="007E2B92" w:rsidRDefault="00275A84" w:rsidP="00F42A3D">
      <w:pPr>
        <w:pStyle w:val="Odstavecseseznamem"/>
        <w:numPr>
          <w:ilvl w:val="0"/>
          <w:numId w:val="46"/>
        </w:numPr>
        <w:rPr>
          <w:szCs w:val="24"/>
        </w:rPr>
      </w:pPr>
      <w:r w:rsidRPr="007E2B92">
        <w:rPr>
          <w:szCs w:val="24"/>
        </w:rPr>
        <w:t>Osobnostní</w:t>
      </w:r>
      <w:r w:rsidRPr="007E2B92">
        <w:rPr>
          <w:spacing w:val="-1"/>
          <w:szCs w:val="24"/>
        </w:rPr>
        <w:t xml:space="preserve"> </w:t>
      </w:r>
      <w:r w:rsidRPr="007E2B92">
        <w:rPr>
          <w:szCs w:val="24"/>
        </w:rPr>
        <w:t>výchova</w:t>
      </w:r>
    </w:p>
    <w:p w:rsidR="00275A84" w:rsidRPr="007E2B92" w:rsidRDefault="00275A84" w:rsidP="00F42A3D">
      <w:pPr>
        <w:pStyle w:val="Odstavecseseznamem"/>
        <w:numPr>
          <w:ilvl w:val="0"/>
          <w:numId w:val="46"/>
        </w:numPr>
        <w:rPr>
          <w:szCs w:val="24"/>
        </w:rPr>
      </w:pPr>
      <w:r w:rsidRPr="007E2B92">
        <w:rPr>
          <w:szCs w:val="24"/>
        </w:rPr>
        <w:t>Osobnostní rozvoj-rozvoj schopností</w:t>
      </w:r>
      <w:r w:rsidRPr="007E2B92">
        <w:rPr>
          <w:spacing w:val="-1"/>
          <w:szCs w:val="24"/>
        </w:rPr>
        <w:t xml:space="preserve"> </w:t>
      </w:r>
      <w:r w:rsidRPr="007E2B92">
        <w:rPr>
          <w:szCs w:val="24"/>
        </w:rPr>
        <w:t>poznávání</w:t>
      </w:r>
    </w:p>
    <w:p w:rsidR="00275A84" w:rsidRPr="004A5EDA" w:rsidRDefault="00275A84" w:rsidP="00DD69A0">
      <w:r w:rsidRPr="004A5EDA">
        <w:t>Vyučovaný předmět MATEMATIKA je vyučován na druhém stupni v 6. až 9. ročníku, v 6., 7. a 8. ročníku je časová dotace čtyři hodiny týdně, v 9. ročníku pět hodin týdně, jeho celková hodinová dotace tedy činí 17 hodin.</w:t>
      </w:r>
    </w:p>
    <w:p w:rsidR="00275A84" w:rsidRPr="004A5EDA" w:rsidRDefault="00275A84" w:rsidP="00DD69A0">
      <w:r w:rsidRPr="004A5EDA">
        <w:t>MATEMATIKA je vyučována formou jednotlivých vyučovacích hodin, nebo výukových bloků, které jsou doplněny o práci na PC a krátkodobé tematické projekty. Výuka je zaměřena na vysvětlení, pochopení a následné využití poznatků v praktických úlohách. Projekty a práce na PC jsou zadávány jednotlivcům či skupinám podle rozsáhlosti a obtížnosti daného tématu. Žáci při nich většinou pracují samostatně, jsou vedeni k tomu, aby získávali nezbytné informace s využíváním moderních informačních a komunikačních technologií.</w:t>
      </w:r>
    </w:p>
    <w:p w:rsidR="00275A84" w:rsidRPr="004A5EDA" w:rsidRDefault="00275A84" w:rsidP="00DD69A0">
      <w:pPr>
        <w:rPr>
          <w:rFonts w:cs="Times New Roman"/>
          <w:b/>
          <w:szCs w:val="24"/>
        </w:rPr>
      </w:pPr>
      <w:r w:rsidRPr="004A5EDA">
        <w:rPr>
          <w:rFonts w:cs="Times New Roman"/>
          <w:b/>
          <w:szCs w:val="24"/>
        </w:rPr>
        <w:t>Výchovné a vzdělávací strategie</w:t>
      </w:r>
    </w:p>
    <w:p w:rsidR="00275A84" w:rsidRPr="009F6750" w:rsidRDefault="00275A84" w:rsidP="00DD69A0">
      <w:pPr>
        <w:rPr>
          <w:rFonts w:cs="Times New Roman"/>
          <w:szCs w:val="24"/>
          <w:u w:val="single"/>
        </w:rPr>
      </w:pPr>
      <w:r w:rsidRPr="009F6750">
        <w:rPr>
          <w:rFonts w:cs="Times New Roman"/>
          <w:szCs w:val="24"/>
          <w:u w:val="single"/>
        </w:rPr>
        <w:t>Kompetence občanské</w:t>
      </w:r>
    </w:p>
    <w:p w:rsidR="00275A84" w:rsidRPr="004A5EDA" w:rsidRDefault="00275A84" w:rsidP="00DD69A0">
      <w:r w:rsidRPr="004A5EDA">
        <w:t>Vnímáním složitosti reálného světa vedeme žáky k jeho porozumění, k rozvíjení zkušeností       s matematickým modelováním reálných situací, k následnému vyhodnocení a poznání, že realita je složitější než její matematický model, a že jedna situace může být vyjádřena několika různými modely.</w:t>
      </w:r>
    </w:p>
    <w:p w:rsidR="00275A84" w:rsidRPr="004A5EDA" w:rsidRDefault="00275A84" w:rsidP="00DD69A0">
      <w:r w:rsidRPr="004A5EDA">
        <w:t>U žáků prohlubujeme ekologické myšlení s využitím statistických údajů ve vztahu k životnímu prostředí.</w:t>
      </w:r>
    </w:p>
    <w:p w:rsidR="00275A84" w:rsidRPr="004A5EDA" w:rsidRDefault="00275A84" w:rsidP="00DD69A0">
      <w:r w:rsidRPr="004A5EDA">
        <w:t>Využíváme   skupinové   práce,  organizujeme   soutěže   a   olympiády,   zadáváme   příklady   z praktického života, vyhledáváme údaje na</w:t>
      </w:r>
      <w:r w:rsidRPr="004A5EDA">
        <w:rPr>
          <w:spacing w:val="-2"/>
        </w:rPr>
        <w:t xml:space="preserve"> </w:t>
      </w:r>
      <w:r w:rsidRPr="004A5EDA">
        <w:t>PC.</w:t>
      </w:r>
    </w:p>
    <w:p w:rsidR="00275A84" w:rsidRPr="009F6750" w:rsidRDefault="00275A84" w:rsidP="00DD69A0">
      <w:pPr>
        <w:rPr>
          <w:rFonts w:cs="Times New Roman"/>
          <w:szCs w:val="24"/>
          <w:u w:val="single"/>
        </w:rPr>
      </w:pPr>
      <w:r w:rsidRPr="009F6750">
        <w:rPr>
          <w:rFonts w:cs="Times New Roman"/>
          <w:szCs w:val="24"/>
          <w:u w:val="single"/>
        </w:rPr>
        <w:t>Kompetence sociální a personální</w:t>
      </w:r>
    </w:p>
    <w:p w:rsidR="00275A84" w:rsidRPr="004A5EDA" w:rsidRDefault="00275A84" w:rsidP="00DD69A0">
      <w:r w:rsidRPr="004A5EDA">
        <w:t>Zařazením práce ve skupinách učíme žáky spolupracovat v malých i velkých týmech.</w:t>
      </w:r>
    </w:p>
    <w:p w:rsidR="00275A84" w:rsidRPr="009F6750" w:rsidRDefault="00275A84" w:rsidP="00DD69A0">
      <w:r w:rsidRPr="004A5EDA">
        <w:t>Rozvíjíme jejich důvěru ve vlastní schopnosti, vedeme je k soustavné sebekontrole, k rozvíjení systematičnosti, vytrvalosti a přesnosti.</w:t>
      </w:r>
    </w:p>
    <w:p w:rsidR="00275A84" w:rsidRPr="004A5EDA" w:rsidRDefault="00275A84" w:rsidP="00DD69A0">
      <w:r w:rsidRPr="004A5EDA">
        <w:t>Vytváříme u žáků schopnost vyslovit hypotézu na základě induktivního a deduktivního myšlení a k jejímu ověřování či vyvrácení pomocí protipříkladu.</w:t>
      </w:r>
    </w:p>
    <w:p w:rsidR="00275A84" w:rsidRPr="009F6750" w:rsidRDefault="00275A84" w:rsidP="00DD69A0">
      <w:pPr>
        <w:rPr>
          <w:rFonts w:cs="Times New Roman"/>
          <w:szCs w:val="24"/>
          <w:u w:val="single"/>
        </w:rPr>
      </w:pPr>
      <w:r w:rsidRPr="009F6750">
        <w:rPr>
          <w:rFonts w:cs="Times New Roman"/>
          <w:szCs w:val="24"/>
          <w:u w:val="single"/>
        </w:rPr>
        <w:t>Kompetence komunikativní</w:t>
      </w:r>
    </w:p>
    <w:p w:rsidR="00275A84" w:rsidRPr="004A5EDA" w:rsidRDefault="00275A84" w:rsidP="00DD69A0">
      <w:r w:rsidRPr="004A5EDA">
        <w:t>Ve spolupráci při řešení problémových a aplikovaných úloh vedeme žáky k vyslovení vlastních myšlenek, k respektování názorů druhých, k otevřené debatě a schopnosti dále rozvíjet základní myšlenku.</w:t>
      </w:r>
    </w:p>
    <w:p w:rsidR="00275A84" w:rsidRPr="004A5EDA" w:rsidRDefault="00275A84" w:rsidP="00DD69A0">
      <w:r w:rsidRPr="004A5EDA">
        <w:t>Při práci s odbornou literaturou a na PC učíme schopnosti vyhledávat, zpracovávat informace a jejich následné aplikaci v řešení konkrétního problému.</w:t>
      </w:r>
    </w:p>
    <w:p w:rsidR="00275A84" w:rsidRPr="009F6750" w:rsidRDefault="00275A84" w:rsidP="00DD69A0">
      <w:pPr>
        <w:rPr>
          <w:rFonts w:cs="Times New Roman"/>
          <w:szCs w:val="24"/>
          <w:u w:val="single"/>
        </w:rPr>
      </w:pPr>
      <w:r w:rsidRPr="009F6750">
        <w:rPr>
          <w:rFonts w:cs="Times New Roman"/>
          <w:szCs w:val="24"/>
          <w:u w:val="single"/>
        </w:rPr>
        <w:t>Kompetence pracovní</w:t>
      </w:r>
    </w:p>
    <w:p w:rsidR="00275A84" w:rsidRPr="004A5EDA" w:rsidRDefault="00275A84" w:rsidP="00DD69A0">
      <w:r w:rsidRPr="004A5EDA">
        <w:t>Pomocí samostatné a skupinové práce upevňujeme v žácích pracovní návyky a výběrem vhodných úloh nabízíme žákům reálný pohled do problémů v oblasti šetření energiemi, surovinami, penězi a učíme je, aby dbali o zdraví své i jiných. Vedeme je k tomu, aby se nebáli požádat o pomoc při jakémkoliv problému, ale také dokázali pomoc poskytnout. Soustavným procvičováním vytváříme u žáků zásobu matematických nástrojů (početní operace, algoritmy, metody řešení) a vedeme je k efektivnímu využívání osvojeného matematického</w:t>
      </w:r>
      <w:r w:rsidRPr="004A5EDA">
        <w:rPr>
          <w:spacing w:val="-1"/>
        </w:rPr>
        <w:t xml:space="preserve"> </w:t>
      </w:r>
      <w:r w:rsidRPr="004A5EDA">
        <w:t>aparátu.</w:t>
      </w:r>
    </w:p>
    <w:p w:rsidR="00275A84" w:rsidRPr="004A5EDA" w:rsidRDefault="00275A84" w:rsidP="00DD69A0">
      <w:r w:rsidRPr="004A5EDA">
        <w:t>Vytváříme a upevňujeme pracovní návyky pomocí používání základních pomůcek a nástrojů.</w:t>
      </w:r>
    </w:p>
    <w:p w:rsidR="00275A84" w:rsidRPr="004A5EDA" w:rsidRDefault="00275A84" w:rsidP="00DD69A0">
      <w:r w:rsidRPr="004A5EDA">
        <w:t>Praktickou prací nad konkrétními úkoly vedeme žáky k upevňování dovedností v oblasti plánování a způsobů dosažení cílů.</w:t>
      </w:r>
    </w:p>
    <w:p w:rsidR="00275A84" w:rsidRPr="009F6750" w:rsidRDefault="00275A84" w:rsidP="00DD69A0">
      <w:pPr>
        <w:rPr>
          <w:rFonts w:cs="Times New Roman"/>
          <w:szCs w:val="24"/>
          <w:u w:val="single"/>
        </w:rPr>
      </w:pPr>
      <w:r w:rsidRPr="009F6750">
        <w:rPr>
          <w:rFonts w:cs="Times New Roman"/>
          <w:szCs w:val="24"/>
          <w:u w:val="single"/>
        </w:rPr>
        <w:t>Kompetence k řešení problémů</w:t>
      </w:r>
    </w:p>
    <w:p w:rsidR="00275A84" w:rsidRPr="004A5EDA" w:rsidRDefault="00275A84" w:rsidP="00DD69A0">
      <w:r w:rsidRPr="004A5EDA">
        <w:t>Řešením logických úloh posilujeme vědomí žáka ve vlastní schopnosti logického uvažování, pěstujeme v něm schopnost vyrovnat se s případným neúspěchem. Učíme žáka provádět rozbor problému a plán řešení, odhadnout výsledek, zvolit správný postup k vyřešení a v závěru vyhodnotit správnost výsledku vzhledem k podmínkám úlohy nebo problému.</w:t>
      </w:r>
    </w:p>
    <w:p w:rsidR="00275A84" w:rsidRPr="004A5EDA" w:rsidRDefault="00275A84" w:rsidP="00DD69A0">
      <w:r w:rsidRPr="004A5EDA">
        <w:t>S žáky konzultujeme možnost volby jak při výběru tématu, tak při výběru vlastního kreativního způsobu zpracování výsledných prací. Diskusí nad nezdarem při řešení problémů vedeme žáky      k práci s chybou a k rozvíjení jejich</w:t>
      </w:r>
      <w:r w:rsidRPr="004A5EDA">
        <w:rPr>
          <w:spacing w:val="-1"/>
        </w:rPr>
        <w:t xml:space="preserve"> </w:t>
      </w:r>
      <w:r w:rsidRPr="004A5EDA">
        <w:t>sebekontroly.</w:t>
      </w:r>
    </w:p>
    <w:p w:rsidR="00275A84" w:rsidRPr="004A5EDA" w:rsidRDefault="00275A84" w:rsidP="00DD69A0">
      <w:r w:rsidRPr="004A5EDA">
        <w:t>Zadáváním problémových úloh učíme žáky správně nacházet a formulovat problém. Při hledání řešení problémů pracujeme se žáky metodami moderované diskuze, metoda aktivní konstrukce poznatku a dedukce.</w:t>
      </w:r>
    </w:p>
    <w:p w:rsidR="00275A84" w:rsidRPr="009F6750" w:rsidRDefault="00275A84" w:rsidP="00DD69A0">
      <w:pPr>
        <w:rPr>
          <w:rFonts w:cs="Times New Roman"/>
          <w:szCs w:val="24"/>
          <w:u w:val="single"/>
        </w:rPr>
      </w:pPr>
      <w:r w:rsidRPr="009F6750">
        <w:rPr>
          <w:rFonts w:cs="Times New Roman"/>
          <w:szCs w:val="24"/>
          <w:u w:val="single"/>
        </w:rPr>
        <w:t>Kompetence k učení</w:t>
      </w:r>
    </w:p>
    <w:p w:rsidR="00275A84" w:rsidRPr="004A5EDA" w:rsidRDefault="00275A84" w:rsidP="00DD69A0">
      <w:r w:rsidRPr="004A5EDA">
        <w:t>Vedeme žáky k samostatnosti při vyhledávání nezbytných teoretických informací a tím rozvíjíme jejich schopnost získávat potřebné informace a zvažovat jejich důležitost. Učíme je pracovat s odbornou literaturou. Při práci vedeme žáky k přesnému a stručnému vyjadřování užíváním matematického jazyka včetně symboliky.</w:t>
      </w:r>
    </w:p>
    <w:p w:rsidR="00275A84" w:rsidRPr="004A5EDA" w:rsidRDefault="00275A84" w:rsidP="00DD69A0">
      <w:r w:rsidRPr="004A5EDA">
        <w:t>Vhodným výběr úloh rozvíjíme abstraktní a exaktní myšlení, schopnost osvojování si a využívání základních matematických pojmů a vztahů v praxi.</w:t>
      </w:r>
    </w:p>
    <w:p w:rsidR="00275A84" w:rsidRDefault="00275A84" w:rsidP="00275A84">
      <w:pPr>
        <w:pStyle w:val="Zkladntext"/>
        <w:ind w:right="159" w:firstLine="360"/>
      </w:pPr>
    </w:p>
    <w:p w:rsidR="00514C87" w:rsidRDefault="00514C87" w:rsidP="000A226C">
      <w:pPr>
        <w:pStyle w:val="Zkladntext"/>
        <w:ind w:right="159" w:firstLine="360"/>
        <w:sectPr w:rsidR="00514C87" w:rsidSect="007E2B92">
          <w:pgSz w:w="11910" w:h="16840"/>
          <w:pgMar w:top="1417" w:right="1417" w:bottom="1417" w:left="1417" w:header="0" w:footer="782" w:gutter="0"/>
          <w:cols w:space="708"/>
          <w:docGrid w:linePitch="326"/>
        </w:sectPr>
      </w:pPr>
    </w:p>
    <w:tbl>
      <w:tblPr>
        <w:tblStyle w:val="Mkatabulky"/>
        <w:tblW w:w="0" w:type="auto"/>
        <w:tblLook w:val="04A0" w:firstRow="1" w:lastRow="0" w:firstColumn="1" w:lastColumn="0" w:noHBand="0" w:noVBand="1"/>
      </w:tblPr>
      <w:tblGrid>
        <w:gridCol w:w="7398"/>
        <w:gridCol w:w="7413"/>
      </w:tblGrid>
      <w:tr w:rsidR="00514C87" w:rsidRPr="00F51F1F" w:rsidTr="00A031CC">
        <w:tc>
          <w:tcPr>
            <w:tcW w:w="7564" w:type="dxa"/>
          </w:tcPr>
          <w:p w:rsidR="00514C87" w:rsidRPr="00B726A7" w:rsidRDefault="00514C87" w:rsidP="00A031CC">
            <w:pPr>
              <w:spacing w:after="160" w:line="259" w:lineRule="auto"/>
              <w:rPr>
                <w:rFonts w:eastAsia="Times New Roman" w:cs="Times New Roman"/>
                <w:b/>
                <w:sz w:val="28"/>
                <w:szCs w:val="28"/>
                <w:lang w:bidi="cs-CZ"/>
              </w:rPr>
            </w:pPr>
            <w:r>
              <w:rPr>
                <w:rFonts w:eastAsia="Times New Roman" w:cs="Times New Roman"/>
                <w:b/>
                <w:sz w:val="28"/>
                <w:szCs w:val="28"/>
                <w:lang w:bidi="cs-CZ"/>
              </w:rPr>
              <w:t>Matematika</w:t>
            </w:r>
          </w:p>
        </w:tc>
        <w:tc>
          <w:tcPr>
            <w:tcW w:w="7564" w:type="dxa"/>
          </w:tcPr>
          <w:p w:rsidR="00514C87" w:rsidRPr="005A4712" w:rsidRDefault="00514C87" w:rsidP="00F42A3D">
            <w:pPr>
              <w:pStyle w:val="Odstavecseseznamem"/>
              <w:numPr>
                <w:ilvl w:val="0"/>
                <w:numId w:val="15"/>
              </w:numPr>
              <w:spacing w:line="259" w:lineRule="auto"/>
              <w:rPr>
                <w:rFonts w:eastAsia="Times New Roman"/>
                <w:b/>
                <w:sz w:val="28"/>
                <w:szCs w:val="28"/>
                <w:lang w:bidi="cs-CZ"/>
              </w:rPr>
            </w:pPr>
            <w:r w:rsidRPr="005A4712">
              <w:rPr>
                <w:rFonts w:eastAsia="Times New Roman"/>
                <w:b/>
                <w:sz w:val="28"/>
                <w:szCs w:val="28"/>
                <w:lang w:bidi="cs-CZ"/>
              </w:rPr>
              <w:t>trojročí: 1. – 3. ročník</w:t>
            </w:r>
          </w:p>
        </w:tc>
      </w:tr>
      <w:tr w:rsidR="00514C87" w:rsidRPr="00F51F1F" w:rsidTr="00A031CC">
        <w:tc>
          <w:tcPr>
            <w:tcW w:w="7564" w:type="dxa"/>
          </w:tcPr>
          <w:p w:rsidR="00514C87" w:rsidRPr="006D3B29" w:rsidRDefault="00514C87" w:rsidP="00A031CC">
            <w:pPr>
              <w:spacing w:after="160" w:line="259" w:lineRule="auto"/>
              <w:rPr>
                <w:rFonts w:eastAsia="Times New Roman" w:cs="Times New Roman"/>
                <w:sz w:val="20"/>
                <w:lang w:bidi="cs-CZ"/>
              </w:rPr>
            </w:pPr>
            <w:r w:rsidRPr="006D3B29">
              <w:rPr>
                <w:rFonts w:eastAsia="Times New Roman" w:cs="Times New Roman"/>
                <w:sz w:val="20"/>
                <w:lang w:bidi="cs-CZ"/>
              </w:rPr>
              <w:t>Mezipředmětové vztahy</w:t>
            </w:r>
          </w:p>
        </w:tc>
        <w:tc>
          <w:tcPr>
            <w:tcW w:w="7564" w:type="dxa"/>
          </w:tcPr>
          <w:p w:rsidR="00514C87" w:rsidRPr="006D3B29" w:rsidRDefault="00514C87" w:rsidP="00F42A3D">
            <w:pPr>
              <w:pStyle w:val="Odstavecseseznamem"/>
              <w:numPr>
                <w:ilvl w:val="0"/>
                <w:numId w:val="48"/>
              </w:numPr>
              <w:rPr>
                <w:sz w:val="20"/>
                <w:szCs w:val="20"/>
                <w:lang w:bidi="cs-CZ"/>
              </w:rPr>
            </w:pPr>
            <w:r w:rsidRPr="006D3B29">
              <w:rPr>
                <w:sz w:val="20"/>
                <w:szCs w:val="20"/>
                <w:lang w:bidi="cs-CZ"/>
              </w:rPr>
              <w:t>Kosmická výchova</w:t>
            </w:r>
          </w:p>
          <w:p w:rsidR="00514C87" w:rsidRPr="006D3B29" w:rsidRDefault="00514C87" w:rsidP="00F42A3D">
            <w:pPr>
              <w:pStyle w:val="Odstavecseseznamem"/>
              <w:numPr>
                <w:ilvl w:val="0"/>
                <w:numId w:val="48"/>
              </w:numPr>
              <w:rPr>
                <w:sz w:val="20"/>
                <w:szCs w:val="20"/>
                <w:lang w:bidi="cs-CZ"/>
              </w:rPr>
            </w:pPr>
            <w:r w:rsidRPr="006D3B29">
              <w:rPr>
                <w:sz w:val="20"/>
                <w:szCs w:val="20"/>
                <w:lang w:bidi="cs-CZ"/>
              </w:rPr>
              <w:t>Cizí jazyk</w:t>
            </w:r>
          </w:p>
        </w:tc>
      </w:tr>
      <w:tr w:rsidR="00514C87" w:rsidRPr="00F51F1F" w:rsidTr="00A031CC">
        <w:tc>
          <w:tcPr>
            <w:tcW w:w="7564" w:type="dxa"/>
          </w:tcPr>
          <w:p w:rsidR="00514C87" w:rsidRPr="006D3B29" w:rsidRDefault="00514C87" w:rsidP="00A031CC">
            <w:pPr>
              <w:spacing w:after="160" w:line="259" w:lineRule="auto"/>
              <w:rPr>
                <w:rFonts w:eastAsia="Times New Roman" w:cs="Times New Roman"/>
                <w:sz w:val="20"/>
                <w:lang w:bidi="cs-CZ"/>
              </w:rPr>
            </w:pPr>
            <w:r w:rsidRPr="006D3B29">
              <w:rPr>
                <w:rFonts w:eastAsia="Times New Roman" w:cs="Times New Roman"/>
                <w:sz w:val="20"/>
                <w:lang w:bidi="cs-CZ"/>
              </w:rPr>
              <w:t>Výchovně vzdělávací strategie</w:t>
            </w:r>
          </w:p>
        </w:tc>
        <w:tc>
          <w:tcPr>
            <w:tcW w:w="7564" w:type="dxa"/>
          </w:tcPr>
          <w:p w:rsidR="00514C87" w:rsidRPr="006D3B29" w:rsidRDefault="00514C87" w:rsidP="00F42A3D">
            <w:pPr>
              <w:pStyle w:val="Odstavecseseznamem"/>
              <w:numPr>
                <w:ilvl w:val="0"/>
                <w:numId w:val="48"/>
              </w:numPr>
              <w:rPr>
                <w:sz w:val="20"/>
                <w:szCs w:val="20"/>
                <w:lang w:bidi="cs-CZ"/>
              </w:rPr>
            </w:pPr>
            <w:r w:rsidRPr="006D3B29">
              <w:rPr>
                <w:sz w:val="20"/>
                <w:szCs w:val="20"/>
                <w:lang w:bidi="cs-CZ"/>
              </w:rPr>
              <w:t>Kompetence k učení</w:t>
            </w:r>
          </w:p>
          <w:p w:rsidR="00514C87" w:rsidRPr="006D3B29" w:rsidRDefault="00514C87" w:rsidP="00F42A3D">
            <w:pPr>
              <w:pStyle w:val="Odstavecseseznamem"/>
              <w:numPr>
                <w:ilvl w:val="0"/>
                <w:numId w:val="48"/>
              </w:numPr>
              <w:rPr>
                <w:sz w:val="20"/>
                <w:szCs w:val="20"/>
                <w:lang w:bidi="cs-CZ"/>
              </w:rPr>
            </w:pPr>
            <w:r w:rsidRPr="006D3B29">
              <w:rPr>
                <w:sz w:val="20"/>
                <w:szCs w:val="20"/>
                <w:lang w:bidi="cs-CZ"/>
              </w:rPr>
              <w:t>Kompetence k řešení problémů</w:t>
            </w:r>
          </w:p>
          <w:p w:rsidR="00514C87" w:rsidRPr="006D3B29" w:rsidRDefault="00514C87" w:rsidP="00F42A3D">
            <w:pPr>
              <w:pStyle w:val="Odstavecseseznamem"/>
              <w:numPr>
                <w:ilvl w:val="0"/>
                <w:numId w:val="48"/>
              </w:numPr>
              <w:rPr>
                <w:sz w:val="20"/>
                <w:szCs w:val="20"/>
                <w:lang w:bidi="cs-CZ"/>
              </w:rPr>
            </w:pPr>
            <w:r w:rsidRPr="006D3B29">
              <w:rPr>
                <w:sz w:val="20"/>
                <w:szCs w:val="20"/>
                <w:lang w:bidi="cs-CZ"/>
              </w:rPr>
              <w:t>Kompetence komunikativní</w:t>
            </w:r>
          </w:p>
          <w:p w:rsidR="00514C87" w:rsidRPr="006D3B29" w:rsidRDefault="00514C87" w:rsidP="00F42A3D">
            <w:pPr>
              <w:pStyle w:val="Odstavecseseznamem"/>
              <w:numPr>
                <w:ilvl w:val="0"/>
                <w:numId w:val="48"/>
              </w:numPr>
              <w:rPr>
                <w:sz w:val="20"/>
                <w:szCs w:val="20"/>
                <w:lang w:bidi="cs-CZ"/>
              </w:rPr>
            </w:pPr>
            <w:r w:rsidRPr="006D3B29">
              <w:rPr>
                <w:sz w:val="20"/>
                <w:szCs w:val="20"/>
                <w:lang w:bidi="cs-CZ"/>
              </w:rPr>
              <w:t>Kompetence sociální a personální</w:t>
            </w:r>
          </w:p>
          <w:p w:rsidR="00514C87" w:rsidRPr="006D3B29" w:rsidRDefault="00514C87" w:rsidP="00F42A3D">
            <w:pPr>
              <w:pStyle w:val="Odstavecseseznamem"/>
              <w:numPr>
                <w:ilvl w:val="0"/>
                <w:numId w:val="48"/>
              </w:numPr>
              <w:rPr>
                <w:sz w:val="20"/>
                <w:szCs w:val="20"/>
                <w:lang w:bidi="cs-CZ"/>
              </w:rPr>
            </w:pPr>
            <w:r w:rsidRPr="006D3B29">
              <w:rPr>
                <w:sz w:val="20"/>
                <w:szCs w:val="20"/>
                <w:lang w:bidi="cs-CZ"/>
              </w:rPr>
              <w:t>Kompetence občanské</w:t>
            </w:r>
          </w:p>
          <w:p w:rsidR="00514C87" w:rsidRPr="006D3B29" w:rsidRDefault="00514C87" w:rsidP="00F42A3D">
            <w:pPr>
              <w:pStyle w:val="Odstavecseseznamem"/>
              <w:numPr>
                <w:ilvl w:val="0"/>
                <w:numId w:val="48"/>
              </w:numPr>
              <w:rPr>
                <w:sz w:val="20"/>
                <w:szCs w:val="20"/>
                <w:lang w:bidi="cs-CZ"/>
              </w:rPr>
            </w:pPr>
            <w:r w:rsidRPr="006D3B29">
              <w:rPr>
                <w:sz w:val="20"/>
                <w:szCs w:val="20"/>
                <w:lang w:bidi="cs-CZ"/>
              </w:rPr>
              <w:t>Kompetence pracovní</w:t>
            </w:r>
          </w:p>
        </w:tc>
      </w:tr>
    </w:tbl>
    <w:p w:rsidR="00514C87" w:rsidRPr="00F51F1F" w:rsidRDefault="00514C87" w:rsidP="00514C87">
      <w:pPr>
        <w:spacing w:after="160" w:line="259" w:lineRule="auto"/>
        <w:rPr>
          <w:rFonts w:eastAsia="Times New Roman" w:cs="Times New Roman"/>
          <w:lang w:bidi="cs-CZ"/>
        </w:rPr>
      </w:pPr>
    </w:p>
    <w:p w:rsidR="00514C87" w:rsidRPr="00F51F1F" w:rsidRDefault="00514C87" w:rsidP="00514C87">
      <w:pPr>
        <w:pStyle w:val="Zkladntext"/>
        <w:ind w:right="152" w:firstLine="120"/>
        <w:rPr>
          <w:sz w:val="20"/>
          <w:szCs w:val="20"/>
        </w:rPr>
      </w:pPr>
    </w:p>
    <w:tbl>
      <w:tblPr>
        <w:tblStyle w:val="Mkatabulky"/>
        <w:tblpPr w:leftFromText="141" w:rightFromText="141" w:vertAnchor="text" w:horzAnchor="margin" w:tblpY="95"/>
        <w:tblW w:w="0" w:type="auto"/>
        <w:tblLook w:val="04A0" w:firstRow="1" w:lastRow="0" w:firstColumn="1" w:lastColumn="0" w:noHBand="0" w:noVBand="1"/>
      </w:tblPr>
      <w:tblGrid>
        <w:gridCol w:w="7404"/>
        <w:gridCol w:w="7407"/>
      </w:tblGrid>
      <w:tr w:rsidR="00514C87" w:rsidRPr="00F51F1F" w:rsidTr="00F239C1">
        <w:tc>
          <w:tcPr>
            <w:tcW w:w="7404" w:type="dxa"/>
          </w:tcPr>
          <w:p w:rsidR="00514C87" w:rsidRPr="00B726A7" w:rsidRDefault="00514C87" w:rsidP="00A031CC">
            <w:pPr>
              <w:pStyle w:val="Zkladntext"/>
              <w:ind w:left="0" w:right="152"/>
              <w:jc w:val="center"/>
              <w:rPr>
                <w:b/>
                <w:sz w:val="28"/>
                <w:szCs w:val="28"/>
              </w:rPr>
            </w:pPr>
            <w:r w:rsidRPr="00B726A7">
              <w:rPr>
                <w:b/>
                <w:sz w:val="28"/>
                <w:szCs w:val="28"/>
              </w:rPr>
              <w:t>Učivo</w:t>
            </w:r>
          </w:p>
        </w:tc>
        <w:tc>
          <w:tcPr>
            <w:tcW w:w="7407" w:type="dxa"/>
          </w:tcPr>
          <w:p w:rsidR="00514C87" w:rsidRPr="00B726A7" w:rsidRDefault="00514C87" w:rsidP="00A031CC">
            <w:pPr>
              <w:pStyle w:val="Zkladntext"/>
              <w:ind w:left="0" w:right="152"/>
              <w:jc w:val="center"/>
              <w:rPr>
                <w:b/>
                <w:sz w:val="28"/>
                <w:szCs w:val="28"/>
              </w:rPr>
            </w:pPr>
            <w:r w:rsidRPr="00B726A7">
              <w:rPr>
                <w:b/>
                <w:sz w:val="28"/>
                <w:szCs w:val="28"/>
              </w:rPr>
              <w:t>ŠVP výstupy 1. trojročí 1. – 3. ročník</w:t>
            </w:r>
          </w:p>
        </w:tc>
      </w:tr>
      <w:tr w:rsidR="00DB1617" w:rsidRPr="00F51F1F" w:rsidTr="00F239C1">
        <w:tc>
          <w:tcPr>
            <w:tcW w:w="14811" w:type="dxa"/>
            <w:gridSpan w:val="2"/>
          </w:tcPr>
          <w:p w:rsidR="00DB1617" w:rsidRPr="006D3B29" w:rsidRDefault="00DB1617" w:rsidP="00DB1617">
            <w:pPr>
              <w:pStyle w:val="Zkladntext"/>
              <w:ind w:right="152"/>
              <w:jc w:val="center"/>
              <w:rPr>
                <w:b/>
                <w:sz w:val="20"/>
                <w:szCs w:val="20"/>
              </w:rPr>
            </w:pPr>
            <w:r w:rsidRPr="006D3B29">
              <w:rPr>
                <w:b/>
                <w:sz w:val="20"/>
                <w:szCs w:val="20"/>
              </w:rPr>
              <w:t>ČÍSLO A POČETNÍ OPERACE</w:t>
            </w:r>
          </w:p>
        </w:tc>
      </w:tr>
      <w:tr w:rsidR="00514C87" w:rsidRPr="00F51F1F" w:rsidTr="00F239C1">
        <w:tc>
          <w:tcPr>
            <w:tcW w:w="7404" w:type="dxa"/>
          </w:tcPr>
          <w:p w:rsidR="00B57087" w:rsidRPr="006D3B29" w:rsidRDefault="00B57087" w:rsidP="006D3B29">
            <w:pPr>
              <w:spacing w:before="0"/>
              <w:rPr>
                <w:sz w:val="20"/>
              </w:rPr>
            </w:pPr>
          </w:p>
          <w:p w:rsidR="00514C87" w:rsidRPr="006D3B29" w:rsidRDefault="00F239C1" w:rsidP="006D3B29">
            <w:pPr>
              <w:spacing w:before="0"/>
              <w:rPr>
                <w:sz w:val="20"/>
              </w:rPr>
            </w:pPr>
            <w:r w:rsidRPr="006D3B29">
              <w:rPr>
                <w:sz w:val="20"/>
              </w:rPr>
              <w:t>Obor přirozených čísel do 10 s použitím Montessori matematického materiálu</w:t>
            </w:r>
          </w:p>
          <w:p w:rsidR="00F239C1" w:rsidRPr="006D3B29" w:rsidRDefault="00F239C1" w:rsidP="006D3B29">
            <w:pPr>
              <w:spacing w:before="0"/>
              <w:rPr>
                <w:sz w:val="20"/>
              </w:rPr>
            </w:pPr>
            <w:r w:rsidRPr="006D3B29">
              <w:rPr>
                <w:sz w:val="20"/>
              </w:rPr>
              <w:t>Posloupnost výuky</w:t>
            </w:r>
            <w:r w:rsidR="000A0E1E" w:rsidRPr="006D3B29">
              <w:rPr>
                <w:sz w:val="20"/>
              </w:rPr>
              <w:t>:</w:t>
            </w:r>
            <w:r w:rsidR="00F8285D" w:rsidRPr="006D3B29">
              <w:rPr>
                <w:sz w:val="20"/>
              </w:rPr>
              <w:t xml:space="preserve"> </w:t>
            </w:r>
            <w:r w:rsidR="00B57087" w:rsidRPr="006D3B29">
              <w:rPr>
                <w:sz w:val="20"/>
              </w:rPr>
              <w:t>množství</w:t>
            </w:r>
            <w:r w:rsidRPr="006D3B29">
              <w:rPr>
                <w:sz w:val="20"/>
              </w:rPr>
              <w:t>, číslo, vztahy</w:t>
            </w:r>
          </w:p>
          <w:p w:rsidR="00F239C1" w:rsidRPr="006D3B29" w:rsidRDefault="00F239C1" w:rsidP="006D3B29">
            <w:pPr>
              <w:spacing w:before="0"/>
              <w:rPr>
                <w:sz w:val="20"/>
              </w:rPr>
            </w:pPr>
            <w:r w:rsidRPr="006D3B29">
              <w:rPr>
                <w:sz w:val="20"/>
              </w:rPr>
              <w:t xml:space="preserve">Práce s pomůckami na matematiku </w:t>
            </w:r>
          </w:p>
          <w:p w:rsidR="00F239C1" w:rsidRPr="006D3B29" w:rsidRDefault="00F239C1" w:rsidP="006D3B29">
            <w:pPr>
              <w:spacing w:before="0"/>
              <w:rPr>
                <w:sz w:val="20"/>
              </w:rPr>
            </w:pPr>
            <w:r w:rsidRPr="006D3B29">
              <w:rPr>
                <w:sz w:val="20"/>
              </w:rPr>
              <w:t>Červenomodré tyče, vřeténka a další Montess. matemat. materiál</w:t>
            </w:r>
          </w:p>
          <w:p w:rsidR="00F239C1" w:rsidRPr="006D3B29" w:rsidRDefault="00F239C1" w:rsidP="006D3B29">
            <w:pPr>
              <w:spacing w:before="0"/>
              <w:rPr>
                <w:sz w:val="20"/>
              </w:rPr>
            </w:pPr>
            <w:r w:rsidRPr="006D3B29">
              <w:rPr>
                <w:sz w:val="20"/>
              </w:rPr>
              <w:t>Vztahy menší, větší, rovno</w:t>
            </w:r>
            <w:r w:rsidR="000A0E1E" w:rsidRPr="006D3B29">
              <w:rPr>
                <w:sz w:val="20"/>
              </w:rPr>
              <w:t>st</w:t>
            </w:r>
          </w:p>
          <w:p w:rsidR="00F239C1" w:rsidRPr="006D3B29" w:rsidRDefault="00F239C1" w:rsidP="006D3B29">
            <w:pPr>
              <w:spacing w:before="0"/>
              <w:rPr>
                <w:sz w:val="20"/>
              </w:rPr>
            </w:pPr>
            <w:r w:rsidRPr="006D3B29">
              <w:rPr>
                <w:sz w:val="20"/>
              </w:rPr>
              <w:t>Pojmy před, za, hned před, hned za, vpravo, vlevo, pod, nad, sloupec, řádek</w:t>
            </w:r>
          </w:p>
          <w:p w:rsidR="00B57087" w:rsidRPr="006D3B29" w:rsidRDefault="00B57087" w:rsidP="006D3B29">
            <w:pPr>
              <w:spacing w:before="0"/>
              <w:rPr>
                <w:sz w:val="20"/>
              </w:rPr>
            </w:pPr>
            <w:r w:rsidRPr="006D3B29">
              <w:rPr>
                <w:sz w:val="20"/>
              </w:rPr>
              <w:t>Zápis, čtení, posloupnost čísel</w:t>
            </w:r>
          </w:p>
          <w:p w:rsidR="00F239C1" w:rsidRPr="006D3B29" w:rsidRDefault="00F239C1" w:rsidP="006D3B29">
            <w:pPr>
              <w:spacing w:before="0"/>
              <w:rPr>
                <w:sz w:val="20"/>
              </w:rPr>
            </w:pPr>
          </w:p>
          <w:p w:rsidR="00F239C1" w:rsidRPr="006D3B29" w:rsidRDefault="00F239C1" w:rsidP="006D3B29">
            <w:pPr>
              <w:spacing w:before="0"/>
              <w:rPr>
                <w:sz w:val="20"/>
              </w:rPr>
            </w:pPr>
            <w:r w:rsidRPr="006D3B29">
              <w:rPr>
                <w:sz w:val="20"/>
              </w:rPr>
              <w:t>Obor čísel do 1 000 s použitím Montessori matematického materiálu</w:t>
            </w:r>
          </w:p>
          <w:p w:rsidR="00F239C1" w:rsidRPr="006D3B29" w:rsidRDefault="00F239C1" w:rsidP="006D3B29">
            <w:pPr>
              <w:spacing w:before="0"/>
              <w:rPr>
                <w:sz w:val="20"/>
              </w:rPr>
            </w:pPr>
            <w:r w:rsidRPr="006D3B29">
              <w:rPr>
                <w:sz w:val="20"/>
              </w:rPr>
              <w:t>Zlaté perly, banka</w:t>
            </w:r>
            <w:r w:rsidR="00B57087" w:rsidRPr="006D3B29">
              <w:rPr>
                <w:sz w:val="20"/>
              </w:rPr>
              <w:t>, známková hra a další</w:t>
            </w:r>
          </w:p>
          <w:p w:rsidR="00F239C1" w:rsidRPr="006D3B29" w:rsidRDefault="00F239C1" w:rsidP="006D3B29">
            <w:pPr>
              <w:spacing w:before="0"/>
              <w:rPr>
                <w:sz w:val="20"/>
              </w:rPr>
            </w:pPr>
            <w:r w:rsidRPr="006D3B29">
              <w:rPr>
                <w:sz w:val="20"/>
              </w:rPr>
              <w:t>Sčítání, odčítání, násobení, dělení bez přechodu desítky s použitím Montess. materiálu – banka</w:t>
            </w:r>
          </w:p>
          <w:p w:rsidR="00B57087" w:rsidRPr="006D3B29" w:rsidRDefault="00B57087" w:rsidP="006D3B29">
            <w:pPr>
              <w:spacing w:before="0"/>
              <w:rPr>
                <w:sz w:val="20"/>
              </w:rPr>
            </w:pPr>
            <w:r w:rsidRPr="006D3B29">
              <w:rPr>
                <w:sz w:val="20"/>
              </w:rPr>
              <w:t>Zápis, čtení, posloupnost čísel</w:t>
            </w:r>
          </w:p>
          <w:p w:rsidR="00B57087" w:rsidRPr="006D3B29" w:rsidRDefault="00B57087" w:rsidP="006D3B29">
            <w:pPr>
              <w:spacing w:before="0"/>
              <w:rPr>
                <w:sz w:val="20"/>
              </w:rPr>
            </w:pPr>
            <w:r w:rsidRPr="006D3B29">
              <w:rPr>
                <w:sz w:val="20"/>
              </w:rPr>
              <w:t>Pojmy desítka, jednotka, stovka, tisíc</w:t>
            </w:r>
          </w:p>
          <w:p w:rsidR="00F239C1" w:rsidRPr="006D3B29" w:rsidRDefault="00F239C1" w:rsidP="006D3B29">
            <w:pPr>
              <w:spacing w:before="0"/>
              <w:rPr>
                <w:sz w:val="20"/>
              </w:rPr>
            </w:pPr>
          </w:p>
          <w:p w:rsidR="00F239C1" w:rsidRPr="006D3B29" w:rsidRDefault="00F239C1" w:rsidP="006D3B29">
            <w:pPr>
              <w:spacing w:before="0"/>
              <w:rPr>
                <w:sz w:val="20"/>
              </w:rPr>
            </w:pPr>
            <w:r w:rsidRPr="006D3B29">
              <w:rPr>
                <w:sz w:val="20"/>
              </w:rPr>
              <w:t xml:space="preserve">Přechod řádů s použitím Montess. matemat. </w:t>
            </w:r>
            <w:r w:rsidR="000A0E1E" w:rsidRPr="006D3B29">
              <w:rPr>
                <w:sz w:val="20"/>
              </w:rPr>
              <w:t>m</w:t>
            </w:r>
            <w:r w:rsidRPr="006D3B29">
              <w:rPr>
                <w:sz w:val="20"/>
              </w:rPr>
              <w:t>ateiálu</w:t>
            </w:r>
          </w:p>
          <w:p w:rsidR="00F239C1" w:rsidRPr="006D3B29" w:rsidRDefault="00F239C1" w:rsidP="006D3B29">
            <w:pPr>
              <w:spacing w:before="0"/>
              <w:rPr>
                <w:sz w:val="20"/>
              </w:rPr>
            </w:pPr>
            <w:r w:rsidRPr="006D3B29">
              <w:rPr>
                <w:sz w:val="20"/>
              </w:rPr>
              <w:t>Sčítání a odčítání s přechodem řádů s pomocí pomůcek</w:t>
            </w:r>
          </w:p>
          <w:p w:rsidR="00F239C1" w:rsidRPr="006D3B29" w:rsidRDefault="00F239C1" w:rsidP="006D3B29">
            <w:pPr>
              <w:spacing w:before="0"/>
              <w:rPr>
                <w:sz w:val="20"/>
              </w:rPr>
            </w:pPr>
          </w:p>
          <w:p w:rsidR="00F239C1" w:rsidRPr="006D3B29" w:rsidRDefault="00B57087" w:rsidP="006D3B29">
            <w:pPr>
              <w:spacing w:before="0"/>
              <w:rPr>
                <w:sz w:val="20"/>
              </w:rPr>
            </w:pPr>
            <w:r w:rsidRPr="006D3B29">
              <w:rPr>
                <w:sz w:val="20"/>
              </w:rPr>
              <w:t>Obor přirozených čísel do 20</w:t>
            </w:r>
          </w:p>
          <w:p w:rsidR="00B57087" w:rsidRPr="006D3B29" w:rsidRDefault="00B57087" w:rsidP="006D3B29">
            <w:pPr>
              <w:spacing w:before="0"/>
              <w:rPr>
                <w:sz w:val="20"/>
              </w:rPr>
            </w:pPr>
            <w:r w:rsidRPr="006D3B29">
              <w:rPr>
                <w:sz w:val="20"/>
              </w:rPr>
              <w:t xml:space="preserve">Zápis, čtení, posloupnost čísel, číselná osa, </w:t>
            </w:r>
            <w:r w:rsidR="00DB1617" w:rsidRPr="006D3B29">
              <w:rPr>
                <w:sz w:val="20"/>
              </w:rPr>
              <w:t>porovnávání</w:t>
            </w:r>
          </w:p>
          <w:p w:rsidR="00B57087" w:rsidRPr="006D3B29" w:rsidRDefault="00B57087" w:rsidP="006D3B29">
            <w:pPr>
              <w:spacing w:before="0"/>
              <w:rPr>
                <w:sz w:val="20"/>
              </w:rPr>
            </w:pPr>
            <w:r w:rsidRPr="006D3B29">
              <w:rPr>
                <w:sz w:val="20"/>
              </w:rPr>
              <w:t>Montessori perlový materiál – sčítací a odčítací had a další</w:t>
            </w:r>
          </w:p>
          <w:p w:rsidR="00F8285D" w:rsidRPr="006D3B29" w:rsidRDefault="00F8285D" w:rsidP="006D3B29">
            <w:pPr>
              <w:spacing w:before="0"/>
              <w:rPr>
                <w:sz w:val="20"/>
              </w:rPr>
            </w:pPr>
            <w:r w:rsidRPr="006D3B29">
              <w:rPr>
                <w:sz w:val="20"/>
              </w:rPr>
              <w:t>Seg</w:t>
            </w:r>
            <w:r w:rsidR="000A0E1E" w:rsidRPr="006D3B29">
              <w:rPr>
                <w:sz w:val="20"/>
              </w:rPr>
              <w:t>ui</w:t>
            </w:r>
            <w:r w:rsidRPr="006D3B29">
              <w:rPr>
                <w:sz w:val="20"/>
              </w:rPr>
              <w:t>novy tabulky</w:t>
            </w:r>
          </w:p>
          <w:p w:rsidR="00B57087" w:rsidRPr="006D3B29" w:rsidRDefault="00B57087" w:rsidP="006D3B29">
            <w:pPr>
              <w:spacing w:before="0"/>
              <w:rPr>
                <w:sz w:val="20"/>
              </w:rPr>
            </w:pPr>
            <w:r w:rsidRPr="006D3B29">
              <w:rPr>
                <w:sz w:val="20"/>
              </w:rPr>
              <w:t xml:space="preserve">Součet a rozdíl čísel do 20 bez přechodu desítky </w:t>
            </w:r>
          </w:p>
          <w:p w:rsidR="00B57087" w:rsidRPr="006D3B29" w:rsidRDefault="00B57087" w:rsidP="006D3B29">
            <w:pPr>
              <w:spacing w:before="0"/>
              <w:rPr>
                <w:sz w:val="20"/>
              </w:rPr>
            </w:pPr>
            <w:r w:rsidRPr="006D3B29">
              <w:rPr>
                <w:sz w:val="20"/>
              </w:rPr>
              <w:t>Jednoduché slovní úlohy</w:t>
            </w:r>
          </w:p>
          <w:p w:rsidR="00B57087" w:rsidRPr="006D3B29" w:rsidRDefault="00B57087" w:rsidP="006D3B29">
            <w:pPr>
              <w:spacing w:before="0"/>
              <w:rPr>
                <w:sz w:val="20"/>
              </w:rPr>
            </w:pPr>
            <w:r w:rsidRPr="006D3B29">
              <w:rPr>
                <w:sz w:val="20"/>
              </w:rPr>
              <w:t>Slovní úlohy typu o</w:t>
            </w:r>
            <w:r w:rsidRPr="006D3B29">
              <w:rPr>
                <w:i/>
                <w:sz w:val="20"/>
              </w:rPr>
              <w:t xml:space="preserve"> n</w:t>
            </w:r>
            <w:r w:rsidRPr="006D3B29">
              <w:rPr>
                <w:sz w:val="20"/>
              </w:rPr>
              <w:t xml:space="preserve"> více, o </w:t>
            </w:r>
            <w:r w:rsidRPr="006D3B29">
              <w:rPr>
                <w:i/>
                <w:sz w:val="20"/>
              </w:rPr>
              <w:t>n</w:t>
            </w:r>
            <w:r w:rsidRPr="006D3B29">
              <w:rPr>
                <w:sz w:val="20"/>
              </w:rPr>
              <w:t xml:space="preserve"> méně</w:t>
            </w:r>
          </w:p>
          <w:p w:rsidR="00F239C1" w:rsidRPr="006D3B29" w:rsidRDefault="00F239C1" w:rsidP="006D3B29">
            <w:pPr>
              <w:spacing w:before="0"/>
              <w:rPr>
                <w:sz w:val="20"/>
              </w:rPr>
            </w:pPr>
          </w:p>
        </w:tc>
        <w:tc>
          <w:tcPr>
            <w:tcW w:w="7407" w:type="dxa"/>
          </w:tcPr>
          <w:p w:rsidR="00514C87" w:rsidRPr="006D3B29" w:rsidRDefault="00B57087" w:rsidP="00F42A3D">
            <w:pPr>
              <w:pStyle w:val="Odstavecseseznamem"/>
              <w:numPr>
                <w:ilvl w:val="0"/>
                <w:numId w:val="49"/>
              </w:numPr>
              <w:spacing w:before="0"/>
              <w:rPr>
                <w:sz w:val="20"/>
                <w:szCs w:val="20"/>
              </w:rPr>
            </w:pPr>
            <w:r w:rsidRPr="006D3B29">
              <w:rPr>
                <w:sz w:val="20"/>
                <w:szCs w:val="20"/>
              </w:rPr>
              <w:t>Návaznost na matematické dovednosti z Montessori předškolního zařízení</w:t>
            </w:r>
          </w:p>
          <w:p w:rsidR="00B57087" w:rsidRPr="006D3B29" w:rsidRDefault="00B57087" w:rsidP="006D3B29">
            <w:pPr>
              <w:spacing w:before="0"/>
              <w:rPr>
                <w:sz w:val="20"/>
              </w:rPr>
            </w:pPr>
          </w:p>
          <w:p w:rsidR="00F8285D" w:rsidRPr="006D3B29" w:rsidRDefault="00F8285D" w:rsidP="00F42A3D">
            <w:pPr>
              <w:pStyle w:val="Odstavecseseznamem"/>
              <w:numPr>
                <w:ilvl w:val="0"/>
                <w:numId w:val="49"/>
              </w:numPr>
              <w:spacing w:before="0"/>
              <w:rPr>
                <w:sz w:val="20"/>
                <w:szCs w:val="20"/>
              </w:rPr>
            </w:pPr>
            <w:r w:rsidRPr="006D3B29">
              <w:rPr>
                <w:sz w:val="20"/>
                <w:szCs w:val="20"/>
              </w:rPr>
              <w:t xml:space="preserve">Vnímá množství do 10, pracuje s Montessori matematickým materiálem v oboru čísel do 10, </w:t>
            </w:r>
          </w:p>
          <w:p w:rsidR="00F8285D" w:rsidRPr="006D3B29" w:rsidRDefault="00F8285D" w:rsidP="00F42A3D">
            <w:pPr>
              <w:pStyle w:val="Odstavecseseznamem"/>
              <w:numPr>
                <w:ilvl w:val="0"/>
                <w:numId w:val="49"/>
              </w:numPr>
              <w:spacing w:before="0"/>
              <w:rPr>
                <w:sz w:val="20"/>
                <w:szCs w:val="20"/>
              </w:rPr>
            </w:pPr>
            <w:r w:rsidRPr="006D3B29">
              <w:rPr>
                <w:sz w:val="20"/>
                <w:szCs w:val="20"/>
              </w:rPr>
              <w:t>Chápe pojmy menší, větší, rovno, větší než, menší než, před, za, hned před, hned za, vlevo, vpravo, pod, nad</w:t>
            </w:r>
          </w:p>
          <w:p w:rsidR="00F8285D" w:rsidRPr="006D3B29" w:rsidRDefault="00F8285D" w:rsidP="00F42A3D">
            <w:pPr>
              <w:pStyle w:val="Odstavecseseznamem"/>
              <w:numPr>
                <w:ilvl w:val="0"/>
                <w:numId w:val="49"/>
              </w:numPr>
              <w:spacing w:before="0"/>
              <w:rPr>
                <w:sz w:val="20"/>
                <w:szCs w:val="20"/>
              </w:rPr>
            </w:pPr>
            <w:r w:rsidRPr="006D3B29">
              <w:rPr>
                <w:sz w:val="20"/>
                <w:szCs w:val="20"/>
              </w:rPr>
              <w:t>Počítá mate</w:t>
            </w:r>
            <w:r w:rsidR="000A0E1E" w:rsidRPr="006D3B29">
              <w:rPr>
                <w:sz w:val="20"/>
                <w:szCs w:val="20"/>
              </w:rPr>
              <w:t>matický</w:t>
            </w:r>
            <w:r w:rsidRPr="006D3B29">
              <w:rPr>
                <w:sz w:val="20"/>
                <w:szCs w:val="20"/>
              </w:rPr>
              <w:t xml:space="preserve"> materiál zpočátku bez použití, pak s použitím čísel</w:t>
            </w:r>
          </w:p>
          <w:p w:rsidR="00F8285D" w:rsidRPr="006D3B29" w:rsidRDefault="00F8285D" w:rsidP="00F42A3D">
            <w:pPr>
              <w:pStyle w:val="Odstavecseseznamem"/>
              <w:numPr>
                <w:ilvl w:val="0"/>
                <w:numId w:val="49"/>
              </w:numPr>
              <w:spacing w:before="0"/>
              <w:rPr>
                <w:sz w:val="20"/>
                <w:szCs w:val="20"/>
              </w:rPr>
            </w:pPr>
            <w:r w:rsidRPr="006D3B29">
              <w:rPr>
                <w:sz w:val="20"/>
                <w:szCs w:val="20"/>
              </w:rPr>
              <w:t>Přidá číslo k množství – tvoří dvojice množství-číslo</w:t>
            </w:r>
          </w:p>
          <w:p w:rsidR="00F8285D" w:rsidRPr="006D3B29" w:rsidRDefault="00F8285D" w:rsidP="00F42A3D">
            <w:pPr>
              <w:pStyle w:val="Odstavecseseznamem"/>
              <w:numPr>
                <w:ilvl w:val="0"/>
                <w:numId w:val="49"/>
              </w:numPr>
              <w:spacing w:before="0"/>
              <w:rPr>
                <w:sz w:val="20"/>
                <w:szCs w:val="20"/>
              </w:rPr>
            </w:pPr>
            <w:r w:rsidRPr="006D3B29">
              <w:rPr>
                <w:sz w:val="20"/>
                <w:szCs w:val="20"/>
              </w:rPr>
              <w:t>Pomocí matemat. materiálu prakticky vnímá operaci sčítání a odčítání</w:t>
            </w:r>
          </w:p>
          <w:p w:rsidR="00F8285D" w:rsidRPr="006D3B29" w:rsidRDefault="00F8285D" w:rsidP="006D3B29">
            <w:pPr>
              <w:spacing w:before="0"/>
              <w:rPr>
                <w:sz w:val="20"/>
              </w:rPr>
            </w:pPr>
          </w:p>
          <w:p w:rsidR="00F8285D" w:rsidRPr="006D3B29" w:rsidRDefault="00F8285D" w:rsidP="00F42A3D">
            <w:pPr>
              <w:pStyle w:val="Odstavecseseznamem"/>
              <w:numPr>
                <w:ilvl w:val="0"/>
                <w:numId w:val="49"/>
              </w:numPr>
              <w:spacing w:before="0"/>
              <w:rPr>
                <w:sz w:val="20"/>
                <w:szCs w:val="20"/>
              </w:rPr>
            </w:pPr>
            <w:r w:rsidRPr="006D3B29">
              <w:rPr>
                <w:sz w:val="20"/>
                <w:szCs w:val="20"/>
              </w:rPr>
              <w:t xml:space="preserve">S pomocí </w:t>
            </w:r>
            <w:r w:rsidR="000A0E1E" w:rsidRPr="006D3B29">
              <w:rPr>
                <w:sz w:val="20"/>
                <w:szCs w:val="20"/>
              </w:rPr>
              <w:t>M</w:t>
            </w:r>
            <w:r w:rsidRPr="006D3B29">
              <w:rPr>
                <w:sz w:val="20"/>
                <w:szCs w:val="20"/>
              </w:rPr>
              <w:t>ontess. materiálu chápe pojmy jednotka, desítka, stovka, tisíc</w:t>
            </w:r>
          </w:p>
          <w:p w:rsidR="00F8285D" w:rsidRPr="006D3B29" w:rsidRDefault="00F8285D" w:rsidP="00F42A3D">
            <w:pPr>
              <w:pStyle w:val="Odstavecseseznamem"/>
              <w:numPr>
                <w:ilvl w:val="0"/>
                <w:numId w:val="49"/>
              </w:numPr>
              <w:spacing w:before="0"/>
              <w:rPr>
                <w:sz w:val="20"/>
                <w:szCs w:val="20"/>
              </w:rPr>
            </w:pPr>
            <w:r w:rsidRPr="006D3B29">
              <w:rPr>
                <w:sz w:val="20"/>
                <w:szCs w:val="20"/>
              </w:rPr>
              <w:t xml:space="preserve">Pracuje bez pomoci učitele s matemat. </w:t>
            </w:r>
            <w:r w:rsidR="000A0E1E" w:rsidRPr="006D3B29">
              <w:rPr>
                <w:sz w:val="20"/>
                <w:szCs w:val="20"/>
              </w:rPr>
              <w:t>p</w:t>
            </w:r>
            <w:r w:rsidRPr="006D3B29">
              <w:rPr>
                <w:sz w:val="20"/>
                <w:szCs w:val="20"/>
              </w:rPr>
              <w:t>omůckami</w:t>
            </w:r>
          </w:p>
          <w:p w:rsidR="00F8285D" w:rsidRPr="006D3B29" w:rsidRDefault="00F8285D" w:rsidP="00F42A3D">
            <w:pPr>
              <w:pStyle w:val="Odstavecseseznamem"/>
              <w:numPr>
                <w:ilvl w:val="0"/>
                <w:numId w:val="49"/>
              </w:numPr>
              <w:spacing w:before="0"/>
              <w:rPr>
                <w:sz w:val="20"/>
                <w:szCs w:val="20"/>
              </w:rPr>
            </w:pPr>
            <w:r w:rsidRPr="006D3B29">
              <w:rPr>
                <w:sz w:val="20"/>
                <w:szCs w:val="20"/>
              </w:rPr>
              <w:t xml:space="preserve">S pomocí pomůcek sčítá a odčítá několikamístná čísla </w:t>
            </w:r>
          </w:p>
          <w:p w:rsidR="00F8285D" w:rsidRPr="006D3B29" w:rsidRDefault="00F8285D" w:rsidP="00F42A3D">
            <w:pPr>
              <w:pStyle w:val="Odstavecseseznamem"/>
              <w:numPr>
                <w:ilvl w:val="0"/>
                <w:numId w:val="49"/>
              </w:numPr>
              <w:spacing w:before="0"/>
              <w:rPr>
                <w:sz w:val="20"/>
                <w:szCs w:val="20"/>
              </w:rPr>
            </w:pPr>
            <w:r w:rsidRPr="006D3B29">
              <w:rPr>
                <w:sz w:val="20"/>
                <w:szCs w:val="20"/>
              </w:rPr>
              <w:t>Umí čísla zapsat, přečíst (1 234 – jeden tisíc, dvě stovky, tři desítky, čtyři jednotky)</w:t>
            </w:r>
          </w:p>
          <w:p w:rsidR="00F8285D" w:rsidRPr="006D3B29" w:rsidRDefault="00F8285D" w:rsidP="006D3B29">
            <w:pPr>
              <w:spacing w:before="0"/>
              <w:rPr>
                <w:sz w:val="20"/>
              </w:rPr>
            </w:pPr>
          </w:p>
          <w:p w:rsidR="00F8285D" w:rsidRPr="006D3B29" w:rsidRDefault="00F8285D" w:rsidP="006D3B29">
            <w:pPr>
              <w:spacing w:before="0"/>
              <w:rPr>
                <w:sz w:val="20"/>
              </w:rPr>
            </w:pPr>
          </w:p>
          <w:p w:rsidR="00F8285D" w:rsidRPr="006D3B29" w:rsidRDefault="00F8285D" w:rsidP="00F42A3D">
            <w:pPr>
              <w:pStyle w:val="Odstavecseseznamem"/>
              <w:numPr>
                <w:ilvl w:val="0"/>
                <w:numId w:val="49"/>
              </w:numPr>
              <w:spacing w:before="0"/>
              <w:rPr>
                <w:sz w:val="20"/>
                <w:szCs w:val="20"/>
              </w:rPr>
            </w:pPr>
            <w:r w:rsidRPr="006D3B29">
              <w:rPr>
                <w:sz w:val="20"/>
                <w:szCs w:val="20"/>
              </w:rPr>
              <w:t xml:space="preserve">Chápe </w:t>
            </w:r>
            <w:r w:rsidR="000A0E1E" w:rsidRPr="006D3B29">
              <w:rPr>
                <w:sz w:val="20"/>
                <w:szCs w:val="20"/>
              </w:rPr>
              <w:t xml:space="preserve">princip </w:t>
            </w:r>
            <w:r w:rsidRPr="006D3B29">
              <w:rPr>
                <w:sz w:val="20"/>
                <w:szCs w:val="20"/>
              </w:rPr>
              <w:t>přechodu řádů</w:t>
            </w:r>
          </w:p>
          <w:p w:rsidR="00F8285D" w:rsidRPr="006D3B29" w:rsidRDefault="00F8285D" w:rsidP="00F42A3D">
            <w:pPr>
              <w:pStyle w:val="Odstavecseseznamem"/>
              <w:numPr>
                <w:ilvl w:val="0"/>
                <w:numId w:val="49"/>
              </w:numPr>
              <w:spacing w:before="0"/>
              <w:rPr>
                <w:sz w:val="20"/>
                <w:szCs w:val="20"/>
              </w:rPr>
            </w:pPr>
            <w:r w:rsidRPr="006D3B29">
              <w:rPr>
                <w:sz w:val="20"/>
                <w:szCs w:val="20"/>
              </w:rPr>
              <w:t>Pracuje s bankou a převádí řády (deset desítek vyměňuje za jednu stovku atd.)</w:t>
            </w:r>
          </w:p>
          <w:p w:rsidR="00F8285D" w:rsidRPr="006D3B29" w:rsidRDefault="00F8285D" w:rsidP="00F42A3D">
            <w:pPr>
              <w:pStyle w:val="Odstavecseseznamem"/>
              <w:numPr>
                <w:ilvl w:val="0"/>
                <w:numId w:val="49"/>
              </w:numPr>
              <w:spacing w:before="0"/>
              <w:rPr>
                <w:sz w:val="20"/>
                <w:szCs w:val="20"/>
              </w:rPr>
            </w:pPr>
            <w:r w:rsidRPr="006D3B29">
              <w:rPr>
                <w:sz w:val="20"/>
                <w:szCs w:val="20"/>
              </w:rPr>
              <w:t xml:space="preserve">Sčítá a odčítá s přechodem desítek s pomocí matemat. </w:t>
            </w:r>
            <w:r w:rsidR="000A0E1E" w:rsidRPr="006D3B29">
              <w:rPr>
                <w:sz w:val="20"/>
                <w:szCs w:val="20"/>
              </w:rPr>
              <w:t>m</w:t>
            </w:r>
            <w:r w:rsidRPr="006D3B29">
              <w:rPr>
                <w:sz w:val="20"/>
                <w:szCs w:val="20"/>
              </w:rPr>
              <w:t>ateriálu</w:t>
            </w:r>
          </w:p>
          <w:p w:rsidR="00F8285D" w:rsidRPr="006D3B29" w:rsidRDefault="00F8285D" w:rsidP="00F42A3D">
            <w:pPr>
              <w:pStyle w:val="Odstavecseseznamem"/>
              <w:numPr>
                <w:ilvl w:val="0"/>
                <w:numId w:val="49"/>
              </w:numPr>
              <w:spacing w:before="0"/>
              <w:rPr>
                <w:sz w:val="20"/>
                <w:szCs w:val="20"/>
              </w:rPr>
            </w:pPr>
            <w:r w:rsidRPr="006D3B29">
              <w:rPr>
                <w:sz w:val="20"/>
                <w:szCs w:val="20"/>
              </w:rPr>
              <w:t>Čte, zapisuje</w:t>
            </w:r>
            <w:r w:rsidR="00DB1617" w:rsidRPr="006D3B29">
              <w:rPr>
                <w:sz w:val="20"/>
                <w:szCs w:val="20"/>
              </w:rPr>
              <w:t>, porovnává</w:t>
            </w:r>
            <w:r w:rsidRPr="006D3B29">
              <w:rPr>
                <w:sz w:val="20"/>
                <w:szCs w:val="20"/>
              </w:rPr>
              <w:t xml:space="preserve"> čísla do 20</w:t>
            </w:r>
          </w:p>
          <w:p w:rsidR="00F8285D" w:rsidRPr="006D3B29" w:rsidRDefault="00F8285D" w:rsidP="00F42A3D">
            <w:pPr>
              <w:pStyle w:val="Odstavecseseznamem"/>
              <w:numPr>
                <w:ilvl w:val="0"/>
                <w:numId w:val="49"/>
              </w:numPr>
              <w:spacing w:before="0"/>
              <w:rPr>
                <w:sz w:val="20"/>
                <w:szCs w:val="20"/>
              </w:rPr>
            </w:pPr>
            <w:r w:rsidRPr="006D3B29">
              <w:rPr>
                <w:sz w:val="20"/>
                <w:szCs w:val="20"/>
              </w:rPr>
              <w:t>Umí čísla najít na číselné ose</w:t>
            </w:r>
          </w:p>
          <w:p w:rsidR="00F8285D" w:rsidRPr="006D3B29" w:rsidRDefault="00F8285D" w:rsidP="00F42A3D">
            <w:pPr>
              <w:pStyle w:val="Odstavecseseznamem"/>
              <w:numPr>
                <w:ilvl w:val="0"/>
                <w:numId w:val="49"/>
              </w:numPr>
              <w:spacing w:before="0"/>
              <w:rPr>
                <w:sz w:val="20"/>
                <w:szCs w:val="20"/>
              </w:rPr>
            </w:pPr>
            <w:r w:rsidRPr="006D3B29">
              <w:rPr>
                <w:sz w:val="20"/>
                <w:szCs w:val="20"/>
              </w:rPr>
              <w:t>Sčítá čísla do 20 bez přechodu desítek</w:t>
            </w:r>
          </w:p>
          <w:p w:rsidR="00F8285D" w:rsidRPr="006D3B29" w:rsidRDefault="00F8285D" w:rsidP="00F42A3D">
            <w:pPr>
              <w:pStyle w:val="Odstavecseseznamem"/>
              <w:numPr>
                <w:ilvl w:val="0"/>
                <w:numId w:val="49"/>
              </w:numPr>
              <w:spacing w:before="0"/>
              <w:rPr>
                <w:sz w:val="20"/>
                <w:szCs w:val="20"/>
              </w:rPr>
            </w:pPr>
            <w:r w:rsidRPr="006D3B29">
              <w:rPr>
                <w:sz w:val="20"/>
                <w:szCs w:val="20"/>
              </w:rPr>
              <w:t>pracuje s </w:t>
            </w:r>
            <w:r w:rsidR="000A0E1E" w:rsidRPr="006D3B29">
              <w:rPr>
                <w:sz w:val="20"/>
                <w:szCs w:val="20"/>
              </w:rPr>
              <w:t>M</w:t>
            </w:r>
            <w:r w:rsidRPr="006D3B29">
              <w:rPr>
                <w:sz w:val="20"/>
                <w:szCs w:val="20"/>
              </w:rPr>
              <w:t>ontess. sčítacím a odčítacím materiálem</w:t>
            </w:r>
          </w:p>
          <w:p w:rsidR="00DB1617" w:rsidRPr="006D3B29" w:rsidRDefault="00DB1617" w:rsidP="00F42A3D">
            <w:pPr>
              <w:pStyle w:val="Odstavecseseznamem"/>
              <w:numPr>
                <w:ilvl w:val="0"/>
                <w:numId w:val="49"/>
              </w:numPr>
              <w:spacing w:before="0"/>
              <w:rPr>
                <w:sz w:val="20"/>
                <w:szCs w:val="20"/>
              </w:rPr>
            </w:pPr>
            <w:r w:rsidRPr="006D3B29">
              <w:rPr>
                <w:sz w:val="20"/>
                <w:szCs w:val="20"/>
              </w:rPr>
              <w:t>počítá jednoduché slovní úlohy</w:t>
            </w:r>
          </w:p>
        </w:tc>
      </w:tr>
      <w:tr w:rsidR="00DB1617" w:rsidRPr="00F51F1F" w:rsidTr="00F239C1">
        <w:tc>
          <w:tcPr>
            <w:tcW w:w="7404" w:type="dxa"/>
          </w:tcPr>
          <w:p w:rsidR="00DB1617" w:rsidRPr="006D3B29" w:rsidRDefault="004C0F46" w:rsidP="006D3B29">
            <w:pPr>
              <w:spacing w:before="0"/>
              <w:rPr>
                <w:sz w:val="20"/>
              </w:rPr>
            </w:pPr>
            <w:r w:rsidRPr="006D3B29">
              <w:rPr>
                <w:sz w:val="20"/>
              </w:rPr>
              <w:t>Číselný obor do 100</w:t>
            </w:r>
          </w:p>
          <w:p w:rsidR="004C0F46" w:rsidRPr="006D3B29" w:rsidRDefault="004C0F46" w:rsidP="006D3B29">
            <w:pPr>
              <w:spacing w:before="0"/>
              <w:rPr>
                <w:sz w:val="20"/>
              </w:rPr>
            </w:pPr>
            <w:r w:rsidRPr="006D3B29">
              <w:rPr>
                <w:sz w:val="20"/>
              </w:rPr>
              <w:t>Orientace na číselné ose</w:t>
            </w:r>
            <w:r w:rsidR="00D9223A" w:rsidRPr="006D3B29">
              <w:rPr>
                <w:sz w:val="20"/>
              </w:rPr>
              <w:t xml:space="preserve"> – stovkový řetěz</w:t>
            </w:r>
          </w:p>
          <w:p w:rsidR="004C0F46" w:rsidRPr="006D3B29" w:rsidRDefault="004C0F46" w:rsidP="006D3B29">
            <w:pPr>
              <w:spacing w:before="0"/>
              <w:rPr>
                <w:sz w:val="20"/>
              </w:rPr>
            </w:pPr>
            <w:r w:rsidRPr="006D3B29">
              <w:rPr>
                <w:sz w:val="20"/>
              </w:rPr>
              <w:t>Čtení, zápis</w:t>
            </w:r>
            <w:r w:rsidR="00D9223A" w:rsidRPr="006D3B29">
              <w:rPr>
                <w:sz w:val="20"/>
              </w:rPr>
              <w:t>, porovnávání</w:t>
            </w:r>
            <w:r w:rsidRPr="006D3B29">
              <w:rPr>
                <w:sz w:val="20"/>
              </w:rPr>
              <w:t xml:space="preserve"> čísel, </w:t>
            </w:r>
          </w:p>
          <w:p w:rsidR="004C0F46" w:rsidRPr="006D3B29" w:rsidRDefault="004C0F46" w:rsidP="006D3B29">
            <w:pPr>
              <w:spacing w:before="0"/>
              <w:rPr>
                <w:sz w:val="20"/>
              </w:rPr>
            </w:pPr>
            <w:r w:rsidRPr="006D3B29">
              <w:rPr>
                <w:sz w:val="20"/>
              </w:rPr>
              <w:t>Počítání po jedné a po desítkách</w:t>
            </w:r>
          </w:p>
          <w:p w:rsidR="004C0F46" w:rsidRPr="006D3B29" w:rsidRDefault="004C0F46" w:rsidP="006D3B29">
            <w:pPr>
              <w:spacing w:before="0"/>
              <w:rPr>
                <w:sz w:val="20"/>
              </w:rPr>
            </w:pPr>
            <w:r w:rsidRPr="006D3B29">
              <w:rPr>
                <w:sz w:val="20"/>
              </w:rPr>
              <w:t>Práce s Montess. mate</w:t>
            </w:r>
            <w:r w:rsidR="000526C6" w:rsidRPr="006D3B29">
              <w:rPr>
                <w:sz w:val="20"/>
              </w:rPr>
              <w:t>ma</w:t>
            </w:r>
            <w:r w:rsidRPr="006D3B29">
              <w:rPr>
                <w:sz w:val="20"/>
              </w:rPr>
              <w:t xml:space="preserve">t. </w:t>
            </w:r>
            <w:r w:rsidR="000526C6" w:rsidRPr="006D3B29">
              <w:rPr>
                <w:sz w:val="20"/>
              </w:rPr>
              <w:t>m</w:t>
            </w:r>
            <w:r w:rsidRPr="006D3B29">
              <w:rPr>
                <w:sz w:val="20"/>
              </w:rPr>
              <w:t>ateriálem</w:t>
            </w:r>
          </w:p>
          <w:p w:rsidR="004C0F46" w:rsidRPr="006D3B29" w:rsidRDefault="004C0F46" w:rsidP="006D3B29">
            <w:pPr>
              <w:spacing w:before="0"/>
              <w:rPr>
                <w:sz w:val="20"/>
              </w:rPr>
            </w:pPr>
            <w:r w:rsidRPr="006D3B29">
              <w:rPr>
                <w:sz w:val="20"/>
              </w:rPr>
              <w:t>Slovní úlohy na porovnávání čísel</w:t>
            </w:r>
          </w:p>
          <w:p w:rsidR="004C0F46" w:rsidRPr="006D3B29" w:rsidRDefault="004C0F46" w:rsidP="006D3B29">
            <w:pPr>
              <w:spacing w:before="0"/>
              <w:rPr>
                <w:sz w:val="20"/>
              </w:rPr>
            </w:pPr>
            <w:r w:rsidRPr="006D3B29">
              <w:rPr>
                <w:sz w:val="20"/>
              </w:rPr>
              <w:t>Součet a rozdíl čísel</w:t>
            </w:r>
          </w:p>
          <w:p w:rsidR="004C0F46" w:rsidRPr="006D3B29" w:rsidRDefault="004C0F46" w:rsidP="006D3B29">
            <w:pPr>
              <w:spacing w:before="0"/>
              <w:rPr>
                <w:sz w:val="20"/>
              </w:rPr>
            </w:pPr>
            <w:r w:rsidRPr="006D3B29">
              <w:rPr>
                <w:sz w:val="20"/>
              </w:rPr>
              <w:t>Sčítání a odčítání v oboru čísel do 100 i s přechodem přes desítku i bez použití pomůcek</w:t>
            </w:r>
          </w:p>
          <w:p w:rsidR="003A392E" w:rsidRPr="006D3B29" w:rsidRDefault="003A392E" w:rsidP="006D3B29">
            <w:pPr>
              <w:spacing w:before="0"/>
              <w:rPr>
                <w:sz w:val="20"/>
              </w:rPr>
            </w:pPr>
            <w:r w:rsidRPr="006D3B29">
              <w:rPr>
                <w:sz w:val="20"/>
              </w:rPr>
              <w:t>Bankovky a počítání s nimi</w:t>
            </w:r>
          </w:p>
          <w:p w:rsidR="004C0F46" w:rsidRPr="006D3B29" w:rsidRDefault="004C0F46" w:rsidP="006D3B29">
            <w:pPr>
              <w:spacing w:before="0"/>
              <w:rPr>
                <w:sz w:val="20"/>
              </w:rPr>
            </w:pPr>
            <w:r w:rsidRPr="006D3B29">
              <w:rPr>
                <w:sz w:val="20"/>
              </w:rPr>
              <w:t>Názorné zavedení násobení a dělení na Montessori tabulce na násobení a dělení</w:t>
            </w:r>
          </w:p>
          <w:p w:rsidR="004C0F46" w:rsidRPr="006D3B29" w:rsidRDefault="004C0F46" w:rsidP="006D3B29">
            <w:pPr>
              <w:spacing w:before="0"/>
              <w:rPr>
                <w:sz w:val="20"/>
              </w:rPr>
            </w:pPr>
            <w:r w:rsidRPr="006D3B29">
              <w:rPr>
                <w:sz w:val="20"/>
              </w:rPr>
              <w:t xml:space="preserve">Přehled celé násobilky do 10 na </w:t>
            </w:r>
            <w:r w:rsidR="000526C6" w:rsidRPr="006D3B29">
              <w:rPr>
                <w:sz w:val="20"/>
              </w:rPr>
              <w:t>M</w:t>
            </w:r>
            <w:r w:rsidRPr="006D3B29">
              <w:rPr>
                <w:sz w:val="20"/>
              </w:rPr>
              <w:t>ontes. materiálu</w:t>
            </w:r>
          </w:p>
          <w:p w:rsidR="004C0F46" w:rsidRPr="006D3B29" w:rsidRDefault="004C0F46" w:rsidP="006D3B29">
            <w:pPr>
              <w:spacing w:before="0"/>
              <w:rPr>
                <w:sz w:val="20"/>
              </w:rPr>
            </w:pPr>
            <w:r w:rsidRPr="006D3B29">
              <w:rPr>
                <w:sz w:val="20"/>
              </w:rPr>
              <w:t>Násobilka 1, 2, 3, 4, 5 a 10</w:t>
            </w:r>
          </w:p>
          <w:p w:rsidR="004C0F46" w:rsidRPr="006D3B29" w:rsidRDefault="004C0F46" w:rsidP="006D3B29">
            <w:pPr>
              <w:spacing w:before="0"/>
              <w:rPr>
                <w:sz w:val="20"/>
              </w:rPr>
            </w:pPr>
            <w:r w:rsidRPr="006D3B29">
              <w:rPr>
                <w:sz w:val="20"/>
              </w:rPr>
              <w:t>Slovní úlohy na násobení a dělení v oboru násobilek</w:t>
            </w:r>
          </w:p>
          <w:p w:rsidR="004C0F46" w:rsidRPr="006D3B29" w:rsidRDefault="004C0F46" w:rsidP="006D3B29">
            <w:pPr>
              <w:spacing w:before="0"/>
              <w:rPr>
                <w:sz w:val="20"/>
              </w:rPr>
            </w:pPr>
            <w:r w:rsidRPr="006D3B29">
              <w:rPr>
                <w:sz w:val="20"/>
              </w:rPr>
              <w:t>Slovní úlohy s využitím vztahů xkrát více, xkrát méně</w:t>
            </w:r>
          </w:p>
          <w:p w:rsidR="004C0F46" w:rsidRPr="006D3B29" w:rsidRDefault="004C0F46" w:rsidP="006D3B29">
            <w:pPr>
              <w:pStyle w:val="Zkladntext"/>
              <w:spacing w:before="0"/>
              <w:ind w:right="152"/>
              <w:rPr>
                <w:sz w:val="20"/>
                <w:szCs w:val="20"/>
              </w:rPr>
            </w:pPr>
          </w:p>
        </w:tc>
        <w:tc>
          <w:tcPr>
            <w:tcW w:w="7407" w:type="dxa"/>
          </w:tcPr>
          <w:p w:rsidR="00DB1617" w:rsidRPr="006D3B29" w:rsidRDefault="004C0F46" w:rsidP="00F42A3D">
            <w:pPr>
              <w:pStyle w:val="Odstavecseseznamem"/>
              <w:numPr>
                <w:ilvl w:val="0"/>
                <w:numId w:val="50"/>
              </w:numPr>
              <w:spacing w:before="0"/>
              <w:rPr>
                <w:sz w:val="20"/>
                <w:szCs w:val="20"/>
              </w:rPr>
            </w:pPr>
            <w:r w:rsidRPr="006D3B29">
              <w:rPr>
                <w:sz w:val="20"/>
                <w:szCs w:val="20"/>
              </w:rPr>
              <w:t>sčítá a odčítá v oboru čísel do 20 s přechodem desítek</w:t>
            </w:r>
          </w:p>
          <w:p w:rsidR="004C0F46" w:rsidRPr="006D3B29" w:rsidRDefault="004C0F46" w:rsidP="00F42A3D">
            <w:pPr>
              <w:pStyle w:val="Odstavecseseznamem"/>
              <w:numPr>
                <w:ilvl w:val="0"/>
                <w:numId w:val="50"/>
              </w:numPr>
              <w:spacing w:before="0"/>
              <w:rPr>
                <w:sz w:val="20"/>
                <w:szCs w:val="20"/>
              </w:rPr>
            </w:pPr>
            <w:r w:rsidRPr="006D3B29">
              <w:rPr>
                <w:sz w:val="20"/>
                <w:szCs w:val="20"/>
              </w:rPr>
              <w:t>sčítá prvky souboru do 100</w:t>
            </w:r>
          </w:p>
          <w:p w:rsidR="004C0F46" w:rsidRPr="006D3B29" w:rsidRDefault="004C0F46" w:rsidP="00F42A3D">
            <w:pPr>
              <w:pStyle w:val="Odstavecseseznamem"/>
              <w:numPr>
                <w:ilvl w:val="0"/>
                <w:numId w:val="50"/>
              </w:numPr>
              <w:spacing w:before="0"/>
              <w:rPr>
                <w:sz w:val="20"/>
                <w:szCs w:val="20"/>
              </w:rPr>
            </w:pPr>
            <w:r w:rsidRPr="006D3B29">
              <w:rPr>
                <w:sz w:val="20"/>
                <w:szCs w:val="20"/>
              </w:rPr>
              <w:t>orientuje se na číselné ose, čte, zapisuje, porovnává čísla do 100</w:t>
            </w:r>
          </w:p>
          <w:p w:rsidR="004C0F46" w:rsidRPr="006D3B29" w:rsidRDefault="004C0F46" w:rsidP="00F42A3D">
            <w:pPr>
              <w:pStyle w:val="Odstavecseseznamem"/>
              <w:numPr>
                <w:ilvl w:val="0"/>
                <w:numId w:val="50"/>
              </w:numPr>
              <w:spacing w:before="0"/>
              <w:rPr>
                <w:sz w:val="20"/>
                <w:szCs w:val="20"/>
              </w:rPr>
            </w:pPr>
            <w:r w:rsidRPr="006D3B29">
              <w:rPr>
                <w:sz w:val="20"/>
                <w:szCs w:val="20"/>
              </w:rPr>
              <w:t xml:space="preserve">počítá čísla do 100 po jedné i po </w:t>
            </w:r>
            <w:r w:rsidR="00AC4CFE" w:rsidRPr="006D3B29">
              <w:rPr>
                <w:sz w:val="20"/>
                <w:szCs w:val="20"/>
              </w:rPr>
              <w:t>desítkách</w:t>
            </w:r>
          </w:p>
          <w:p w:rsidR="00AC4CFE" w:rsidRPr="006D3B29" w:rsidRDefault="00AC4CFE" w:rsidP="006D3B29">
            <w:pPr>
              <w:spacing w:before="0"/>
              <w:rPr>
                <w:sz w:val="20"/>
              </w:rPr>
            </w:pPr>
          </w:p>
          <w:p w:rsidR="003A392E" w:rsidRPr="006D3B29" w:rsidRDefault="003A392E" w:rsidP="00F42A3D">
            <w:pPr>
              <w:pStyle w:val="Odstavecseseznamem"/>
              <w:numPr>
                <w:ilvl w:val="0"/>
                <w:numId w:val="50"/>
              </w:numPr>
              <w:spacing w:before="0"/>
              <w:rPr>
                <w:sz w:val="20"/>
                <w:szCs w:val="20"/>
              </w:rPr>
            </w:pPr>
            <w:r w:rsidRPr="006D3B29">
              <w:rPr>
                <w:sz w:val="20"/>
                <w:szCs w:val="20"/>
              </w:rPr>
              <w:t>počítá slovní úlohy na porovnávání čísel</w:t>
            </w:r>
          </w:p>
          <w:p w:rsidR="003A392E" w:rsidRPr="006D3B29" w:rsidRDefault="003A392E" w:rsidP="00F42A3D">
            <w:pPr>
              <w:pStyle w:val="Odstavecseseznamem"/>
              <w:numPr>
                <w:ilvl w:val="0"/>
                <w:numId w:val="50"/>
              </w:numPr>
              <w:spacing w:before="0"/>
              <w:rPr>
                <w:sz w:val="20"/>
                <w:szCs w:val="20"/>
              </w:rPr>
            </w:pPr>
            <w:r w:rsidRPr="006D3B29">
              <w:rPr>
                <w:sz w:val="20"/>
                <w:szCs w:val="20"/>
              </w:rPr>
              <w:t>pamětně sčítá a odčítá čísla do 100 i s přechodem desítky</w:t>
            </w:r>
          </w:p>
          <w:p w:rsidR="003A392E" w:rsidRPr="006D3B29" w:rsidRDefault="003A392E" w:rsidP="006D3B29">
            <w:pPr>
              <w:spacing w:before="0"/>
              <w:rPr>
                <w:sz w:val="20"/>
              </w:rPr>
            </w:pPr>
          </w:p>
          <w:p w:rsidR="003A392E" w:rsidRPr="006D3B29" w:rsidRDefault="003A392E" w:rsidP="00F42A3D">
            <w:pPr>
              <w:pStyle w:val="Odstavecseseznamem"/>
              <w:numPr>
                <w:ilvl w:val="0"/>
                <w:numId w:val="50"/>
              </w:numPr>
              <w:spacing w:before="0"/>
              <w:rPr>
                <w:sz w:val="20"/>
                <w:szCs w:val="20"/>
              </w:rPr>
            </w:pPr>
            <w:r w:rsidRPr="006D3B29">
              <w:rPr>
                <w:sz w:val="20"/>
                <w:szCs w:val="20"/>
              </w:rPr>
              <w:t>počítá s penězi, seznámí se s bankovkami a mincemi do stokoruny</w:t>
            </w:r>
          </w:p>
          <w:p w:rsidR="003A392E" w:rsidRPr="006D3B29" w:rsidRDefault="003A392E" w:rsidP="00F42A3D">
            <w:pPr>
              <w:pStyle w:val="Odstavecseseznamem"/>
              <w:numPr>
                <w:ilvl w:val="0"/>
                <w:numId w:val="50"/>
              </w:numPr>
              <w:spacing w:before="0"/>
              <w:rPr>
                <w:sz w:val="20"/>
                <w:szCs w:val="20"/>
              </w:rPr>
            </w:pPr>
            <w:r w:rsidRPr="006D3B29">
              <w:rPr>
                <w:sz w:val="20"/>
                <w:szCs w:val="20"/>
              </w:rPr>
              <w:t>chápe princip násobení</w:t>
            </w:r>
          </w:p>
          <w:p w:rsidR="003A392E" w:rsidRPr="006D3B29" w:rsidRDefault="003A392E" w:rsidP="00F42A3D">
            <w:pPr>
              <w:pStyle w:val="Odstavecseseznamem"/>
              <w:numPr>
                <w:ilvl w:val="0"/>
                <w:numId w:val="50"/>
              </w:numPr>
              <w:spacing w:before="0"/>
              <w:rPr>
                <w:sz w:val="20"/>
                <w:szCs w:val="20"/>
              </w:rPr>
            </w:pPr>
            <w:r w:rsidRPr="006D3B29">
              <w:rPr>
                <w:sz w:val="20"/>
                <w:szCs w:val="20"/>
              </w:rPr>
              <w:t>násobí pamětně v oboru násobilky 1, 2, 3, 4, 5 a 10</w:t>
            </w:r>
          </w:p>
          <w:p w:rsidR="003A392E" w:rsidRPr="006D3B29" w:rsidRDefault="003A392E" w:rsidP="00F42A3D">
            <w:pPr>
              <w:pStyle w:val="Odstavecseseznamem"/>
              <w:numPr>
                <w:ilvl w:val="0"/>
                <w:numId w:val="50"/>
              </w:numPr>
              <w:spacing w:before="0"/>
              <w:rPr>
                <w:sz w:val="20"/>
                <w:szCs w:val="20"/>
              </w:rPr>
            </w:pPr>
            <w:r w:rsidRPr="006D3B29">
              <w:rPr>
                <w:sz w:val="20"/>
                <w:szCs w:val="20"/>
              </w:rPr>
              <w:t>vyjmenuje násobilku 1,2,3,4,5 a 10</w:t>
            </w:r>
          </w:p>
          <w:p w:rsidR="003A392E" w:rsidRPr="006D3B29" w:rsidRDefault="003A392E" w:rsidP="00F42A3D">
            <w:pPr>
              <w:pStyle w:val="Odstavecseseznamem"/>
              <w:numPr>
                <w:ilvl w:val="0"/>
                <w:numId w:val="50"/>
              </w:numPr>
              <w:spacing w:before="0"/>
              <w:rPr>
                <w:sz w:val="20"/>
                <w:szCs w:val="20"/>
              </w:rPr>
            </w:pPr>
            <w:r w:rsidRPr="006D3B29">
              <w:rPr>
                <w:sz w:val="20"/>
                <w:szCs w:val="20"/>
              </w:rPr>
              <w:t>znázorní úlohu na násobení na názorné pomůcce</w:t>
            </w:r>
          </w:p>
          <w:p w:rsidR="003A392E" w:rsidRPr="006D3B29" w:rsidRDefault="003A392E" w:rsidP="00F42A3D">
            <w:pPr>
              <w:pStyle w:val="Odstavecseseznamem"/>
              <w:numPr>
                <w:ilvl w:val="0"/>
                <w:numId w:val="50"/>
              </w:numPr>
              <w:spacing w:before="0"/>
              <w:rPr>
                <w:sz w:val="20"/>
                <w:szCs w:val="20"/>
              </w:rPr>
            </w:pPr>
            <w:r w:rsidRPr="006D3B29">
              <w:rPr>
                <w:sz w:val="20"/>
                <w:szCs w:val="20"/>
              </w:rPr>
              <w:t>vyjmenuje a vyznačí řady násobků daného čísla</w:t>
            </w:r>
          </w:p>
          <w:p w:rsidR="003A392E" w:rsidRPr="006D3B29" w:rsidRDefault="003A392E" w:rsidP="00F42A3D">
            <w:pPr>
              <w:pStyle w:val="Odstavecseseznamem"/>
              <w:numPr>
                <w:ilvl w:val="0"/>
                <w:numId w:val="50"/>
              </w:numPr>
              <w:spacing w:before="0"/>
              <w:rPr>
                <w:sz w:val="20"/>
                <w:szCs w:val="20"/>
              </w:rPr>
            </w:pPr>
            <w:r w:rsidRPr="006D3B29">
              <w:rPr>
                <w:sz w:val="20"/>
                <w:szCs w:val="20"/>
              </w:rPr>
              <w:t>zautomatizuje si násobení a dělení v oboru těchto násobilek</w:t>
            </w:r>
          </w:p>
          <w:p w:rsidR="003A392E" w:rsidRPr="006D3B29" w:rsidRDefault="003A392E" w:rsidP="00F42A3D">
            <w:pPr>
              <w:pStyle w:val="Odstavecseseznamem"/>
              <w:numPr>
                <w:ilvl w:val="0"/>
                <w:numId w:val="50"/>
              </w:numPr>
              <w:spacing w:before="0"/>
              <w:rPr>
                <w:sz w:val="20"/>
                <w:szCs w:val="20"/>
              </w:rPr>
            </w:pPr>
            <w:r w:rsidRPr="006D3B29">
              <w:rPr>
                <w:sz w:val="20"/>
                <w:szCs w:val="20"/>
              </w:rPr>
              <w:t>řeší slovní úlohy na násobení a dělení</w:t>
            </w:r>
          </w:p>
          <w:p w:rsidR="003A392E" w:rsidRPr="006D3B29" w:rsidRDefault="003A392E" w:rsidP="00F42A3D">
            <w:pPr>
              <w:pStyle w:val="Odstavecseseznamem"/>
              <w:numPr>
                <w:ilvl w:val="0"/>
                <w:numId w:val="50"/>
              </w:numPr>
              <w:spacing w:before="0"/>
              <w:rPr>
                <w:sz w:val="20"/>
                <w:szCs w:val="20"/>
              </w:rPr>
            </w:pPr>
            <w:r w:rsidRPr="006D3B29">
              <w:rPr>
                <w:sz w:val="20"/>
                <w:szCs w:val="20"/>
              </w:rPr>
              <w:t>řeší jednoduché slovní úlohy se vztah xkrát více, xkrát méně</w:t>
            </w:r>
          </w:p>
        </w:tc>
      </w:tr>
      <w:tr w:rsidR="00514C87" w:rsidRPr="00F51F1F" w:rsidTr="00F239C1">
        <w:tc>
          <w:tcPr>
            <w:tcW w:w="7404" w:type="dxa"/>
          </w:tcPr>
          <w:p w:rsidR="00B57087" w:rsidRPr="006D3B29" w:rsidRDefault="00D9223A" w:rsidP="006D3B29">
            <w:pPr>
              <w:spacing w:before="0"/>
              <w:rPr>
                <w:sz w:val="20"/>
              </w:rPr>
            </w:pPr>
            <w:r w:rsidRPr="006D3B29">
              <w:rPr>
                <w:sz w:val="20"/>
              </w:rPr>
              <w:t>Číselný obor do 1000</w:t>
            </w:r>
          </w:p>
          <w:p w:rsidR="00D9223A" w:rsidRPr="006D3B29" w:rsidRDefault="00D9223A" w:rsidP="006D3B29">
            <w:pPr>
              <w:spacing w:before="0"/>
              <w:rPr>
                <w:sz w:val="20"/>
              </w:rPr>
            </w:pPr>
            <w:r w:rsidRPr="006D3B29">
              <w:rPr>
                <w:sz w:val="20"/>
              </w:rPr>
              <w:t>Čtení, zápis, porovnávání, zaokrouhlování (na desítky, stovky)</w:t>
            </w:r>
          </w:p>
          <w:p w:rsidR="00D9223A" w:rsidRPr="006D3B29" w:rsidRDefault="00D9223A" w:rsidP="006D3B29">
            <w:pPr>
              <w:spacing w:before="0"/>
              <w:rPr>
                <w:sz w:val="20"/>
              </w:rPr>
            </w:pPr>
            <w:r w:rsidRPr="006D3B29">
              <w:rPr>
                <w:sz w:val="20"/>
              </w:rPr>
              <w:t>Číselná osa – tisícový řetěz</w:t>
            </w:r>
          </w:p>
          <w:p w:rsidR="00D9223A" w:rsidRPr="006D3B29" w:rsidRDefault="00D9223A" w:rsidP="006D3B29">
            <w:pPr>
              <w:spacing w:before="0"/>
              <w:rPr>
                <w:sz w:val="20"/>
              </w:rPr>
            </w:pPr>
            <w:r w:rsidRPr="006D3B29">
              <w:rPr>
                <w:sz w:val="20"/>
              </w:rPr>
              <w:t>Práce s Montessori matematickým materiálem</w:t>
            </w:r>
          </w:p>
          <w:p w:rsidR="00D9223A" w:rsidRPr="006D3B29" w:rsidRDefault="00D9223A" w:rsidP="006D3B29">
            <w:pPr>
              <w:spacing w:before="0"/>
              <w:rPr>
                <w:sz w:val="20"/>
              </w:rPr>
            </w:pPr>
            <w:r w:rsidRPr="006D3B29">
              <w:rPr>
                <w:sz w:val="20"/>
              </w:rPr>
              <w:t>Rozklad čísel v desítkové soustavě</w:t>
            </w:r>
          </w:p>
          <w:p w:rsidR="00D9223A" w:rsidRPr="006D3B29" w:rsidRDefault="00D9223A" w:rsidP="006D3B29">
            <w:pPr>
              <w:spacing w:before="0"/>
              <w:rPr>
                <w:sz w:val="20"/>
              </w:rPr>
            </w:pPr>
            <w:r w:rsidRPr="006D3B29">
              <w:rPr>
                <w:sz w:val="20"/>
              </w:rPr>
              <w:t>Sčítání a odčítání do 1000 s použitím i bez použití Montess. materiálu</w:t>
            </w:r>
          </w:p>
          <w:p w:rsidR="00D9223A" w:rsidRPr="006D3B29" w:rsidRDefault="00D9223A" w:rsidP="006D3B29">
            <w:pPr>
              <w:spacing w:before="0"/>
              <w:rPr>
                <w:sz w:val="20"/>
              </w:rPr>
            </w:pPr>
            <w:r w:rsidRPr="006D3B29">
              <w:rPr>
                <w:sz w:val="20"/>
              </w:rPr>
              <w:t>Násobení a dělení – celá násobilka</w:t>
            </w:r>
          </w:p>
          <w:p w:rsidR="00D9223A" w:rsidRPr="006D3B29" w:rsidRDefault="00D9223A" w:rsidP="006D3B29">
            <w:pPr>
              <w:spacing w:before="0"/>
              <w:rPr>
                <w:sz w:val="20"/>
              </w:rPr>
            </w:pPr>
            <w:r w:rsidRPr="006D3B29">
              <w:rPr>
                <w:sz w:val="20"/>
              </w:rPr>
              <w:t>Odhad a kontrola výsledku</w:t>
            </w:r>
          </w:p>
          <w:p w:rsidR="00D9223A" w:rsidRPr="006D3B29" w:rsidRDefault="00D9223A" w:rsidP="006D3B29">
            <w:pPr>
              <w:spacing w:before="0"/>
              <w:rPr>
                <w:sz w:val="20"/>
              </w:rPr>
            </w:pPr>
            <w:r w:rsidRPr="006D3B29">
              <w:rPr>
                <w:sz w:val="20"/>
              </w:rPr>
              <w:t>Násobení a d</w:t>
            </w:r>
            <w:r w:rsidR="000526C6" w:rsidRPr="006D3B29">
              <w:rPr>
                <w:sz w:val="20"/>
              </w:rPr>
              <w:t>ě</w:t>
            </w:r>
            <w:r w:rsidRPr="006D3B29">
              <w:rPr>
                <w:sz w:val="20"/>
              </w:rPr>
              <w:t>lení dvojciferného čísla jednociferným</w:t>
            </w:r>
          </w:p>
          <w:p w:rsidR="00D9223A" w:rsidRPr="006D3B29" w:rsidRDefault="00D9223A" w:rsidP="006D3B29">
            <w:pPr>
              <w:spacing w:before="0"/>
              <w:rPr>
                <w:sz w:val="20"/>
              </w:rPr>
            </w:pPr>
            <w:r w:rsidRPr="006D3B29">
              <w:rPr>
                <w:sz w:val="20"/>
              </w:rPr>
              <w:t>Užití závorek</w:t>
            </w:r>
          </w:p>
          <w:p w:rsidR="00D9223A" w:rsidRPr="006D3B29" w:rsidRDefault="00D9223A" w:rsidP="006D3B29">
            <w:pPr>
              <w:spacing w:before="0"/>
              <w:rPr>
                <w:sz w:val="20"/>
              </w:rPr>
            </w:pPr>
            <w:r w:rsidRPr="006D3B29">
              <w:rPr>
                <w:sz w:val="20"/>
              </w:rPr>
              <w:t>Dělení se zbytkem</w:t>
            </w:r>
          </w:p>
          <w:p w:rsidR="000526C6" w:rsidRPr="006D3B29" w:rsidRDefault="000526C6" w:rsidP="006D3B29">
            <w:pPr>
              <w:spacing w:before="0"/>
              <w:rPr>
                <w:sz w:val="20"/>
              </w:rPr>
            </w:pPr>
            <w:r w:rsidRPr="006D3B29">
              <w:rPr>
                <w:sz w:val="20"/>
              </w:rPr>
              <w:t>Slovní úlohy</w:t>
            </w:r>
          </w:p>
          <w:p w:rsidR="00D9223A" w:rsidRPr="006D3B29" w:rsidRDefault="00D9223A" w:rsidP="006D3B29">
            <w:pPr>
              <w:pStyle w:val="Zkladntext"/>
              <w:spacing w:before="0"/>
              <w:ind w:right="152"/>
              <w:rPr>
                <w:sz w:val="20"/>
                <w:szCs w:val="20"/>
              </w:rPr>
            </w:pPr>
          </w:p>
        </w:tc>
        <w:tc>
          <w:tcPr>
            <w:tcW w:w="7407" w:type="dxa"/>
          </w:tcPr>
          <w:p w:rsidR="00D9223A" w:rsidRPr="006D3B29" w:rsidRDefault="00D9223A" w:rsidP="00F42A3D">
            <w:pPr>
              <w:pStyle w:val="Odstavecseseznamem"/>
              <w:numPr>
                <w:ilvl w:val="0"/>
                <w:numId w:val="51"/>
              </w:numPr>
              <w:spacing w:before="0"/>
              <w:rPr>
                <w:sz w:val="20"/>
                <w:szCs w:val="20"/>
              </w:rPr>
            </w:pPr>
            <w:r w:rsidRPr="006D3B29">
              <w:rPr>
                <w:sz w:val="20"/>
                <w:szCs w:val="20"/>
              </w:rPr>
              <w:t xml:space="preserve">čte a píše přirozená čísla do 1000, </w:t>
            </w:r>
          </w:p>
          <w:p w:rsidR="00D9223A" w:rsidRPr="006D3B29" w:rsidRDefault="00D9223A" w:rsidP="00F42A3D">
            <w:pPr>
              <w:pStyle w:val="Odstavecseseznamem"/>
              <w:numPr>
                <w:ilvl w:val="0"/>
                <w:numId w:val="51"/>
              </w:numPr>
              <w:spacing w:before="0"/>
              <w:rPr>
                <w:sz w:val="20"/>
                <w:szCs w:val="20"/>
              </w:rPr>
            </w:pPr>
            <w:r w:rsidRPr="006D3B29">
              <w:rPr>
                <w:sz w:val="20"/>
                <w:szCs w:val="20"/>
              </w:rPr>
              <w:t>čte, zapisuje, porovnává, zaokrouhluje na desítky a stovky</w:t>
            </w:r>
          </w:p>
          <w:p w:rsidR="00D9223A" w:rsidRPr="006D3B29" w:rsidRDefault="00D9223A" w:rsidP="00F42A3D">
            <w:pPr>
              <w:pStyle w:val="Odstavecseseznamem"/>
              <w:numPr>
                <w:ilvl w:val="0"/>
                <w:numId w:val="51"/>
              </w:numPr>
              <w:spacing w:before="0"/>
              <w:rPr>
                <w:sz w:val="20"/>
                <w:szCs w:val="20"/>
              </w:rPr>
            </w:pPr>
            <w:r w:rsidRPr="006D3B29">
              <w:rPr>
                <w:sz w:val="20"/>
                <w:szCs w:val="20"/>
              </w:rPr>
              <w:t>ukáže číslo na tisícové řetězu</w:t>
            </w:r>
          </w:p>
          <w:p w:rsidR="00D9223A" w:rsidRPr="006D3B29" w:rsidRDefault="00D9223A" w:rsidP="00F42A3D">
            <w:pPr>
              <w:pStyle w:val="Odstavecseseznamem"/>
              <w:numPr>
                <w:ilvl w:val="0"/>
                <w:numId w:val="51"/>
              </w:numPr>
              <w:spacing w:before="0"/>
              <w:rPr>
                <w:sz w:val="20"/>
                <w:szCs w:val="20"/>
              </w:rPr>
            </w:pPr>
            <w:r w:rsidRPr="006D3B29">
              <w:rPr>
                <w:sz w:val="20"/>
                <w:szCs w:val="20"/>
              </w:rPr>
              <w:t>pracuje s Montess. materiálem a používá kontrolu chyb</w:t>
            </w:r>
          </w:p>
          <w:p w:rsidR="00D9223A" w:rsidRPr="006D3B29" w:rsidRDefault="00D9223A" w:rsidP="00F42A3D">
            <w:pPr>
              <w:pStyle w:val="Odstavecseseznamem"/>
              <w:numPr>
                <w:ilvl w:val="0"/>
                <w:numId w:val="51"/>
              </w:numPr>
              <w:spacing w:before="0"/>
              <w:rPr>
                <w:sz w:val="20"/>
                <w:szCs w:val="20"/>
              </w:rPr>
            </w:pPr>
            <w:r w:rsidRPr="006D3B29">
              <w:rPr>
                <w:sz w:val="20"/>
                <w:szCs w:val="20"/>
              </w:rPr>
              <w:t>rozkládá čísla v desítkové soustavě</w:t>
            </w:r>
          </w:p>
          <w:p w:rsidR="00D9223A" w:rsidRPr="006D3B29" w:rsidRDefault="00D9223A" w:rsidP="00F42A3D">
            <w:pPr>
              <w:pStyle w:val="Odstavecseseznamem"/>
              <w:numPr>
                <w:ilvl w:val="0"/>
                <w:numId w:val="51"/>
              </w:numPr>
              <w:spacing w:before="0"/>
              <w:rPr>
                <w:sz w:val="20"/>
                <w:szCs w:val="20"/>
              </w:rPr>
            </w:pPr>
            <w:r w:rsidRPr="006D3B29">
              <w:rPr>
                <w:sz w:val="20"/>
                <w:szCs w:val="20"/>
              </w:rPr>
              <w:t>čísla do 1000 sčítá, odčítá</w:t>
            </w:r>
          </w:p>
          <w:p w:rsidR="00D9223A" w:rsidRPr="006D3B29" w:rsidRDefault="00D9223A" w:rsidP="00F42A3D">
            <w:pPr>
              <w:pStyle w:val="Odstavecseseznamem"/>
              <w:numPr>
                <w:ilvl w:val="0"/>
                <w:numId w:val="51"/>
              </w:numPr>
              <w:spacing w:before="0"/>
              <w:rPr>
                <w:sz w:val="20"/>
                <w:szCs w:val="20"/>
              </w:rPr>
            </w:pPr>
            <w:r w:rsidRPr="006D3B29">
              <w:rPr>
                <w:sz w:val="20"/>
                <w:szCs w:val="20"/>
              </w:rPr>
              <w:t>násobí v celém oboru násobilky</w:t>
            </w:r>
          </w:p>
          <w:p w:rsidR="00D9223A" w:rsidRPr="006D3B29" w:rsidRDefault="000526C6" w:rsidP="00F42A3D">
            <w:pPr>
              <w:pStyle w:val="Odstavecseseznamem"/>
              <w:numPr>
                <w:ilvl w:val="0"/>
                <w:numId w:val="51"/>
              </w:numPr>
              <w:spacing w:before="0"/>
              <w:rPr>
                <w:sz w:val="20"/>
                <w:szCs w:val="20"/>
              </w:rPr>
            </w:pPr>
            <w:r w:rsidRPr="006D3B29">
              <w:rPr>
                <w:sz w:val="20"/>
                <w:szCs w:val="20"/>
              </w:rPr>
              <w:t>násobí a dělí dvojciferná čísla jednociferným číslem</w:t>
            </w:r>
          </w:p>
          <w:p w:rsidR="000526C6" w:rsidRPr="006D3B29" w:rsidRDefault="000526C6" w:rsidP="00F42A3D">
            <w:pPr>
              <w:pStyle w:val="Odstavecseseznamem"/>
              <w:numPr>
                <w:ilvl w:val="0"/>
                <w:numId w:val="51"/>
              </w:numPr>
              <w:spacing w:before="0"/>
              <w:rPr>
                <w:sz w:val="20"/>
                <w:szCs w:val="20"/>
              </w:rPr>
            </w:pPr>
            <w:r w:rsidRPr="006D3B29">
              <w:rPr>
                <w:sz w:val="20"/>
                <w:szCs w:val="20"/>
              </w:rPr>
              <w:t>chápe princip počítání se závorkami</w:t>
            </w:r>
          </w:p>
          <w:p w:rsidR="000526C6" w:rsidRPr="006D3B29" w:rsidRDefault="000526C6" w:rsidP="00F42A3D">
            <w:pPr>
              <w:pStyle w:val="Odstavecseseznamem"/>
              <w:numPr>
                <w:ilvl w:val="0"/>
                <w:numId w:val="51"/>
              </w:numPr>
              <w:spacing w:before="0"/>
              <w:rPr>
                <w:sz w:val="20"/>
                <w:szCs w:val="20"/>
              </w:rPr>
            </w:pPr>
            <w:r w:rsidRPr="006D3B29">
              <w:rPr>
                <w:sz w:val="20"/>
                <w:szCs w:val="20"/>
              </w:rPr>
              <w:t>dělí se zbytkem</w:t>
            </w:r>
          </w:p>
          <w:p w:rsidR="000526C6" w:rsidRPr="006D3B29" w:rsidRDefault="000526C6" w:rsidP="00F42A3D">
            <w:pPr>
              <w:pStyle w:val="Odstavecseseznamem"/>
              <w:numPr>
                <w:ilvl w:val="0"/>
                <w:numId w:val="51"/>
              </w:numPr>
              <w:spacing w:before="0"/>
              <w:rPr>
                <w:sz w:val="20"/>
                <w:szCs w:val="20"/>
              </w:rPr>
            </w:pPr>
            <w:r w:rsidRPr="006D3B29">
              <w:rPr>
                <w:sz w:val="20"/>
                <w:szCs w:val="20"/>
              </w:rPr>
              <w:t>chápe a počítá slovní úlohy, ve kterých aplikuje naučené matematické dovednosti</w:t>
            </w:r>
          </w:p>
        </w:tc>
      </w:tr>
      <w:tr w:rsidR="00DB1617" w:rsidRPr="00DB1617" w:rsidTr="00A031CC">
        <w:tc>
          <w:tcPr>
            <w:tcW w:w="14811" w:type="dxa"/>
            <w:gridSpan w:val="2"/>
          </w:tcPr>
          <w:p w:rsidR="00DB1617" w:rsidRPr="006D3B29" w:rsidRDefault="004C0F46" w:rsidP="006D3B29">
            <w:pPr>
              <w:pStyle w:val="Zkladntext"/>
              <w:spacing w:before="0"/>
              <w:ind w:right="152"/>
              <w:jc w:val="center"/>
              <w:rPr>
                <w:sz w:val="20"/>
                <w:szCs w:val="20"/>
              </w:rPr>
            </w:pPr>
            <w:r w:rsidRPr="006D3B29">
              <w:rPr>
                <w:sz w:val="20"/>
                <w:szCs w:val="20"/>
              </w:rPr>
              <w:t>ZÁVISLOSTI, VZTAHY A PRÁCE S DATY</w:t>
            </w:r>
          </w:p>
        </w:tc>
      </w:tr>
      <w:tr w:rsidR="00DB1617" w:rsidTr="00A031CC">
        <w:tc>
          <w:tcPr>
            <w:tcW w:w="7404" w:type="dxa"/>
          </w:tcPr>
          <w:p w:rsidR="00DB1617" w:rsidRPr="006D3B29" w:rsidRDefault="00990757" w:rsidP="006D3B29">
            <w:pPr>
              <w:spacing w:before="0"/>
              <w:rPr>
                <w:sz w:val="20"/>
              </w:rPr>
            </w:pPr>
            <w:r w:rsidRPr="006D3B29">
              <w:rPr>
                <w:sz w:val="20"/>
              </w:rPr>
              <w:t>Tabulky</w:t>
            </w:r>
          </w:p>
          <w:p w:rsidR="00990757" w:rsidRPr="006D3B29" w:rsidRDefault="00990757" w:rsidP="006D3B29">
            <w:pPr>
              <w:spacing w:before="0"/>
              <w:rPr>
                <w:sz w:val="20"/>
              </w:rPr>
            </w:pPr>
            <w:r w:rsidRPr="006D3B29">
              <w:rPr>
                <w:sz w:val="20"/>
              </w:rPr>
              <w:t>Orientace v čase, den – 24 hodin, 1 hodina – 60 minut, 1 minuta 60 sekund</w:t>
            </w:r>
          </w:p>
        </w:tc>
        <w:tc>
          <w:tcPr>
            <w:tcW w:w="7407" w:type="dxa"/>
          </w:tcPr>
          <w:p w:rsidR="00DB1617" w:rsidRPr="006D3B29" w:rsidRDefault="00990757" w:rsidP="00F42A3D">
            <w:pPr>
              <w:pStyle w:val="Odstavecseseznamem"/>
              <w:numPr>
                <w:ilvl w:val="0"/>
                <w:numId w:val="52"/>
              </w:numPr>
              <w:spacing w:before="0"/>
              <w:rPr>
                <w:sz w:val="20"/>
                <w:szCs w:val="20"/>
              </w:rPr>
            </w:pPr>
            <w:r w:rsidRPr="006D3B29">
              <w:rPr>
                <w:sz w:val="20"/>
                <w:szCs w:val="20"/>
              </w:rPr>
              <w:t>Doplňuje tabulky a posloupnost čísel</w:t>
            </w:r>
          </w:p>
          <w:p w:rsidR="00990757" w:rsidRPr="006D3B29" w:rsidRDefault="00990757" w:rsidP="00F42A3D">
            <w:pPr>
              <w:pStyle w:val="Odstavecseseznamem"/>
              <w:numPr>
                <w:ilvl w:val="0"/>
                <w:numId w:val="52"/>
              </w:numPr>
              <w:spacing w:before="0"/>
              <w:rPr>
                <w:sz w:val="20"/>
                <w:szCs w:val="20"/>
              </w:rPr>
            </w:pPr>
            <w:r w:rsidRPr="006D3B29">
              <w:rPr>
                <w:sz w:val="20"/>
                <w:szCs w:val="20"/>
              </w:rPr>
              <w:t>Rozezná časové jednotky hodina, minuta, sekunda</w:t>
            </w:r>
          </w:p>
          <w:p w:rsidR="00990757" w:rsidRPr="006D3B29" w:rsidRDefault="00990757" w:rsidP="00F42A3D">
            <w:pPr>
              <w:pStyle w:val="Odstavecseseznamem"/>
              <w:numPr>
                <w:ilvl w:val="0"/>
                <w:numId w:val="52"/>
              </w:numPr>
              <w:spacing w:before="0"/>
              <w:rPr>
                <w:sz w:val="20"/>
                <w:szCs w:val="20"/>
              </w:rPr>
            </w:pPr>
            <w:r w:rsidRPr="006D3B29">
              <w:rPr>
                <w:sz w:val="20"/>
                <w:szCs w:val="20"/>
              </w:rPr>
              <w:t>Čte časové údaje na různých typech hodin (i digitálních)</w:t>
            </w:r>
          </w:p>
        </w:tc>
      </w:tr>
      <w:tr w:rsidR="00DB1617" w:rsidRPr="00F51F1F" w:rsidTr="00A031CC">
        <w:tc>
          <w:tcPr>
            <w:tcW w:w="7404" w:type="dxa"/>
          </w:tcPr>
          <w:p w:rsidR="00DB1617" w:rsidRPr="006D3B29" w:rsidRDefault="00D9223A" w:rsidP="006D3B29">
            <w:pPr>
              <w:spacing w:before="0"/>
              <w:rPr>
                <w:sz w:val="20"/>
              </w:rPr>
            </w:pPr>
            <w:r w:rsidRPr="006D3B29">
              <w:rPr>
                <w:sz w:val="20"/>
              </w:rPr>
              <w:t>Diagramy, tabulky, grafy</w:t>
            </w:r>
          </w:p>
          <w:p w:rsidR="00D9223A" w:rsidRPr="006D3B29" w:rsidRDefault="00D9223A" w:rsidP="006D3B29">
            <w:pPr>
              <w:pStyle w:val="Zkladntext"/>
              <w:spacing w:before="0"/>
              <w:ind w:left="0" w:right="152"/>
              <w:rPr>
                <w:sz w:val="20"/>
                <w:szCs w:val="20"/>
              </w:rPr>
            </w:pPr>
          </w:p>
        </w:tc>
        <w:tc>
          <w:tcPr>
            <w:tcW w:w="7407" w:type="dxa"/>
          </w:tcPr>
          <w:p w:rsidR="00DB1617" w:rsidRPr="006D3B29" w:rsidRDefault="000526C6" w:rsidP="00F42A3D">
            <w:pPr>
              <w:pStyle w:val="Odstavecseseznamem"/>
              <w:numPr>
                <w:ilvl w:val="0"/>
                <w:numId w:val="53"/>
              </w:numPr>
              <w:spacing w:before="0"/>
              <w:rPr>
                <w:sz w:val="20"/>
                <w:szCs w:val="20"/>
              </w:rPr>
            </w:pPr>
            <w:r w:rsidRPr="006D3B29">
              <w:rPr>
                <w:sz w:val="20"/>
                <w:szCs w:val="20"/>
              </w:rPr>
              <w:t>Popisuje jednoduché závislosti z praktického života, doplňuje tabulky, schémata, grafy</w:t>
            </w:r>
          </w:p>
        </w:tc>
      </w:tr>
      <w:tr w:rsidR="004C0F46" w:rsidRPr="00DB1617" w:rsidTr="00A031CC">
        <w:tc>
          <w:tcPr>
            <w:tcW w:w="14811" w:type="dxa"/>
            <w:gridSpan w:val="2"/>
          </w:tcPr>
          <w:p w:rsidR="004C0F46" w:rsidRPr="006D3B29" w:rsidRDefault="004C0F46" w:rsidP="006D3B29">
            <w:pPr>
              <w:pStyle w:val="Zkladntext"/>
              <w:spacing w:before="0"/>
              <w:ind w:right="152"/>
              <w:jc w:val="center"/>
              <w:rPr>
                <w:sz w:val="20"/>
                <w:szCs w:val="20"/>
              </w:rPr>
            </w:pPr>
            <w:r w:rsidRPr="006D3B29">
              <w:rPr>
                <w:sz w:val="20"/>
                <w:szCs w:val="20"/>
              </w:rPr>
              <w:t>GEOMETRIE V ROVINĚ A PROSTORU</w:t>
            </w:r>
          </w:p>
        </w:tc>
      </w:tr>
      <w:tr w:rsidR="004C0F46" w:rsidRPr="00F51F1F" w:rsidTr="00A031CC">
        <w:tc>
          <w:tcPr>
            <w:tcW w:w="7404" w:type="dxa"/>
          </w:tcPr>
          <w:p w:rsidR="004C0F46" w:rsidRPr="006D3B29" w:rsidRDefault="004C0F46" w:rsidP="006D3B29">
            <w:pPr>
              <w:spacing w:before="0"/>
              <w:rPr>
                <w:sz w:val="20"/>
              </w:rPr>
            </w:pPr>
            <w:r w:rsidRPr="006D3B29">
              <w:rPr>
                <w:sz w:val="20"/>
              </w:rPr>
              <w:t>Rovinné útvary – čtverec, obdélník, trojúhelník, kruh</w:t>
            </w:r>
          </w:p>
          <w:p w:rsidR="004C0F46" w:rsidRPr="006D3B29" w:rsidRDefault="004C0F46" w:rsidP="006D3B29">
            <w:pPr>
              <w:spacing w:before="0"/>
              <w:rPr>
                <w:sz w:val="20"/>
              </w:rPr>
            </w:pPr>
            <w:r w:rsidRPr="006D3B29">
              <w:rPr>
                <w:sz w:val="20"/>
              </w:rPr>
              <w:t>Orientace v prostoru – krychle, kvádr, koule, válec</w:t>
            </w:r>
          </w:p>
        </w:tc>
        <w:tc>
          <w:tcPr>
            <w:tcW w:w="7407" w:type="dxa"/>
          </w:tcPr>
          <w:p w:rsidR="004C0F46" w:rsidRPr="006D3B29" w:rsidRDefault="004C0F46" w:rsidP="00F42A3D">
            <w:pPr>
              <w:pStyle w:val="Odstavecseseznamem"/>
              <w:numPr>
                <w:ilvl w:val="0"/>
                <w:numId w:val="53"/>
              </w:numPr>
              <w:spacing w:before="0"/>
              <w:rPr>
                <w:sz w:val="20"/>
                <w:szCs w:val="20"/>
              </w:rPr>
            </w:pPr>
            <w:r w:rsidRPr="006D3B29">
              <w:rPr>
                <w:sz w:val="20"/>
                <w:szCs w:val="20"/>
              </w:rPr>
              <w:t>rozezná a pojmenuje základní rovinné útvary a jednoduchá tělesa</w:t>
            </w:r>
          </w:p>
          <w:p w:rsidR="004C0F46" w:rsidRPr="006D3B29" w:rsidRDefault="004C0F46" w:rsidP="00F42A3D">
            <w:pPr>
              <w:pStyle w:val="Odstavecseseznamem"/>
              <w:numPr>
                <w:ilvl w:val="0"/>
                <w:numId w:val="53"/>
              </w:numPr>
              <w:spacing w:before="0"/>
              <w:rPr>
                <w:sz w:val="20"/>
                <w:szCs w:val="20"/>
              </w:rPr>
            </w:pPr>
            <w:r w:rsidRPr="006D3B29">
              <w:rPr>
                <w:sz w:val="20"/>
                <w:szCs w:val="20"/>
              </w:rPr>
              <w:t>učí se nacházet tělesa a rovinné útvary v reálném životě ve svém okolí</w:t>
            </w:r>
          </w:p>
        </w:tc>
      </w:tr>
      <w:tr w:rsidR="00990757" w:rsidTr="000526C6">
        <w:tc>
          <w:tcPr>
            <w:tcW w:w="7404" w:type="dxa"/>
          </w:tcPr>
          <w:p w:rsidR="00990757" w:rsidRPr="006D3B29" w:rsidRDefault="00990757" w:rsidP="006D3B29">
            <w:pPr>
              <w:spacing w:before="0"/>
              <w:rPr>
                <w:sz w:val="20"/>
              </w:rPr>
            </w:pPr>
            <w:r w:rsidRPr="006D3B29">
              <w:rPr>
                <w:sz w:val="20"/>
              </w:rPr>
              <w:t>Práce s pravítkem</w:t>
            </w:r>
          </w:p>
          <w:p w:rsidR="00990757" w:rsidRPr="006D3B29" w:rsidRDefault="00990757" w:rsidP="006D3B29">
            <w:pPr>
              <w:spacing w:before="0"/>
              <w:rPr>
                <w:sz w:val="20"/>
              </w:rPr>
            </w:pPr>
            <w:r w:rsidRPr="006D3B29">
              <w:rPr>
                <w:sz w:val="20"/>
              </w:rPr>
              <w:t>Úsečka, lomená čára, křivá čára, kreslení rovných a křivých čar</w:t>
            </w:r>
          </w:p>
          <w:p w:rsidR="00990757" w:rsidRPr="006D3B29" w:rsidRDefault="00990757" w:rsidP="006D3B29">
            <w:pPr>
              <w:spacing w:before="0"/>
              <w:rPr>
                <w:sz w:val="20"/>
              </w:rPr>
            </w:pPr>
            <w:r w:rsidRPr="006D3B29">
              <w:rPr>
                <w:sz w:val="20"/>
              </w:rPr>
              <w:t>Jednotky centimetr, decimetr, metr</w:t>
            </w:r>
          </w:p>
          <w:p w:rsidR="00990757" w:rsidRPr="006D3B29" w:rsidRDefault="00990757" w:rsidP="006D3B29">
            <w:pPr>
              <w:spacing w:before="0"/>
              <w:rPr>
                <w:sz w:val="20"/>
              </w:rPr>
            </w:pPr>
            <w:r w:rsidRPr="006D3B29">
              <w:rPr>
                <w:sz w:val="20"/>
              </w:rPr>
              <w:t>Délka úsečky</w:t>
            </w:r>
          </w:p>
          <w:p w:rsidR="00990757" w:rsidRPr="006D3B29" w:rsidRDefault="00990757" w:rsidP="006D3B29">
            <w:pPr>
              <w:spacing w:before="0"/>
              <w:rPr>
                <w:sz w:val="20"/>
              </w:rPr>
            </w:pPr>
            <w:r w:rsidRPr="006D3B29">
              <w:rPr>
                <w:sz w:val="20"/>
              </w:rPr>
              <w:t>Označení bodů a úseček</w:t>
            </w:r>
          </w:p>
          <w:p w:rsidR="00990757" w:rsidRPr="006D3B29" w:rsidRDefault="00990757" w:rsidP="006D3B29">
            <w:pPr>
              <w:spacing w:before="0"/>
              <w:rPr>
                <w:sz w:val="20"/>
              </w:rPr>
            </w:pPr>
            <w:r w:rsidRPr="006D3B29">
              <w:rPr>
                <w:sz w:val="20"/>
              </w:rPr>
              <w:t>Krychle, kvádr, koule, válec</w:t>
            </w:r>
          </w:p>
        </w:tc>
        <w:tc>
          <w:tcPr>
            <w:tcW w:w="7407" w:type="dxa"/>
          </w:tcPr>
          <w:p w:rsidR="00990757" w:rsidRPr="006D3B29" w:rsidRDefault="00990757" w:rsidP="00F42A3D">
            <w:pPr>
              <w:pStyle w:val="Odstavecseseznamem"/>
              <w:numPr>
                <w:ilvl w:val="0"/>
                <w:numId w:val="54"/>
              </w:numPr>
              <w:spacing w:before="0"/>
              <w:rPr>
                <w:sz w:val="20"/>
                <w:szCs w:val="20"/>
              </w:rPr>
            </w:pPr>
            <w:r w:rsidRPr="006D3B29">
              <w:rPr>
                <w:sz w:val="20"/>
                <w:szCs w:val="20"/>
              </w:rPr>
              <w:t>kreslí křivé a rovné čáry</w:t>
            </w:r>
          </w:p>
          <w:p w:rsidR="00990757" w:rsidRPr="006D3B29" w:rsidRDefault="00990757" w:rsidP="00F42A3D">
            <w:pPr>
              <w:pStyle w:val="Odstavecseseznamem"/>
              <w:numPr>
                <w:ilvl w:val="0"/>
                <w:numId w:val="54"/>
              </w:numPr>
              <w:spacing w:before="0"/>
              <w:rPr>
                <w:sz w:val="20"/>
                <w:szCs w:val="20"/>
              </w:rPr>
            </w:pPr>
            <w:r w:rsidRPr="006D3B29">
              <w:rPr>
                <w:sz w:val="20"/>
                <w:szCs w:val="20"/>
              </w:rPr>
              <w:t>změří délku úsečky na centimetry</w:t>
            </w:r>
          </w:p>
          <w:p w:rsidR="00990757" w:rsidRPr="006D3B29" w:rsidRDefault="00990757" w:rsidP="00F42A3D">
            <w:pPr>
              <w:pStyle w:val="Odstavecseseznamem"/>
              <w:numPr>
                <w:ilvl w:val="0"/>
                <w:numId w:val="54"/>
              </w:numPr>
              <w:spacing w:before="0"/>
              <w:rPr>
                <w:sz w:val="20"/>
                <w:szCs w:val="20"/>
              </w:rPr>
            </w:pPr>
            <w:r w:rsidRPr="006D3B29">
              <w:rPr>
                <w:sz w:val="20"/>
                <w:szCs w:val="20"/>
              </w:rPr>
              <w:t>označí body a úsečky</w:t>
            </w:r>
          </w:p>
          <w:p w:rsidR="00990757" w:rsidRPr="006D3B29" w:rsidRDefault="00990757" w:rsidP="00F42A3D">
            <w:pPr>
              <w:pStyle w:val="Odstavecseseznamem"/>
              <w:numPr>
                <w:ilvl w:val="0"/>
                <w:numId w:val="54"/>
              </w:numPr>
              <w:spacing w:before="0"/>
              <w:rPr>
                <w:sz w:val="20"/>
                <w:szCs w:val="20"/>
              </w:rPr>
            </w:pPr>
            <w:r w:rsidRPr="006D3B29">
              <w:rPr>
                <w:sz w:val="20"/>
                <w:szCs w:val="20"/>
              </w:rPr>
              <w:t>rozezná a modeluje jednoduchá geometrická tělesa</w:t>
            </w:r>
          </w:p>
          <w:p w:rsidR="00990757" w:rsidRPr="006D3B29" w:rsidRDefault="00990757" w:rsidP="006D3B29">
            <w:pPr>
              <w:pStyle w:val="Zkladntext"/>
              <w:spacing w:before="0"/>
              <w:ind w:left="0" w:right="152"/>
              <w:rPr>
                <w:sz w:val="20"/>
                <w:szCs w:val="20"/>
              </w:rPr>
            </w:pPr>
          </w:p>
        </w:tc>
      </w:tr>
      <w:tr w:rsidR="000526C6" w:rsidTr="00C578D1">
        <w:tc>
          <w:tcPr>
            <w:tcW w:w="7404" w:type="dxa"/>
          </w:tcPr>
          <w:p w:rsidR="000526C6" w:rsidRPr="006D3B29" w:rsidRDefault="000526C6" w:rsidP="006D3B29">
            <w:pPr>
              <w:spacing w:before="0"/>
              <w:rPr>
                <w:sz w:val="20"/>
              </w:rPr>
            </w:pPr>
            <w:r w:rsidRPr="006D3B29">
              <w:rPr>
                <w:sz w:val="20"/>
              </w:rPr>
              <w:t>Přímka, polopřímka úsečka</w:t>
            </w:r>
          </w:p>
          <w:p w:rsidR="000526C6" w:rsidRPr="006D3B29" w:rsidRDefault="000526C6" w:rsidP="006D3B29">
            <w:pPr>
              <w:spacing w:before="0"/>
              <w:rPr>
                <w:sz w:val="20"/>
              </w:rPr>
            </w:pPr>
            <w:r w:rsidRPr="006D3B29">
              <w:rPr>
                <w:sz w:val="20"/>
              </w:rPr>
              <w:t>Vzájemná poloha dvou přímek v rovině</w:t>
            </w:r>
          </w:p>
          <w:p w:rsidR="000526C6" w:rsidRPr="006D3B29" w:rsidRDefault="000526C6" w:rsidP="006D3B29">
            <w:pPr>
              <w:spacing w:before="0"/>
              <w:rPr>
                <w:sz w:val="20"/>
              </w:rPr>
            </w:pPr>
            <w:r w:rsidRPr="006D3B29">
              <w:rPr>
                <w:sz w:val="20"/>
              </w:rPr>
              <w:t>Délka úsečky v mm</w:t>
            </w:r>
          </w:p>
          <w:p w:rsidR="000526C6" w:rsidRPr="006D3B29" w:rsidRDefault="000526C6" w:rsidP="006D3B29">
            <w:pPr>
              <w:spacing w:before="0"/>
              <w:rPr>
                <w:sz w:val="20"/>
              </w:rPr>
            </w:pPr>
            <w:r w:rsidRPr="006D3B29">
              <w:rPr>
                <w:sz w:val="20"/>
              </w:rPr>
              <w:t>Jednotky délky, převody</w:t>
            </w:r>
          </w:p>
          <w:p w:rsidR="000526C6" w:rsidRPr="006D3B29" w:rsidRDefault="000526C6" w:rsidP="006D3B29">
            <w:pPr>
              <w:spacing w:before="0"/>
              <w:rPr>
                <w:sz w:val="20"/>
              </w:rPr>
            </w:pPr>
            <w:r w:rsidRPr="006D3B29">
              <w:rPr>
                <w:sz w:val="20"/>
              </w:rPr>
              <w:t>Rovinné obrazce – trojúhelník, čtverec, obdélník, čtyřúhelník</w:t>
            </w:r>
          </w:p>
          <w:p w:rsidR="000526C6" w:rsidRPr="006D3B29" w:rsidRDefault="000526C6" w:rsidP="006D3B29">
            <w:pPr>
              <w:spacing w:before="0"/>
              <w:rPr>
                <w:sz w:val="20"/>
              </w:rPr>
            </w:pPr>
            <w:r w:rsidRPr="006D3B29">
              <w:rPr>
                <w:sz w:val="20"/>
              </w:rPr>
              <w:t>Strana obrazce, jeho obvod</w:t>
            </w:r>
          </w:p>
          <w:p w:rsidR="000526C6" w:rsidRPr="006D3B29" w:rsidRDefault="000526C6" w:rsidP="006D3B29">
            <w:pPr>
              <w:spacing w:before="0"/>
              <w:rPr>
                <w:sz w:val="20"/>
              </w:rPr>
            </w:pPr>
            <w:r w:rsidRPr="006D3B29">
              <w:rPr>
                <w:sz w:val="20"/>
              </w:rPr>
              <w:t>Modelování staveb tvaru krychle, kvádru</w:t>
            </w:r>
          </w:p>
          <w:p w:rsidR="000526C6" w:rsidRPr="006D3B29" w:rsidRDefault="000526C6" w:rsidP="006D3B29">
            <w:pPr>
              <w:spacing w:before="0"/>
              <w:rPr>
                <w:sz w:val="20"/>
              </w:rPr>
            </w:pPr>
            <w:r w:rsidRPr="006D3B29">
              <w:rPr>
                <w:sz w:val="20"/>
              </w:rPr>
              <w:t>Osově souměrné útvary</w:t>
            </w:r>
          </w:p>
        </w:tc>
        <w:tc>
          <w:tcPr>
            <w:tcW w:w="7407" w:type="dxa"/>
          </w:tcPr>
          <w:p w:rsidR="000526C6" w:rsidRPr="006D3B29" w:rsidRDefault="000526C6" w:rsidP="00F42A3D">
            <w:pPr>
              <w:pStyle w:val="Odstavecseseznamem"/>
              <w:numPr>
                <w:ilvl w:val="0"/>
                <w:numId w:val="55"/>
              </w:numPr>
              <w:spacing w:before="0"/>
              <w:rPr>
                <w:sz w:val="20"/>
                <w:szCs w:val="20"/>
              </w:rPr>
            </w:pPr>
            <w:r w:rsidRPr="006D3B29">
              <w:rPr>
                <w:sz w:val="20"/>
                <w:szCs w:val="20"/>
              </w:rPr>
              <w:t>označí bod, krajní body úsečky, průsečík dvou přímek</w:t>
            </w:r>
          </w:p>
          <w:p w:rsidR="000526C6" w:rsidRPr="006D3B29" w:rsidRDefault="000526C6" w:rsidP="00F42A3D">
            <w:pPr>
              <w:pStyle w:val="Odstavecseseznamem"/>
              <w:numPr>
                <w:ilvl w:val="0"/>
                <w:numId w:val="55"/>
              </w:numPr>
              <w:spacing w:before="0"/>
              <w:rPr>
                <w:sz w:val="20"/>
                <w:szCs w:val="20"/>
              </w:rPr>
            </w:pPr>
            <w:r w:rsidRPr="006D3B29">
              <w:rPr>
                <w:sz w:val="20"/>
                <w:szCs w:val="20"/>
              </w:rPr>
              <w:t>rýsuje přímky, vyznačuje polopřímky, označuje průsečík různoběžek</w:t>
            </w:r>
          </w:p>
          <w:p w:rsidR="000526C6" w:rsidRPr="006D3B29" w:rsidRDefault="000526C6" w:rsidP="00F42A3D">
            <w:pPr>
              <w:pStyle w:val="Odstavecseseznamem"/>
              <w:numPr>
                <w:ilvl w:val="0"/>
                <w:numId w:val="55"/>
              </w:numPr>
              <w:spacing w:before="0"/>
              <w:rPr>
                <w:sz w:val="20"/>
                <w:szCs w:val="20"/>
              </w:rPr>
            </w:pPr>
            <w:r w:rsidRPr="006D3B29">
              <w:rPr>
                <w:sz w:val="20"/>
                <w:szCs w:val="20"/>
              </w:rPr>
              <w:t>změří délku úsečky s přesností na mm</w:t>
            </w:r>
          </w:p>
          <w:p w:rsidR="000526C6" w:rsidRPr="006D3B29" w:rsidRDefault="000526C6" w:rsidP="00F42A3D">
            <w:pPr>
              <w:pStyle w:val="Odstavecseseznamem"/>
              <w:numPr>
                <w:ilvl w:val="0"/>
                <w:numId w:val="55"/>
              </w:numPr>
              <w:spacing w:before="0"/>
              <w:rPr>
                <w:sz w:val="20"/>
                <w:szCs w:val="20"/>
              </w:rPr>
            </w:pPr>
            <w:r w:rsidRPr="006D3B29">
              <w:rPr>
                <w:sz w:val="20"/>
                <w:szCs w:val="20"/>
              </w:rPr>
              <w:t>převede jednotky délky</w:t>
            </w:r>
          </w:p>
          <w:p w:rsidR="000526C6" w:rsidRPr="006D3B29" w:rsidRDefault="000526C6" w:rsidP="00F42A3D">
            <w:pPr>
              <w:pStyle w:val="Odstavecseseznamem"/>
              <w:numPr>
                <w:ilvl w:val="0"/>
                <w:numId w:val="55"/>
              </w:numPr>
              <w:spacing w:before="0"/>
              <w:rPr>
                <w:sz w:val="20"/>
                <w:szCs w:val="20"/>
              </w:rPr>
            </w:pPr>
            <w:r w:rsidRPr="006D3B29">
              <w:rPr>
                <w:sz w:val="20"/>
                <w:szCs w:val="20"/>
              </w:rPr>
              <w:t>kreslí a rýsuje rovinné obrazce ve čtvercové síti</w:t>
            </w:r>
          </w:p>
          <w:p w:rsidR="000526C6" w:rsidRPr="006D3B29" w:rsidRDefault="000526C6" w:rsidP="00F42A3D">
            <w:pPr>
              <w:pStyle w:val="Odstavecseseznamem"/>
              <w:numPr>
                <w:ilvl w:val="0"/>
                <w:numId w:val="55"/>
              </w:numPr>
              <w:spacing w:before="0"/>
              <w:rPr>
                <w:sz w:val="20"/>
                <w:szCs w:val="20"/>
              </w:rPr>
            </w:pPr>
            <w:r w:rsidRPr="006D3B29">
              <w:rPr>
                <w:sz w:val="20"/>
                <w:szCs w:val="20"/>
              </w:rPr>
              <w:t>určí obvod jednoduchých obrazců, trojúhelník, obdélník, čtverec</w:t>
            </w:r>
          </w:p>
          <w:p w:rsidR="000526C6" w:rsidRPr="006D3B29" w:rsidRDefault="000526C6" w:rsidP="006D3B29">
            <w:pPr>
              <w:pStyle w:val="Zkladntext"/>
              <w:spacing w:before="0"/>
              <w:ind w:left="277" w:right="152"/>
              <w:rPr>
                <w:sz w:val="20"/>
                <w:szCs w:val="20"/>
              </w:rPr>
            </w:pPr>
          </w:p>
        </w:tc>
      </w:tr>
    </w:tbl>
    <w:p w:rsidR="00DB1617" w:rsidRDefault="00DB1617" w:rsidP="000A226C">
      <w:pPr>
        <w:pStyle w:val="Zkladntext"/>
        <w:ind w:right="159" w:firstLine="360"/>
      </w:pPr>
    </w:p>
    <w:p w:rsidR="006D3B29" w:rsidRDefault="006D3B29" w:rsidP="000A226C">
      <w:pPr>
        <w:pStyle w:val="Zkladntext"/>
        <w:ind w:right="159" w:firstLine="360"/>
      </w:pPr>
    </w:p>
    <w:p w:rsidR="006D3B29" w:rsidRDefault="006D3B29" w:rsidP="000A226C">
      <w:pPr>
        <w:pStyle w:val="Zkladntext"/>
        <w:ind w:right="159" w:firstLine="360"/>
      </w:pPr>
    </w:p>
    <w:p w:rsidR="006D3B29" w:rsidRDefault="006D3B29" w:rsidP="00C578D1">
      <w:pPr>
        <w:pStyle w:val="Zkladntext"/>
        <w:ind w:left="0" w:right="159"/>
      </w:pPr>
    </w:p>
    <w:p w:rsidR="006D3B29" w:rsidRDefault="006D3B29" w:rsidP="000A226C">
      <w:pPr>
        <w:pStyle w:val="Zkladntext"/>
        <w:ind w:right="159" w:firstLine="360"/>
      </w:pPr>
    </w:p>
    <w:tbl>
      <w:tblPr>
        <w:tblStyle w:val="Mkatabulky"/>
        <w:tblW w:w="0" w:type="auto"/>
        <w:tblLook w:val="04A0" w:firstRow="1" w:lastRow="0" w:firstColumn="1" w:lastColumn="0" w:noHBand="0" w:noVBand="1"/>
      </w:tblPr>
      <w:tblGrid>
        <w:gridCol w:w="7397"/>
        <w:gridCol w:w="7414"/>
      </w:tblGrid>
      <w:tr w:rsidR="00A031CC" w:rsidRPr="00F51F1F" w:rsidTr="0032682C">
        <w:tc>
          <w:tcPr>
            <w:tcW w:w="7397" w:type="dxa"/>
          </w:tcPr>
          <w:p w:rsidR="00A031CC" w:rsidRPr="00B726A7" w:rsidRDefault="00A031CC" w:rsidP="00A031CC">
            <w:pPr>
              <w:spacing w:after="160" w:line="259" w:lineRule="auto"/>
              <w:rPr>
                <w:rFonts w:eastAsia="Times New Roman" w:cs="Times New Roman"/>
                <w:b/>
                <w:sz w:val="28"/>
                <w:szCs w:val="28"/>
                <w:lang w:bidi="cs-CZ"/>
              </w:rPr>
            </w:pPr>
            <w:r>
              <w:rPr>
                <w:rFonts w:eastAsia="Times New Roman" w:cs="Times New Roman"/>
                <w:b/>
                <w:sz w:val="28"/>
                <w:szCs w:val="28"/>
                <w:lang w:bidi="cs-CZ"/>
              </w:rPr>
              <w:t>Matematika</w:t>
            </w:r>
          </w:p>
        </w:tc>
        <w:tc>
          <w:tcPr>
            <w:tcW w:w="7414" w:type="dxa"/>
          </w:tcPr>
          <w:p w:rsidR="00A031CC" w:rsidRPr="005A4712" w:rsidRDefault="00DA6DA6" w:rsidP="00F42A3D">
            <w:pPr>
              <w:pStyle w:val="Odstavecseseznamem"/>
              <w:numPr>
                <w:ilvl w:val="0"/>
                <w:numId w:val="15"/>
              </w:numPr>
              <w:spacing w:line="259" w:lineRule="auto"/>
              <w:rPr>
                <w:rFonts w:eastAsia="Times New Roman"/>
                <w:b/>
                <w:sz w:val="28"/>
                <w:szCs w:val="28"/>
                <w:lang w:bidi="cs-CZ"/>
              </w:rPr>
            </w:pPr>
            <w:r>
              <w:rPr>
                <w:rFonts w:eastAsia="Times New Roman"/>
                <w:b/>
                <w:sz w:val="28"/>
                <w:szCs w:val="28"/>
                <w:lang w:bidi="cs-CZ"/>
              </w:rPr>
              <w:t>dv</w:t>
            </w:r>
            <w:r w:rsidR="00A031CC" w:rsidRPr="005A4712">
              <w:rPr>
                <w:rFonts w:eastAsia="Times New Roman"/>
                <w:b/>
                <w:sz w:val="28"/>
                <w:szCs w:val="28"/>
                <w:lang w:bidi="cs-CZ"/>
              </w:rPr>
              <w:t xml:space="preserve">ojročí: </w:t>
            </w:r>
            <w:r w:rsidR="005A4712" w:rsidRPr="005A4712">
              <w:rPr>
                <w:rFonts w:eastAsia="Times New Roman"/>
                <w:b/>
                <w:sz w:val="28"/>
                <w:szCs w:val="28"/>
                <w:lang w:bidi="cs-CZ"/>
              </w:rPr>
              <w:t xml:space="preserve">4. a 5. </w:t>
            </w:r>
            <w:r w:rsidR="00A031CC" w:rsidRPr="005A4712">
              <w:rPr>
                <w:rFonts w:eastAsia="Times New Roman"/>
                <w:b/>
                <w:sz w:val="28"/>
                <w:szCs w:val="28"/>
                <w:lang w:bidi="cs-CZ"/>
              </w:rPr>
              <w:t>ročník</w:t>
            </w:r>
          </w:p>
        </w:tc>
      </w:tr>
      <w:tr w:rsidR="00A031CC" w:rsidRPr="00F51F1F" w:rsidTr="0032682C">
        <w:tc>
          <w:tcPr>
            <w:tcW w:w="7397" w:type="dxa"/>
          </w:tcPr>
          <w:p w:rsidR="00A031CC" w:rsidRPr="006D3B29" w:rsidRDefault="00A031CC" w:rsidP="006D3B29">
            <w:pPr>
              <w:spacing w:before="0" w:line="259" w:lineRule="auto"/>
              <w:rPr>
                <w:rFonts w:eastAsia="Times New Roman" w:cs="Times New Roman"/>
                <w:sz w:val="20"/>
                <w:lang w:bidi="cs-CZ"/>
              </w:rPr>
            </w:pPr>
            <w:r w:rsidRPr="006D3B29">
              <w:rPr>
                <w:rFonts w:eastAsia="Times New Roman" w:cs="Times New Roman"/>
                <w:sz w:val="20"/>
                <w:lang w:bidi="cs-CZ"/>
              </w:rPr>
              <w:t>Mezipředmětové vztahy</w:t>
            </w:r>
          </w:p>
        </w:tc>
        <w:tc>
          <w:tcPr>
            <w:tcW w:w="7414" w:type="dxa"/>
          </w:tcPr>
          <w:p w:rsidR="00A031CC" w:rsidRPr="006D3B29" w:rsidRDefault="00A031CC" w:rsidP="00F42A3D">
            <w:pPr>
              <w:pStyle w:val="Odstavecseseznamem"/>
              <w:numPr>
                <w:ilvl w:val="0"/>
                <w:numId w:val="56"/>
              </w:numPr>
              <w:spacing w:before="0" w:after="0"/>
              <w:rPr>
                <w:sz w:val="20"/>
                <w:szCs w:val="20"/>
                <w:lang w:bidi="cs-CZ"/>
              </w:rPr>
            </w:pPr>
            <w:r w:rsidRPr="006D3B29">
              <w:rPr>
                <w:sz w:val="20"/>
                <w:szCs w:val="20"/>
                <w:lang w:bidi="cs-CZ"/>
              </w:rPr>
              <w:t>Kosmická výchova</w:t>
            </w:r>
          </w:p>
          <w:p w:rsidR="00A031CC" w:rsidRPr="006D3B29" w:rsidRDefault="00A031CC" w:rsidP="00F42A3D">
            <w:pPr>
              <w:pStyle w:val="Odstavecseseznamem"/>
              <w:numPr>
                <w:ilvl w:val="0"/>
                <w:numId w:val="56"/>
              </w:numPr>
              <w:spacing w:before="0" w:after="0"/>
              <w:rPr>
                <w:sz w:val="20"/>
                <w:szCs w:val="20"/>
                <w:lang w:bidi="cs-CZ"/>
              </w:rPr>
            </w:pPr>
            <w:r w:rsidRPr="006D3B29">
              <w:rPr>
                <w:sz w:val="20"/>
                <w:szCs w:val="20"/>
                <w:lang w:bidi="cs-CZ"/>
              </w:rPr>
              <w:t>Cizí jazyk</w:t>
            </w:r>
          </w:p>
        </w:tc>
      </w:tr>
      <w:tr w:rsidR="00A031CC" w:rsidRPr="00F51F1F" w:rsidTr="0032682C">
        <w:tc>
          <w:tcPr>
            <w:tcW w:w="7397" w:type="dxa"/>
          </w:tcPr>
          <w:p w:rsidR="00A031CC" w:rsidRPr="006D3B29" w:rsidRDefault="00A031CC" w:rsidP="006D3B29">
            <w:pPr>
              <w:spacing w:before="0" w:line="259" w:lineRule="auto"/>
              <w:rPr>
                <w:rFonts w:eastAsia="Times New Roman" w:cs="Times New Roman"/>
                <w:sz w:val="20"/>
                <w:lang w:bidi="cs-CZ"/>
              </w:rPr>
            </w:pPr>
            <w:r w:rsidRPr="006D3B29">
              <w:rPr>
                <w:rFonts w:eastAsia="Times New Roman" w:cs="Times New Roman"/>
                <w:sz w:val="20"/>
                <w:lang w:bidi="cs-CZ"/>
              </w:rPr>
              <w:t>Výchovně vzdělávací strategie</w:t>
            </w:r>
          </w:p>
        </w:tc>
        <w:tc>
          <w:tcPr>
            <w:tcW w:w="7414" w:type="dxa"/>
          </w:tcPr>
          <w:p w:rsidR="00A031CC" w:rsidRPr="006D3B29" w:rsidRDefault="00A031CC" w:rsidP="00F42A3D">
            <w:pPr>
              <w:pStyle w:val="Odstavecseseznamem"/>
              <w:numPr>
                <w:ilvl w:val="0"/>
                <w:numId w:val="56"/>
              </w:numPr>
              <w:spacing w:before="0" w:after="0"/>
              <w:rPr>
                <w:sz w:val="20"/>
                <w:szCs w:val="20"/>
                <w:lang w:bidi="cs-CZ"/>
              </w:rPr>
            </w:pPr>
            <w:r w:rsidRPr="006D3B29">
              <w:rPr>
                <w:sz w:val="20"/>
                <w:szCs w:val="20"/>
                <w:lang w:bidi="cs-CZ"/>
              </w:rPr>
              <w:t>Kompetence k učení</w:t>
            </w:r>
          </w:p>
          <w:p w:rsidR="00A031CC" w:rsidRPr="006D3B29" w:rsidRDefault="00A031CC" w:rsidP="00F42A3D">
            <w:pPr>
              <w:pStyle w:val="Odstavecseseznamem"/>
              <w:numPr>
                <w:ilvl w:val="0"/>
                <w:numId w:val="56"/>
              </w:numPr>
              <w:spacing w:before="0" w:after="0"/>
              <w:rPr>
                <w:sz w:val="20"/>
                <w:szCs w:val="20"/>
                <w:lang w:bidi="cs-CZ"/>
              </w:rPr>
            </w:pPr>
            <w:r w:rsidRPr="006D3B29">
              <w:rPr>
                <w:sz w:val="20"/>
                <w:szCs w:val="20"/>
                <w:lang w:bidi="cs-CZ"/>
              </w:rPr>
              <w:t>Kompetence k řešení problémů</w:t>
            </w:r>
          </w:p>
          <w:p w:rsidR="00A031CC" w:rsidRPr="006D3B29" w:rsidRDefault="00A031CC" w:rsidP="00F42A3D">
            <w:pPr>
              <w:pStyle w:val="Odstavecseseznamem"/>
              <w:numPr>
                <w:ilvl w:val="0"/>
                <w:numId w:val="56"/>
              </w:numPr>
              <w:spacing w:before="0" w:after="0"/>
              <w:rPr>
                <w:sz w:val="20"/>
                <w:szCs w:val="20"/>
                <w:lang w:bidi="cs-CZ"/>
              </w:rPr>
            </w:pPr>
            <w:r w:rsidRPr="006D3B29">
              <w:rPr>
                <w:sz w:val="20"/>
                <w:szCs w:val="20"/>
                <w:lang w:bidi="cs-CZ"/>
              </w:rPr>
              <w:t>Kompetence komunikativní</w:t>
            </w:r>
          </w:p>
          <w:p w:rsidR="00A031CC" w:rsidRPr="006D3B29" w:rsidRDefault="00A031CC" w:rsidP="00F42A3D">
            <w:pPr>
              <w:pStyle w:val="Odstavecseseznamem"/>
              <w:numPr>
                <w:ilvl w:val="0"/>
                <w:numId w:val="56"/>
              </w:numPr>
              <w:spacing w:before="0" w:after="0"/>
              <w:rPr>
                <w:sz w:val="20"/>
                <w:szCs w:val="20"/>
                <w:lang w:bidi="cs-CZ"/>
              </w:rPr>
            </w:pPr>
            <w:r w:rsidRPr="006D3B29">
              <w:rPr>
                <w:sz w:val="20"/>
                <w:szCs w:val="20"/>
                <w:lang w:bidi="cs-CZ"/>
              </w:rPr>
              <w:t>Kompetence sociální a personální</w:t>
            </w:r>
          </w:p>
          <w:p w:rsidR="00A031CC" w:rsidRPr="006D3B29" w:rsidRDefault="00A031CC" w:rsidP="00F42A3D">
            <w:pPr>
              <w:pStyle w:val="Odstavecseseznamem"/>
              <w:numPr>
                <w:ilvl w:val="0"/>
                <w:numId w:val="56"/>
              </w:numPr>
              <w:spacing w:before="0" w:after="0"/>
              <w:rPr>
                <w:sz w:val="20"/>
                <w:szCs w:val="20"/>
                <w:lang w:bidi="cs-CZ"/>
              </w:rPr>
            </w:pPr>
            <w:r w:rsidRPr="006D3B29">
              <w:rPr>
                <w:sz w:val="20"/>
                <w:szCs w:val="20"/>
                <w:lang w:bidi="cs-CZ"/>
              </w:rPr>
              <w:t>Kompetence občanské</w:t>
            </w:r>
          </w:p>
          <w:p w:rsidR="00A031CC" w:rsidRPr="006D3B29" w:rsidRDefault="00A031CC" w:rsidP="00F42A3D">
            <w:pPr>
              <w:pStyle w:val="Odstavecseseznamem"/>
              <w:numPr>
                <w:ilvl w:val="0"/>
                <w:numId w:val="56"/>
              </w:numPr>
              <w:spacing w:before="0" w:after="0"/>
              <w:rPr>
                <w:sz w:val="20"/>
                <w:szCs w:val="20"/>
                <w:lang w:bidi="cs-CZ"/>
              </w:rPr>
            </w:pPr>
            <w:r w:rsidRPr="006D3B29">
              <w:rPr>
                <w:sz w:val="20"/>
                <w:szCs w:val="20"/>
                <w:lang w:bidi="cs-CZ"/>
              </w:rPr>
              <w:t>Kompetence pracovní</w:t>
            </w:r>
          </w:p>
        </w:tc>
      </w:tr>
    </w:tbl>
    <w:p w:rsidR="00A031CC" w:rsidRPr="00F51F1F" w:rsidRDefault="00A031CC" w:rsidP="00A031CC">
      <w:pPr>
        <w:spacing w:after="160" w:line="259" w:lineRule="auto"/>
        <w:rPr>
          <w:rFonts w:eastAsia="Times New Roman" w:cs="Times New Roman"/>
          <w:lang w:bidi="cs-CZ"/>
        </w:rPr>
      </w:pPr>
    </w:p>
    <w:p w:rsidR="00A031CC" w:rsidRPr="00F51F1F" w:rsidRDefault="00A031CC" w:rsidP="00A031CC">
      <w:pPr>
        <w:pStyle w:val="Zkladntext"/>
        <w:ind w:right="152" w:firstLine="120"/>
        <w:rPr>
          <w:sz w:val="20"/>
          <w:szCs w:val="20"/>
        </w:rPr>
      </w:pPr>
    </w:p>
    <w:tbl>
      <w:tblPr>
        <w:tblStyle w:val="Mkatabulky"/>
        <w:tblpPr w:leftFromText="141" w:rightFromText="141" w:vertAnchor="text" w:horzAnchor="margin" w:tblpY="95"/>
        <w:tblW w:w="0" w:type="auto"/>
        <w:tblLook w:val="04A0" w:firstRow="1" w:lastRow="0" w:firstColumn="1" w:lastColumn="0" w:noHBand="0" w:noVBand="1"/>
      </w:tblPr>
      <w:tblGrid>
        <w:gridCol w:w="7405"/>
        <w:gridCol w:w="7406"/>
      </w:tblGrid>
      <w:tr w:rsidR="00A031CC" w:rsidRPr="00F51F1F" w:rsidTr="005A4712">
        <w:tc>
          <w:tcPr>
            <w:tcW w:w="7405" w:type="dxa"/>
          </w:tcPr>
          <w:p w:rsidR="00A031CC" w:rsidRPr="00B726A7" w:rsidRDefault="00A031CC" w:rsidP="00A031CC">
            <w:pPr>
              <w:pStyle w:val="Zkladntext"/>
              <w:ind w:left="0" w:right="152"/>
              <w:jc w:val="center"/>
              <w:rPr>
                <w:b/>
                <w:sz w:val="28"/>
                <w:szCs w:val="28"/>
              </w:rPr>
            </w:pPr>
            <w:r w:rsidRPr="00B726A7">
              <w:rPr>
                <w:b/>
                <w:sz w:val="28"/>
                <w:szCs w:val="28"/>
              </w:rPr>
              <w:t>Učivo</w:t>
            </w:r>
          </w:p>
        </w:tc>
        <w:tc>
          <w:tcPr>
            <w:tcW w:w="7406" w:type="dxa"/>
          </w:tcPr>
          <w:p w:rsidR="00A031CC" w:rsidRPr="00B726A7" w:rsidRDefault="00A031CC" w:rsidP="00A031CC">
            <w:pPr>
              <w:pStyle w:val="Zkladntext"/>
              <w:ind w:left="0" w:right="152"/>
              <w:jc w:val="center"/>
              <w:rPr>
                <w:b/>
                <w:sz w:val="28"/>
                <w:szCs w:val="28"/>
              </w:rPr>
            </w:pPr>
            <w:r w:rsidRPr="00B726A7">
              <w:rPr>
                <w:b/>
                <w:sz w:val="28"/>
                <w:szCs w:val="28"/>
              </w:rPr>
              <w:t xml:space="preserve">ŠVP výstupy </w:t>
            </w:r>
            <w:r w:rsidR="005A4712">
              <w:rPr>
                <w:b/>
                <w:sz w:val="28"/>
                <w:szCs w:val="28"/>
              </w:rPr>
              <w:t xml:space="preserve">2. </w:t>
            </w:r>
            <w:r w:rsidRPr="00B726A7">
              <w:rPr>
                <w:b/>
                <w:sz w:val="28"/>
                <w:szCs w:val="28"/>
              </w:rPr>
              <w:t xml:space="preserve"> </w:t>
            </w:r>
            <w:r w:rsidR="00DA6DA6">
              <w:rPr>
                <w:b/>
                <w:sz w:val="28"/>
                <w:szCs w:val="28"/>
              </w:rPr>
              <w:t>dv</w:t>
            </w:r>
            <w:r w:rsidRPr="00B726A7">
              <w:rPr>
                <w:b/>
                <w:sz w:val="28"/>
                <w:szCs w:val="28"/>
              </w:rPr>
              <w:t xml:space="preserve">ojročí </w:t>
            </w:r>
            <w:r w:rsidR="005A4712">
              <w:rPr>
                <w:b/>
                <w:sz w:val="28"/>
                <w:szCs w:val="28"/>
              </w:rPr>
              <w:t>4. a 5</w:t>
            </w:r>
            <w:r w:rsidRPr="00B726A7">
              <w:rPr>
                <w:b/>
                <w:sz w:val="28"/>
                <w:szCs w:val="28"/>
              </w:rPr>
              <w:t>. ročník</w:t>
            </w:r>
          </w:p>
        </w:tc>
      </w:tr>
      <w:tr w:rsidR="00A031CC" w:rsidRPr="00F51F1F" w:rsidTr="00A031CC">
        <w:tc>
          <w:tcPr>
            <w:tcW w:w="14811" w:type="dxa"/>
            <w:gridSpan w:val="2"/>
          </w:tcPr>
          <w:p w:rsidR="00A031CC" w:rsidRPr="00DB1617" w:rsidRDefault="00A031CC" w:rsidP="00A031CC">
            <w:pPr>
              <w:pStyle w:val="Zkladntext"/>
              <w:ind w:right="152"/>
              <w:jc w:val="center"/>
              <w:rPr>
                <w:b/>
                <w:sz w:val="20"/>
                <w:szCs w:val="20"/>
              </w:rPr>
            </w:pPr>
            <w:r>
              <w:rPr>
                <w:sz w:val="20"/>
                <w:szCs w:val="20"/>
              </w:rPr>
              <w:t>ČÍSLO A POČETNÍ OPERACE</w:t>
            </w:r>
          </w:p>
        </w:tc>
      </w:tr>
      <w:tr w:rsidR="00A031CC" w:rsidRPr="00F51F1F" w:rsidTr="005A4712">
        <w:tc>
          <w:tcPr>
            <w:tcW w:w="7405" w:type="dxa"/>
          </w:tcPr>
          <w:p w:rsidR="00A031CC" w:rsidRPr="006D3B29" w:rsidRDefault="00A23891" w:rsidP="006D3B29">
            <w:pPr>
              <w:spacing w:before="0"/>
              <w:rPr>
                <w:rFonts w:cs="Times New Roman"/>
                <w:sz w:val="20"/>
              </w:rPr>
            </w:pPr>
            <w:r w:rsidRPr="006D3B29">
              <w:rPr>
                <w:rFonts w:cs="Times New Roman"/>
                <w:sz w:val="20"/>
              </w:rPr>
              <w:t>Obor přirozených čísel</w:t>
            </w:r>
          </w:p>
          <w:p w:rsidR="00A23891" w:rsidRPr="006D3B29" w:rsidRDefault="00A23891" w:rsidP="006D3B29">
            <w:pPr>
              <w:spacing w:before="0"/>
              <w:rPr>
                <w:rFonts w:cs="Times New Roman"/>
                <w:sz w:val="20"/>
              </w:rPr>
            </w:pPr>
            <w:r w:rsidRPr="006D3B29">
              <w:rPr>
                <w:rFonts w:cs="Times New Roman"/>
                <w:sz w:val="20"/>
              </w:rPr>
              <w:t>Čtení a zápis čísel, číselná osa, zápis čísel v desítkové soustavě, počítání po tisících, desetitisících, statisících</w:t>
            </w:r>
          </w:p>
          <w:p w:rsidR="00A23891" w:rsidRPr="006D3B29" w:rsidRDefault="00A23891" w:rsidP="006D3B29">
            <w:pPr>
              <w:spacing w:before="0"/>
              <w:rPr>
                <w:rFonts w:cs="Times New Roman"/>
                <w:sz w:val="20"/>
              </w:rPr>
            </w:pPr>
            <w:r w:rsidRPr="006D3B29">
              <w:rPr>
                <w:rFonts w:cs="Times New Roman"/>
                <w:sz w:val="20"/>
              </w:rPr>
              <w:t>Porovnávání čísel do 1 000 000</w:t>
            </w:r>
          </w:p>
          <w:p w:rsidR="00A23891" w:rsidRPr="006D3B29" w:rsidRDefault="00A23891" w:rsidP="006D3B29">
            <w:pPr>
              <w:spacing w:before="0"/>
              <w:rPr>
                <w:rFonts w:cs="Times New Roman"/>
                <w:sz w:val="20"/>
              </w:rPr>
            </w:pPr>
            <w:r w:rsidRPr="006D3B29">
              <w:rPr>
                <w:rFonts w:cs="Times New Roman"/>
                <w:sz w:val="20"/>
              </w:rPr>
              <w:t>Jednoduché rovnice a nerovnice</w:t>
            </w:r>
          </w:p>
          <w:p w:rsidR="00A23891" w:rsidRPr="006D3B29" w:rsidRDefault="00A23891" w:rsidP="006D3B29">
            <w:pPr>
              <w:spacing w:before="0"/>
              <w:rPr>
                <w:rFonts w:cs="Times New Roman"/>
                <w:sz w:val="20"/>
              </w:rPr>
            </w:pPr>
            <w:r w:rsidRPr="006D3B29">
              <w:rPr>
                <w:rFonts w:cs="Times New Roman"/>
                <w:sz w:val="20"/>
              </w:rPr>
              <w:t>Zaokrouhlování čísel na desítky, sta, tisíce, desetitisíce, statisíce</w:t>
            </w:r>
          </w:p>
          <w:p w:rsidR="00A23891" w:rsidRPr="006D3B29" w:rsidRDefault="00A23891" w:rsidP="006D3B29">
            <w:pPr>
              <w:spacing w:before="0"/>
              <w:rPr>
                <w:rFonts w:cs="Times New Roman"/>
                <w:sz w:val="20"/>
              </w:rPr>
            </w:pPr>
            <w:r w:rsidRPr="006D3B29">
              <w:rPr>
                <w:rFonts w:cs="Times New Roman"/>
                <w:sz w:val="20"/>
              </w:rPr>
              <w:t>Desítkový rozvoj</w:t>
            </w:r>
          </w:p>
          <w:p w:rsidR="00A23891" w:rsidRPr="006D3B29" w:rsidRDefault="00A23891" w:rsidP="006D3B29">
            <w:pPr>
              <w:spacing w:before="0"/>
              <w:rPr>
                <w:rFonts w:cs="Times New Roman"/>
                <w:sz w:val="20"/>
              </w:rPr>
            </w:pPr>
            <w:r w:rsidRPr="006D3B29">
              <w:rPr>
                <w:rFonts w:cs="Times New Roman"/>
                <w:sz w:val="20"/>
              </w:rPr>
              <w:t>Sčítání a odčítání v daném oboru, sčítání a odčítání zpaměti pouze čísla, která mají nejvýše dvě číslice různé od nuly</w:t>
            </w:r>
          </w:p>
          <w:p w:rsidR="00A23891" w:rsidRPr="006D3B29" w:rsidRDefault="00A23891" w:rsidP="006D3B29">
            <w:pPr>
              <w:spacing w:before="0"/>
              <w:rPr>
                <w:rFonts w:cs="Times New Roman"/>
                <w:sz w:val="20"/>
              </w:rPr>
            </w:pPr>
            <w:r w:rsidRPr="006D3B29">
              <w:rPr>
                <w:rFonts w:cs="Times New Roman"/>
                <w:sz w:val="20"/>
              </w:rPr>
              <w:t>Vztahy mezi sčítáním a odčítáním</w:t>
            </w:r>
          </w:p>
          <w:p w:rsidR="00A23891" w:rsidRPr="006D3B29" w:rsidRDefault="00A23891" w:rsidP="006D3B29">
            <w:pPr>
              <w:spacing w:before="0"/>
              <w:rPr>
                <w:rFonts w:cs="Times New Roman"/>
                <w:sz w:val="20"/>
              </w:rPr>
            </w:pPr>
            <w:r w:rsidRPr="006D3B29">
              <w:rPr>
                <w:rFonts w:cs="Times New Roman"/>
                <w:sz w:val="20"/>
              </w:rPr>
              <w:t>Násobení a dělení čísel v daném oboru, vztahy mezi násobením a dělením</w:t>
            </w:r>
          </w:p>
          <w:p w:rsidR="00A23891" w:rsidRPr="006D3B29" w:rsidRDefault="00A23891" w:rsidP="006D3B29">
            <w:pPr>
              <w:spacing w:before="0"/>
              <w:rPr>
                <w:rFonts w:cs="Times New Roman"/>
                <w:sz w:val="20"/>
              </w:rPr>
            </w:pPr>
            <w:r w:rsidRPr="006D3B29">
              <w:rPr>
                <w:rFonts w:cs="Times New Roman"/>
                <w:sz w:val="20"/>
              </w:rPr>
              <w:t xml:space="preserve">Algoritmus písemného násobení, kontrola výpočtu, </w:t>
            </w:r>
          </w:p>
          <w:p w:rsidR="00A23891" w:rsidRPr="006D3B29" w:rsidRDefault="00A23891" w:rsidP="006D3B29">
            <w:pPr>
              <w:spacing w:before="0"/>
              <w:rPr>
                <w:rFonts w:cs="Times New Roman"/>
                <w:sz w:val="20"/>
              </w:rPr>
            </w:pPr>
            <w:r w:rsidRPr="006D3B29">
              <w:rPr>
                <w:rFonts w:cs="Times New Roman"/>
                <w:sz w:val="20"/>
              </w:rPr>
              <w:t>Písemné násobení jedno a dvouciferným číslem</w:t>
            </w:r>
          </w:p>
          <w:p w:rsidR="00A23891" w:rsidRPr="006D3B29" w:rsidRDefault="00A23891" w:rsidP="006D3B29">
            <w:pPr>
              <w:spacing w:before="0"/>
              <w:rPr>
                <w:rFonts w:cs="Times New Roman"/>
                <w:sz w:val="20"/>
              </w:rPr>
            </w:pPr>
            <w:r w:rsidRPr="006D3B29">
              <w:rPr>
                <w:rFonts w:cs="Times New Roman"/>
                <w:sz w:val="20"/>
              </w:rPr>
              <w:t>Algoritmus písemného dělení, kontrola výpočtu, písemné dělení jednociferným dělitelem</w:t>
            </w:r>
          </w:p>
          <w:p w:rsidR="00A23891" w:rsidRPr="006D3B29" w:rsidRDefault="00A23891" w:rsidP="006D3B29">
            <w:pPr>
              <w:spacing w:before="0"/>
              <w:rPr>
                <w:rFonts w:cs="Times New Roman"/>
                <w:sz w:val="20"/>
              </w:rPr>
            </w:pPr>
            <w:r w:rsidRPr="006D3B29">
              <w:rPr>
                <w:rFonts w:cs="Times New Roman"/>
                <w:sz w:val="20"/>
              </w:rPr>
              <w:t>Práce s kalkulačkou, provádění kontroly</w:t>
            </w:r>
          </w:p>
          <w:p w:rsidR="00A23891" w:rsidRPr="006D3B29" w:rsidRDefault="00A23891" w:rsidP="006D3B29">
            <w:pPr>
              <w:spacing w:before="0"/>
              <w:rPr>
                <w:rFonts w:cs="Times New Roman"/>
                <w:sz w:val="20"/>
              </w:rPr>
            </w:pPr>
            <w:r w:rsidRPr="006D3B29">
              <w:rPr>
                <w:rFonts w:cs="Times New Roman"/>
                <w:sz w:val="20"/>
              </w:rPr>
              <w:t>Pořadí početních výkonů, užívání závorek</w:t>
            </w:r>
          </w:p>
          <w:p w:rsidR="007B1EA4" w:rsidRPr="006D3B29" w:rsidRDefault="00A23891" w:rsidP="006D3B29">
            <w:pPr>
              <w:spacing w:before="0"/>
              <w:rPr>
                <w:rFonts w:cs="Times New Roman"/>
                <w:sz w:val="20"/>
              </w:rPr>
            </w:pPr>
            <w:r w:rsidRPr="006D3B29">
              <w:rPr>
                <w:rFonts w:cs="Times New Roman"/>
                <w:sz w:val="20"/>
              </w:rPr>
              <w:t>Slovní úlohy na porovnávání čísel, po početní výkony, na vztahy o x více (méně), xkrát více (méně)</w:t>
            </w:r>
          </w:p>
          <w:p w:rsidR="00A23891" w:rsidRPr="006D3B29" w:rsidRDefault="00A23891" w:rsidP="006D3B29">
            <w:pPr>
              <w:spacing w:before="0"/>
              <w:rPr>
                <w:rFonts w:cs="Times New Roman"/>
                <w:sz w:val="20"/>
              </w:rPr>
            </w:pPr>
            <w:r w:rsidRPr="006D3B29">
              <w:rPr>
                <w:rFonts w:cs="Times New Roman"/>
                <w:sz w:val="20"/>
              </w:rPr>
              <w:t>Slovní úlohy na dva až tři početní výkony</w:t>
            </w:r>
          </w:p>
          <w:p w:rsidR="00A23891" w:rsidRPr="006D3B29" w:rsidRDefault="00A23891" w:rsidP="006D3B29">
            <w:pPr>
              <w:spacing w:before="0"/>
              <w:rPr>
                <w:rFonts w:cs="Times New Roman"/>
                <w:sz w:val="20"/>
              </w:rPr>
            </w:pPr>
            <w:r w:rsidRPr="006D3B29">
              <w:rPr>
                <w:rFonts w:cs="Times New Roman"/>
                <w:sz w:val="20"/>
              </w:rPr>
              <w:t>Římské číslice – úvod</w:t>
            </w:r>
          </w:p>
          <w:p w:rsidR="00A23891" w:rsidRPr="006D3B29" w:rsidRDefault="00A23891" w:rsidP="006D3B29">
            <w:pPr>
              <w:spacing w:before="0"/>
              <w:rPr>
                <w:rFonts w:cs="Times New Roman"/>
                <w:sz w:val="20"/>
              </w:rPr>
            </w:pPr>
            <w:r w:rsidRPr="006D3B29">
              <w:rPr>
                <w:rFonts w:cs="Times New Roman"/>
                <w:sz w:val="20"/>
              </w:rPr>
              <w:t>Jednotky veličin a jejich převody</w:t>
            </w:r>
          </w:p>
          <w:p w:rsidR="000776A9" w:rsidRPr="006D3B29" w:rsidRDefault="007B1EA4" w:rsidP="006D3B29">
            <w:pPr>
              <w:spacing w:before="0"/>
              <w:rPr>
                <w:rFonts w:cs="Times New Roman"/>
                <w:sz w:val="20"/>
              </w:rPr>
            </w:pPr>
            <w:r w:rsidRPr="006D3B29">
              <w:rPr>
                <w:rFonts w:cs="Times New Roman"/>
                <w:sz w:val="20"/>
              </w:rPr>
              <w:t>Zlomky</w:t>
            </w:r>
            <w:r w:rsidR="000776A9" w:rsidRPr="006D3B29">
              <w:rPr>
                <w:rFonts w:cs="Times New Roman"/>
                <w:sz w:val="20"/>
              </w:rPr>
              <w:t xml:space="preserve"> – úvod</w:t>
            </w:r>
          </w:p>
          <w:p w:rsidR="007B1EA4" w:rsidRPr="006D3B29" w:rsidRDefault="000776A9" w:rsidP="006D3B29">
            <w:pPr>
              <w:spacing w:before="0"/>
              <w:rPr>
                <w:rFonts w:cs="Times New Roman"/>
                <w:sz w:val="20"/>
              </w:rPr>
            </w:pPr>
            <w:r w:rsidRPr="006D3B29">
              <w:rPr>
                <w:rFonts w:cs="Times New Roman"/>
                <w:sz w:val="20"/>
              </w:rPr>
              <w:t>čtení, zápis, porovnávání zlomků</w:t>
            </w:r>
          </w:p>
          <w:p w:rsidR="000776A9" w:rsidRPr="006D3B29" w:rsidRDefault="000776A9" w:rsidP="006D3B29">
            <w:pPr>
              <w:spacing w:before="0"/>
              <w:rPr>
                <w:rFonts w:cs="Times New Roman"/>
                <w:sz w:val="20"/>
              </w:rPr>
            </w:pPr>
            <w:r w:rsidRPr="006D3B29">
              <w:rPr>
                <w:rFonts w:cs="Times New Roman"/>
                <w:sz w:val="20"/>
              </w:rPr>
              <w:t>sčítání a odčítání zlomků se stejným jmenovatelem</w:t>
            </w:r>
          </w:p>
          <w:p w:rsidR="000776A9" w:rsidRPr="006D3B29" w:rsidRDefault="000776A9" w:rsidP="006D3B29">
            <w:pPr>
              <w:spacing w:before="0"/>
              <w:rPr>
                <w:rFonts w:cs="Times New Roman"/>
                <w:sz w:val="20"/>
              </w:rPr>
            </w:pPr>
            <w:r w:rsidRPr="006D3B29">
              <w:rPr>
                <w:rFonts w:cs="Times New Roman"/>
                <w:sz w:val="20"/>
              </w:rPr>
              <w:t>zlomkový Montessori materiál</w:t>
            </w:r>
          </w:p>
          <w:p w:rsidR="00A23891" w:rsidRPr="006D3B29" w:rsidRDefault="00A23891" w:rsidP="006D3B29">
            <w:pPr>
              <w:pStyle w:val="Zkladntext"/>
              <w:spacing w:before="0"/>
              <w:ind w:left="0" w:right="152"/>
              <w:rPr>
                <w:sz w:val="20"/>
                <w:szCs w:val="20"/>
              </w:rPr>
            </w:pPr>
          </w:p>
        </w:tc>
        <w:tc>
          <w:tcPr>
            <w:tcW w:w="7406" w:type="dxa"/>
          </w:tcPr>
          <w:p w:rsidR="00A031CC" w:rsidRPr="006D3B29" w:rsidRDefault="00A23891" w:rsidP="00F42A3D">
            <w:pPr>
              <w:pStyle w:val="Odstavecseseznamem"/>
              <w:numPr>
                <w:ilvl w:val="0"/>
                <w:numId w:val="57"/>
              </w:numPr>
              <w:spacing w:before="0"/>
              <w:rPr>
                <w:sz w:val="20"/>
                <w:szCs w:val="20"/>
              </w:rPr>
            </w:pPr>
            <w:r w:rsidRPr="006D3B29">
              <w:rPr>
                <w:sz w:val="20"/>
                <w:szCs w:val="20"/>
              </w:rPr>
              <w:t>využívá při pamětném i písemném počítání komu</w:t>
            </w:r>
            <w:r w:rsidR="00964ADA" w:rsidRPr="006D3B29">
              <w:rPr>
                <w:sz w:val="20"/>
                <w:szCs w:val="20"/>
              </w:rPr>
              <w:t>tativnost a asociativnost sčítání a násobení, písemné početní operace provádí v oboru přirozených čísel</w:t>
            </w:r>
          </w:p>
          <w:p w:rsidR="00964ADA" w:rsidRPr="006D3B29" w:rsidRDefault="00964ADA" w:rsidP="00F42A3D">
            <w:pPr>
              <w:pStyle w:val="Odstavecseseznamem"/>
              <w:numPr>
                <w:ilvl w:val="0"/>
                <w:numId w:val="57"/>
              </w:numPr>
              <w:spacing w:before="0"/>
              <w:rPr>
                <w:sz w:val="20"/>
                <w:szCs w:val="20"/>
              </w:rPr>
            </w:pPr>
            <w:r w:rsidRPr="006D3B29">
              <w:rPr>
                <w:sz w:val="20"/>
                <w:szCs w:val="20"/>
              </w:rPr>
              <w:t>počítá do 1 000 000 po tisících, desetitisících, statisících</w:t>
            </w:r>
          </w:p>
          <w:p w:rsidR="00964ADA" w:rsidRPr="006D3B29" w:rsidRDefault="00964ADA" w:rsidP="00F42A3D">
            <w:pPr>
              <w:pStyle w:val="Odstavecseseznamem"/>
              <w:numPr>
                <w:ilvl w:val="0"/>
                <w:numId w:val="57"/>
              </w:numPr>
              <w:spacing w:before="0"/>
              <w:rPr>
                <w:sz w:val="20"/>
                <w:szCs w:val="20"/>
              </w:rPr>
            </w:pPr>
            <w:r w:rsidRPr="006D3B29">
              <w:rPr>
                <w:sz w:val="20"/>
                <w:szCs w:val="20"/>
              </w:rPr>
              <w:t>porovnává čísla do milionu a řeší jednoduché rovnice a nerovnice</w:t>
            </w:r>
          </w:p>
          <w:p w:rsidR="00964ADA" w:rsidRPr="006D3B29" w:rsidRDefault="00964ADA" w:rsidP="006D3B29">
            <w:pPr>
              <w:spacing w:before="0"/>
              <w:rPr>
                <w:rFonts w:cs="Times New Roman"/>
                <w:sz w:val="20"/>
              </w:rPr>
            </w:pPr>
          </w:p>
          <w:p w:rsidR="00964ADA" w:rsidRPr="006D3B29" w:rsidRDefault="00964ADA" w:rsidP="00F42A3D">
            <w:pPr>
              <w:pStyle w:val="Odstavecseseznamem"/>
              <w:numPr>
                <w:ilvl w:val="0"/>
                <w:numId w:val="57"/>
              </w:numPr>
              <w:spacing w:before="0"/>
              <w:rPr>
                <w:sz w:val="20"/>
                <w:szCs w:val="20"/>
              </w:rPr>
            </w:pPr>
            <w:r w:rsidRPr="006D3B29">
              <w:rPr>
                <w:sz w:val="20"/>
                <w:szCs w:val="20"/>
              </w:rPr>
              <w:t>zaokrouhlí čísla na desítky, sta, tisíce, desetitisíce, statisíce</w:t>
            </w:r>
          </w:p>
          <w:p w:rsidR="00964ADA" w:rsidRPr="006D3B29" w:rsidRDefault="00964ADA" w:rsidP="00F42A3D">
            <w:pPr>
              <w:pStyle w:val="Odstavecseseznamem"/>
              <w:numPr>
                <w:ilvl w:val="0"/>
                <w:numId w:val="57"/>
              </w:numPr>
              <w:spacing w:before="0"/>
              <w:rPr>
                <w:sz w:val="20"/>
                <w:szCs w:val="20"/>
              </w:rPr>
            </w:pPr>
            <w:r w:rsidRPr="006D3B29">
              <w:rPr>
                <w:sz w:val="20"/>
                <w:szCs w:val="20"/>
              </w:rPr>
              <w:t>rozkládá čísla v desítkové soustavě</w:t>
            </w:r>
          </w:p>
          <w:p w:rsidR="00964ADA" w:rsidRPr="006D3B29" w:rsidRDefault="00964ADA" w:rsidP="00F42A3D">
            <w:pPr>
              <w:pStyle w:val="Odstavecseseznamem"/>
              <w:numPr>
                <w:ilvl w:val="0"/>
                <w:numId w:val="57"/>
              </w:numPr>
              <w:spacing w:before="0"/>
              <w:rPr>
                <w:sz w:val="20"/>
                <w:szCs w:val="20"/>
              </w:rPr>
            </w:pPr>
            <w:r w:rsidRPr="006D3B29">
              <w:rPr>
                <w:sz w:val="20"/>
                <w:szCs w:val="20"/>
              </w:rPr>
              <w:t>pamětně sčítá a odčítá čísla, která mají nejvýše dvě číslice různé od nuly</w:t>
            </w:r>
          </w:p>
          <w:p w:rsidR="00964ADA" w:rsidRPr="006D3B29" w:rsidRDefault="00964ADA" w:rsidP="006D3B29">
            <w:pPr>
              <w:spacing w:before="0"/>
              <w:rPr>
                <w:rFonts w:cs="Times New Roman"/>
                <w:sz w:val="20"/>
              </w:rPr>
            </w:pPr>
          </w:p>
          <w:p w:rsidR="00964ADA" w:rsidRPr="006D3B29" w:rsidRDefault="00964ADA" w:rsidP="00F42A3D">
            <w:pPr>
              <w:pStyle w:val="Odstavecseseznamem"/>
              <w:numPr>
                <w:ilvl w:val="0"/>
                <w:numId w:val="57"/>
              </w:numPr>
              <w:spacing w:before="0"/>
              <w:rPr>
                <w:sz w:val="20"/>
                <w:szCs w:val="20"/>
              </w:rPr>
            </w:pPr>
            <w:r w:rsidRPr="006D3B29">
              <w:rPr>
                <w:sz w:val="20"/>
                <w:szCs w:val="20"/>
              </w:rPr>
              <w:t xml:space="preserve">písemně sčítá a odčítá </w:t>
            </w:r>
          </w:p>
          <w:p w:rsidR="00964ADA" w:rsidRPr="006D3B29" w:rsidRDefault="00964ADA" w:rsidP="00F42A3D">
            <w:pPr>
              <w:pStyle w:val="Odstavecseseznamem"/>
              <w:numPr>
                <w:ilvl w:val="0"/>
                <w:numId w:val="57"/>
              </w:numPr>
              <w:spacing w:before="0"/>
              <w:rPr>
                <w:sz w:val="20"/>
                <w:szCs w:val="20"/>
              </w:rPr>
            </w:pPr>
            <w:r w:rsidRPr="006D3B29">
              <w:rPr>
                <w:sz w:val="20"/>
                <w:szCs w:val="20"/>
              </w:rPr>
              <w:t>pamětně násobí a dělí čísla do milionu jednocif. dělitelem</w:t>
            </w:r>
          </w:p>
          <w:p w:rsidR="00964ADA" w:rsidRPr="006D3B29" w:rsidRDefault="00964ADA" w:rsidP="00F42A3D">
            <w:pPr>
              <w:pStyle w:val="Odstavecseseznamem"/>
              <w:numPr>
                <w:ilvl w:val="0"/>
                <w:numId w:val="57"/>
              </w:numPr>
              <w:spacing w:before="0"/>
              <w:rPr>
                <w:sz w:val="20"/>
                <w:szCs w:val="20"/>
              </w:rPr>
            </w:pPr>
            <w:r w:rsidRPr="006D3B29">
              <w:rPr>
                <w:sz w:val="20"/>
                <w:szCs w:val="20"/>
              </w:rPr>
              <w:t>písemně násobí jedno a dvojciferným činitelem</w:t>
            </w:r>
          </w:p>
          <w:p w:rsidR="00964ADA" w:rsidRPr="006D3B29" w:rsidRDefault="00964ADA" w:rsidP="00F42A3D">
            <w:pPr>
              <w:pStyle w:val="Odstavecseseznamem"/>
              <w:numPr>
                <w:ilvl w:val="0"/>
                <w:numId w:val="57"/>
              </w:numPr>
              <w:spacing w:before="0"/>
              <w:rPr>
                <w:sz w:val="20"/>
                <w:szCs w:val="20"/>
              </w:rPr>
            </w:pPr>
            <w:r w:rsidRPr="006D3B29">
              <w:rPr>
                <w:sz w:val="20"/>
                <w:szCs w:val="20"/>
              </w:rPr>
              <w:t>písemně dělí jednociferným dělitelem, provádí odhad a kontrolu svého výpočtu</w:t>
            </w:r>
          </w:p>
          <w:p w:rsidR="00964ADA" w:rsidRPr="006D3B29" w:rsidRDefault="00964ADA" w:rsidP="00F42A3D">
            <w:pPr>
              <w:pStyle w:val="Odstavecseseznamem"/>
              <w:numPr>
                <w:ilvl w:val="0"/>
                <w:numId w:val="57"/>
              </w:numPr>
              <w:spacing w:before="0"/>
              <w:rPr>
                <w:sz w:val="20"/>
                <w:szCs w:val="20"/>
              </w:rPr>
            </w:pPr>
            <w:r w:rsidRPr="006D3B29">
              <w:rPr>
                <w:sz w:val="20"/>
                <w:szCs w:val="20"/>
              </w:rPr>
              <w:t>řeší slovní úlohy vedoucí k porovnávání čísel, provádí početní výkony s čísly v daném oboru</w:t>
            </w:r>
          </w:p>
          <w:p w:rsidR="00964ADA" w:rsidRPr="006D3B29" w:rsidRDefault="00964ADA" w:rsidP="00F42A3D">
            <w:pPr>
              <w:pStyle w:val="Odstavecseseznamem"/>
              <w:numPr>
                <w:ilvl w:val="0"/>
                <w:numId w:val="57"/>
              </w:numPr>
              <w:spacing w:before="0"/>
              <w:rPr>
                <w:sz w:val="20"/>
                <w:szCs w:val="20"/>
              </w:rPr>
            </w:pPr>
            <w:r w:rsidRPr="006D3B29">
              <w:rPr>
                <w:sz w:val="20"/>
                <w:szCs w:val="20"/>
              </w:rPr>
              <w:t>provádí kontrolu pomocí kalkulačky</w:t>
            </w:r>
          </w:p>
          <w:p w:rsidR="00964ADA" w:rsidRPr="006D3B29" w:rsidRDefault="00964ADA" w:rsidP="00F42A3D">
            <w:pPr>
              <w:pStyle w:val="Odstavecseseznamem"/>
              <w:numPr>
                <w:ilvl w:val="0"/>
                <w:numId w:val="57"/>
              </w:numPr>
              <w:spacing w:before="0"/>
              <w:rPr>
                <w:sz w:val="20"/>
                <w:szCs w:val="20"/>
              </w:rPr>
            </w:pPr>
            <w:r w:rsidRPr="006D3B29">
              <w:rPr>
                <w:sz w:val="20"/>
                <w:szCs w:val="20"/>
              </w:rPr>
              <w:t>chápe princip závorek a zná pořadí výpočtu</w:t>
            </w:r>
          </w:p>
          <w:p w:rsidR="00964ADA" w:rsidRPr="006D3B29" w:rsidRDefault="00964ADA" w:rsidP="00F42A3D">
            <w:pPr>
              <w:pStyle w:val="Odstavecseseznamem"/>
              <w:numPr>
                <w:ilvl w:val="0"/>
                <w:numId w:val="57"/>
              </w:numPr>
              <w:spacing w:before="0"/>
              <w:rPr>
                <w:sz w:val="20"/>
                <w:szCs w:val="20"/>
              </w:rPr>
            </w:pPr>
            <w:r w:rsidRPr="006D3B29">
              <w:rPr>
                <w:sz w:val="20"/>
                <w:szCs w:val="20"/>
              </w:rPr>
              <w:t>řeší slovní úlohy se vztahy o x více (méně), xkrát více (méně)</w:t>
            </w:r>
          </w:p>
          <w:p w:rsidR="00964ADA" w:rsidRPr="006D3B29" w:rsidRDefault="00964ADA" w:rsidP="006D3B29">
            <w:pPr>
              <w:spacing w:before="0"/>
              <w:rPr>
                <w:rFonts w:cs="Times New Roman"/>
                <w:sz w:val="20"/>
              </w:rPr>
            </w:pPr>
          </w:p>
          <w:p w:rsidR="00964ADA" w:rsidRPr="006D3B29" w:rsidRDefault="00964ADA" w:rsidP="00F42A3D">
            <w:pPr>
              <w:pStyle w:val="Odstavecseseznamem"/>
              <w:numPr>
                <w:ilvl w:val="0"/>
                <w:numId w:val="57"/>
              </w:numPr>
              <w:spacing w:before="0"/>
              <w:rPr>
                <w:sz w:val="20"/>
                <w:szCs w:val="20"/>
              </w:rPr>
            </w:pPr>
            <w:r w:rsidRPr="006D3B29">
              <w:rPr>
                <w:sz w:val="20"/>
                <w:szCs w:val="20"/>
              </w:rPr>
              <w:t>řeší slovní úlohy na dva až tři početní úkony</w:t>
            </w:r>
          </w:p>
          <w:p w:rsidR="00964ADA" w:rsidRPr="006D3B29" w:rsidRDefault="00964ADA" w:rsidP="00F42A3D">
            <w:pPr>
              <w:pStyle w:val="Odstavecseseznamem"/>
              <w:numPr>
                <w:ilvl w:val="0"/>
                <w:numId w:val="57"/>
              </w:numPr>
              <w:spacing w:before="0"/>
              <w:rPr>
                <w:sz w:val="20"/>
                <w:szCs w:val="20"/>
              </w:rPr>
            </w:pPr>
            <w:r w:rsidRPr="006D3B29">
              <w:rPr>
                <w:sz w:val="20"/>
                <w:szCs w:val="20"/>
              </w:rPr>
              <w:t>zapíše pomocí římských číslic základní čísla</w:t>
            </w:r>
          </w:p>
          <w:p w:rsidR="00964ADA" w:rsidRPr="006D3B29" w:rsidRDefault="00964ADA" w:rsidP="00F42A3D">
            <w:pPr>
              <w:pStyle w:val="Odstavecseseznamem"/>
              <w:numPr>
                <w:ilvl w:val="0"/>
                <w:numId w:val="57"/>
              </w:numPr>
              <w:spacing w:before="0"/>
              <w:rPr>
                <w:sz w:val="20"/>
                <w:szCs w:val="20"/>
              </w:rPr>
            </w:pPr>
            <w:r w:rsidRPr="006D3B29">
              <w:rPr>
                <w:sz w:val="20"/>
                <w:szCs w:val="20"/>
              </w:rPr>
              <w:t>zná jednotky hmotnosti, délky, objemu a času a umí je převádět</w:t>
            </w:r>
          </w:p>
          <w:p w:rsidR="000776A9" w:rsidRPr="006D3B29" w:rsidRDefault="000776A9" w:rsidP="00F42A3D">
            <w:pPr>
              <w:pStyle w:val="Odstavecseseznamem"/>
              <w:numPr>
                <w:ilvl w:val="0"/>
                <w:numId w:val="57"/>
              </w:numPr>
              <w:spacing w:before="0"/>
              <w:rPr>
                <w:sz w:val="20"/>
                <w:szCs w:val="20"/>
              </w:rPr>
            </w:pPr>
            <w:r w:rsidRPr="006D3B29">
              <w:rPr>
                <w:sz w:val="20"/>
                <w:szCs w:val="20"/>
              </w:rPr>
              <w:t>chápe pojem zlomku, umí zlomek přečíst, zapsat, porovnat</w:t>
            </w:r>
          </w:p>
          <w:p w:rsidR="000776A9" w:rsidRPr="006D3B29" w:rsidRDefault="000776A9" w:rsidP="00F42A3D">
            <w:pPr>
              <w:pStyle w:val="Odstavecseseznamem"/>
              <w:numPr>
                <w:ilvl w:val="0"/>
                <w:numId w:val="57"/>
              </w:numPr>
              <w:spacing w:before="0"/>
              <w:rPr>
                <w:sz w:val="20"/>
                <w:szCs w:val="20"/>
              </w:rPr>
            </w:pPr>
            <w:r w:rsidRPr="006D3B29">
              <w:rPr>
                <w:sz w:val="20"/>
                <w:szCs w:val="20"/>
              </w:rPr>
              <w:t>umí sečíst a odečíst zlomky se stejným jmenovatelem</w:t>
            </w:r>
          </w:p>
          <w:p w:rsidR="000776A9" w:rsidRPr="006D3B29" w:rsidRDefault="000776A9" w:rsidP="00F42A3D">
            <w:pPr>
              <w:pStyle w:val="Odstavecseseznamem"/>
              <w:numPr>
                <w:ilvl w:val="0"/>
                <w:numId w:val="57"/>
              </w:numPr>
              <w:spacing w:before="0"/>
              <w:rPr>
                <w:sz w:val="20"/>
                <w:szCs w:val="20"/>
              </w:rPr>
            </w:pPr>
            <w:r w:rsidRPr="006D3B29">
              <w:rPr>
                <w:sz w:val="20"/>
                <w:szCs w:val="20"/>
              </w:rPr>
              <w:t>umí pracovat s Montessroi zlomkovým materiálem</w:t>
            </w:r>
          </w:p>
        </w:tc>
      </w:tr>
      <w:tr w:rsidR="00A031CC" w:rsidRPr="00F51F1F" w:rsidTr="00C578D1">
        <w:trPr>
          <w:trHeight w:val="1266"/>
        </w:trPr>
        <w:tc>
          <w:tcPr>
            <w:tcW w:w="7405" w:type="dxa"/>
          </w:tcPr>
          <w:p w:rsidR="00A031CC" w:rsidRPr="006D3B29" w:rsidRDefault="000776A9" w:rsidP="006D3B29">
            <w:pPr>
              <w:spacing w:before="0"/>
              <w:rPr>
                <w:rFonts w:cs="Times New Roman"/>
                <w:sz w:val="20"/>
              </w:rPr>
            </w:pPr>
            <w:r w:rsidRPr="006D3B29">
              <w:rPr>
                <w:rFonts w:cs="Times New Roman"/>
                <w:sz w:val="20"/>
              </w:rPr>
              <w:t>Čísla do milionu, rozvinutý zápis čísel, čtení a psaní čísel do milionu, porovnávání, zaokrouhlování</w:t>
            </w:r>
          </w:p>
          <w:p w:rsidR="000776A9" w:rsidRPr="006D3B29" w:rsidRDefault="000776A9" w:rsidP="006D3B29">
            <w:pPr>
              <w:spacing w:before="0"/>
              <w:rPr>
                <w:rFonts w:cs="Times New Roman"/>
                <w:sz w:val="20"/>
              </w:rPr>
            </w:pPr>
            <w:r w:rsidRPr="006D3B29">
              <w:rPr>
                <w:rFonts w:cs="Times New Roman"/>
                <w:sz w:val="20"/>
              </w:rPr>
              <w:t>Sčítání, odčítání</w:t>
            </w:r>
            <w:r w:rsidR="00FB3DD8" w:rsidRPr="006D3B29">
              <w:rPr>
                <w:rFonts w:cs="Times New Roman"/>
                <w:sz w:val="20"/>
              </w:rPr>
              <w:t>, násobení, dělení</w:t>
            </w:r>
            <w:r w:rsidRPr="006D3B29">
              <w:rPr>
                <w:rFonts w:cs="Times New Roman"/>
                <w:sz w:val="20"/>
              </w:rPr>
              <w:t xml:space="preserve"> – pamětné, písemné, zkouška</w:t>
            </w:r>
          </w:p>
          <w:p w:rsidR="000776A9" w:rsidRPr="006D3B29" w:rsidRDefault="000776A9" w:rsidP="006D3B29">
            <w:pPr>
              <w:spacing w:before="0"/>
              <w:rPr>
                <w:rFonts w:cs="Times New Roman"/>
                <w:sz w:val="20"/>
              </w:rPr>
            </w:pPr>
            <w:r w:rsidRPr="006D3B29">
              <w:rPr>
                <w:rFonts w:cs="Times New Roman"/>
                <w:sz w:val="20"/>
              </w:rPr>
              <w:t>Slovní úlohy do milionu</w:t>
            </w:r>
          </w:p>
          <w:p w:rsidR="00FB3DD8" w:rsidRPr="006D3B29" w:rsidRDefault="00FB3DD8" w:rsidP="006D3B29">
            <w:pPr>
              <w:spacing w:before="0"/>
              <w:rPr>
                <w:rFonts w:cs="Times New Roman"/>
                <w:sz w:val="20"/>
              </w:rPr>
            </w:pPr>
          </w:p>
          <w:p w:rsidR="000776A9" w:rsidRPr="006D3B29" w:rsidRDefault="000776A9" w:rsidP="006D3B29">
            <w:pPr>
              <w:spacing w:before="0"/>
              <w:rPr>
                <w:rFonts w:cs="Times New Roman"/>
                <w:sz w:val="20"/>
              </w:rPr>
            </w:pPr>
            <w:r w:rsidRPr="006D3B29">
              <w:rPr>
                <w:rFonts w:cs="Times New Roman"/>
                <w:sz w:val="20"/>
              </w:rPr>
              <w:t>Římská čísla</w:t>
            </w:r>
          </w:p>
          <w:p w:rsidR="00FB3DD8" w:rsidRPr="006D3B29" w:rsidRDefault="00FB3DD8" w:rsidP="006D3B29">
            <w:pPr>
              <w:spacing w:before="0"/>
              <w:rPr>
                <w:rFonts w:cs="Times New Roman"/>
                <w:sz w:val="20"/>
              </w:rPr>
            </w:pPr>
          </w:p>
          <w:p w:rsidR="000776A9" w:rsidRPr="006D3B29" w:rsidRDefault="000776A9" w:rsidP="006D3B29">
            <w:pPr>
              <w:spacing w:before="0"/>
              <w:rPr>
                <w:rFonts w:cs="Times New Roman"/>
                <w:sz w:val="20"/>
              </w:rPr>
            </w:pPr>
            <w:r w:rsidRPr="006D3B29">
              <w:rPr>
                <w:rFonts w:cs="Times New Roman"/>
                <w:sz w:val="20"/>
              </w:rPr>
              <w:t>Sudá a lichá čísla</w:t>
            </w:r>
          </w:p>
          <w:p w:rsidR="00FB3DD8" w:rsidRPr="006D3B29" w:rsidRDefault="00FB3DD8" w:rsidP="006D3B29">
            <w:pPr>
              <w:spacing w:before="0"/>
              <w:rPr>
                <w:rFonts w:cs="Times New Roman"/>
                <w:sz w:val="20"/>
              </w:rPr>
            </w:pPr>
          </w:p>
          <w:p w:rsidR="000776A9" w:rsidRPr="006D3B29" w:rsidRDefault="000776A9" w:rsidP="006D3B29">
            <w:pPr>
              <w:spacing w:before="0"/>
              <w:rPr>
                <w:rFonts w:cs="Times New Roman"/>
                <w:sz w:val="20"/>
              </w:rPr>
            </w:pPr>
            <w:r w:rsidRPr="006D3B29">
              <w:rPr>
                <w:rFonts w:cs="Times New Roman"/>
                <w:sz w:val="20"/>
              </w:rPr>
              <w:t>Násobení a dělení 10, 100, 1000 – pamětné, písemné, násobení víceciferným činitelem</w:t>
            </w:r>
          </w:p>
          <w:p w:rsidR="000776A9" w:rsidRPr="006D3B29" w:rsidRDefault="000776A9" w:rsidP="006D3B29">
            <w:pPr>
              <w:spacing w:before="0"/>
              <w:rPr>
                <w:rFonts w:cs="Times New Roman"/>
                <w:sz w:val="20"/>
              </w:rPr>
            </w:pPr>
            <w:r w:rsidRPr="006D3B29">
              <w:rPr>
                <w:rFonts w:cs="Times New Roman"/>
                <w:sz w:val="20"/>
              </w:rPr>
              <w:t>Slovní úlohy</w:t>
            </w:r>
          </w:p>
          <w:p w:rsidR="00FB3DD8" w:rsidRPr="006D3B29" w:rsidRDefault="00FB3DD8" w:rsidP="006D3B29">
            <w:pPr>
              <w:spacing w:before="0"/>
              <w:rPr>
                <w:rFonts w:cs="Times New Roman"/>
                <w:sz w:val="20"/>
              </w:rPr>
            </w:pPr>
            <w:r w:rsidRPr="006D3B29">
              <w:rPr>
                <w:rFonts w:cs="Times New Roman"/>
                <w:sz w:val="20"/>
              </w:rPr>
              <w:t>Rovnice a nerovnice</w:t>
            </w:r>
          </w:p>
          <w:p w:rsidR="00FB3DD8" w:rsidRPr="006D3B29" w:rsidRDefault="00FB3DD8" w:rsidP="006D3B29">
            <w:pPr>
              <w:spacing w:before="0"/>
              <w:rPr>
                <w:rFonts w:cs="Times New Roman"/>
                <w:sz w:val="20"/>
              </w:rPr>
            </w:pPr>
          </w:p>
          <w:p w:rsidR="00FB3DD8" w:rsidRPr="006D3B29" w:rsidRDefault="00FB3DD8" w:rsidP="006D3B29">
            <w:pPr>
              <w:spacing w:before="0"/>
              <w:rPr>
                <w:rFonts w:cs="Times New Roman"/>
                <w:sz w:val="20"/>
              </w:rPr>
            </w:pPr>
            <w:r w:rsidRPr="006D3B29">
              <w:rPr>
                <w:rFonts w:cs="Times New Roman"/>
                <w:sz w:val="20"/>
              </w:rPr>
              <w:t>Zlomky – pojmy, porovnávání, sčítání a odčítání zlomků se stejným a různým jmenovatelem (jednodušší příklady)</w:t>
            </w:r>
          </w:p>
          <w:p w:rsidR="00FB3DD8" w:rsidRPr="006D3B29" w:rsidRDefault="00FB3DD8" w:rsidP="006D3B29">
            <w:pPr>
              <w:spacing w:before="0"/>
              <w:rPr>
                <w:rFonts w:cs="Times New Roman"/>
                <w:sz w:val="20"/>
              </w:rPr>
            </w:pPr>
            <w:r w:rsidRPr="006D3B29">
              <w:rPr>
                <w:rFonts w:cs="Times New Roman"/>
                <w:sz w:val="20"/>
              </w:rPr>
              <w:t>Desetinné zlomky</w:t>
            </w:r>
          </w:p>
          <w:p w:rsidR="00FB3DD8" w:rsidRPr="006D3B29" w:rsidRDefault="00FB3DD8" w:rsidP="006D3B29">
            <w:pPr>
              <w:spacing w:before="0"/>
              <w:rPr>
                <w:rFonts w:cs="Times New Roman"/>
                <w:sz w:val="20"/>
              </w:rPr>
            </w:pPr>
            <w:r w:rsidRPr="006D3B29">
              <w:rPr>
                <w:rFonts w:cs="Times New Roman"/>
                <w:sz w:val="20"/>
              </w:rPr>
              <w:t>Slovní úlohy na zlomky</w:t>
            </w:r>
          </w:p>
          <w:p w:rsidR="00FB3DD8" w:rsidRPr="006D3B29" w:rsidRDefault="00FB3DD8" w:rsidP="006D3B29">
            <w:pPr>
              <w:spacing w:before="0"/>
              <w:rPr>
                <w:rFonts w:cs="Times New Roman"/>
                <w:sz w:val="20"/>
              </w:rPr>
            </w:pPr>
          </w:p>
          <w:p w:rsidR="00FB3DD8" w:rsidRPr="006D3B29" w:rsidRDefault="00FB3DD8" w:rsidP="006D3B29">
            <w:pPr>
              <w:spacing w:before="0"/>
              <w:rPr>
                <w:rFonts w:cs="Times New Roman"/>
                <w:sz w:val="20"/>
              </w:rPr>
            </w:pPr>
            <w:r w:rsidRPr="006D3B29">
              <w:rPr>
                <w:rFonts w:cs="Times New Roman"/>
                <w:sz w:val="20"/>
              </w:rPr>
              <w:t>Velká čísla – deset milionu, sto milionu, miliarda</w:t>
            </w:r>
          </w:p>
          <w:p w:rsidR="00FB3DD8" w:rsidRPr="006D3B29" w:rsidRDefault="00FB3DD8" w:rsidP="006D3B29">
            <w:pPr>
              <w:spacing w:before="0"/>
              <w:rPr>
                <w:rFonts w:cs="Times New Roman"/>
                <w:sz w:val="20"/>
              </w:rPr>
            </w:pPr>
          </w:p>
          <w:p w:rsidR="00FB3DD8" w:rsidRPr="006D3B29" w:rsidRDefault="00FB3DD8" w:rsidP="006D3B29">
            <w:pPr>
              <w:spacing w:before="0"/>
              <w:rPr>
                <w:rFonts w:cs="Times New Roman"/>
                <w:sz w:val="20"/>
              </w:rPr>
            </w:pPr>
            <w:r w:rsidRPr="006D3B29">
              <w:rPr>
                <w:rFonts w:cs="Times New Roman"/>
                <w:sz w:val="20"/>
              </w:rPr>
              <w:t>Desetinná čísla</w:t>
            </w:r>
          </w:p>
          <w:p w:rsidR="00FB3DD8" w:rsidRPr="006D3B29" w:rsidRDefault="00FB3DD8" w:rsidP="006D3B29">
            <w:pPr>
              <w:spacing w:before="0"/>
              <w:rPr>
                <w:rFonts w:cs="Times New Roman"/>
                <w:sz w:val="20"/>
              </w:rPr>
            </w:pPr>
            <w:r w:rsidRPr="006D3B29">
              <w:rPr>
                <w:rFonts w:cs="Times New Roman"/>
                <w:sz w:val="20"/>
              </w:rPr>
              <w:t>Zlomek a desetinné číslo, zápis, čtení, porovnávání desetinných čísel</w:t>
            </w:r>
          </w:p>
          <w:p w:rsidR="00FB3DD8" w:rsidRPr="006D3B29" w:rsidRDefault="00FB3DD8" w:rsidP="006D3B29">
            <w:pPr>
              <w:spacing w:before="0"/>
              <w:rPr>
                <w:rFonts w:cs="Times New Roman"/>
                <w:sz w:val="20"/>
              </w:rPr>
            </w:pPr>
            <w:r w:rsidRPr="006D3B29">
              <w:rPr>
                <w:rFonts w:cs="Times New Roman"/>
                <w:sz w:val="20"/>
              </w:rPr>
              <w:t>Pravidla nul, zaokrouhlování</w:t>
            </w:r>
          </w:p>
          <w:p w:rsidR="00FB3DD8" w:rsidRPr="006D3B29" w:rsidRDefault="00FB3DD8" w:rsidP="006D3B29">
            <w:pPr>
              <w:spacing w:before="0"/>
              <w:rPr>
                <w:rFonts w:cs="Times New Roman"/>
                <w:sz w:val="20"/>
              </w:rPr>
            </w:pPr>
            <w:r w:rsidRPr="006D3B29">
              <w:rPr>
                <w:rFonts w:cs="Times New Roman"/>
                <w:sz w:val="20"/>
              </w:rPr>
              <w:t xml:space="preserve">Převody zlomků na desetinná čísla a obráceně, </w:t>
            </w:r>
          </w:p>
          <w:p w:rsidR="00FB3DD8" w:rsidRPr="006D3B29" w:rsidRDefault="00FB3DD8" w:rsidP="006D3B29">
            <w:pPr>
              <w:spacing w:before="0"/>
              <w:rPr>
                <w:rFonts w:cs="Times New Roman"/>
                <w:sz w:val="20"/>
              </w:rPr>
            </w:pPr>
            <w:r w:rsidRPr="006D3B29">
              <w:rPr>
                <w:rFonts w:cs="Times New Roman"/>
                <w:sz w:val="20"/>
              </w:rPr>
              <w:t>Sčítání a odčítání deset. čísel</w:t>
            </w:r>
          </w:p>
          <w:p w:rsidR="00FB3DD8" w:rsidRPr="006D3B29" w:rsidRDefault="00FB3DD8" w:rsidP="006D3B29">
            <w:pPr>
              <w:spacing w:before="0"/>
              <w:rPr>
                <w:rFonts w:cs="Times New Roman"/>
                <w:sz w:val="20"/>
              </w:rPr>
            </w:pPr>
            <w:r w:rsidRPr="006D3B29">
              <w:rPr>
                <w:rFonts w:cs="Times New Roman"/>
                <w:sz w:val="20"/>
              </w:rPr>
              <w:t>Násobení a dělení deset. čísel 10, 100, 1000</w:t>
            </w:r>
          </w:p>
          <w:p w:rsidR="000776A9" w:rsidRPr="006D3B29" w:rsidRDefault="00FB3DD8" w:rsidP="006D3B29">
            <w:pPr>
              <w:spacing w:before="0"/>
              <w:rPr>
                <w:rFonts w:cs="Times New Roman"/>
                <w:sz w:val="20"/>
              </w:rPr>
            </w:pPr>
            <w:r w:rsidRPr="006D3B29">
              <w:rPr>
                <w:rFonts w:cs="Times New Roman"/>
                <w:sz w:val="20"/>
              </w:rPr>
              <w:t>Násobení a dělení</w:t>
            </w:r>
            <w:r w:rsidR="007E2B92" w:rsidRPr="006D3B29">
              <w:rPr>
                <w:rFonts w:cs="Times New Roman"/>
                <w:sz w:val="20"/>
              </w:rPr>
              <w:t xml:space="preserve"> deset. čísel číslem přirozeným</w:t>
            </w:r>
          </w:p>
        </w:tc>
        <w:tc>
          <w:tcPr>
            <w:tcW w:w="7406" w:type="dxa"/>
          </w:tcPr>
          <w:p w:rsidR="00A031CC" w:rsidRPr="006D3B29" w:rsidRDefault="00FB3DD8" w:rsidP="00F42A3D">
            <w:pPr>
              <w:pStyle w:val="Odstavecseseznamem"/>
              <w:numPr>
                <w:ilvl w:val="0"/>
                <w:numId w:val="58"/>
              </w:numPr>
              <w:spacing w:before="0"/>
              <w:rPr>
                <w:sz w:val="20"/>
                <w:szCs w:val="20"/>
              </w:rPr>
            </w:pPr>
            <w:r w:rsidRPr="006D3B29">
              <w:rPr>
                <w:sz w:val="20"/>
                <w:szCs w:val="20"/>
              </w:rPr>
              <w:t>čte, zapisuje, porovnává a zaokrouhluje čísla do milionu</w:t>
            </w:r>
          </w:p>
          <w:p w:rsidR="00FB3DD8" w:rsidRPr="006D3B29" w:rsidRDefault="00FB3DD8" w:rsidP="00F42A3D">
            <w:pPr>
              <w:pStyle w:val="Odstavecseseznamem"/>
              <w:numPr>
                <w:ilvl w:val="0"/>
                <w:numId w:val="58"/>
              </w:numPr>
              <w:spacing w:before="0"/>
              <w:rPr>
                <w:sz w:val="20"/>
                <w:szCs w:val="20"/>
              </w:rPr>
            </w:pPr>
            <w:r w:rsidRPr="006D3B29">
              <w:rPr>
                <w:sz w:val="20"/>
                <w:szCs w:val="20"/>
              </w:rPr>
              <w:t>umí napsat rozvinutý zápis čísla do milionu</w:t>
            </w:r>
          </w:p>
          <w:p w:rsidR="00FB3DD8" w:rsidRPr="006D3B29" w:rsidRDefault="00FB3DD8" w:rsidP="00F42A3D">
            <w:pPr>
              <w:pStyle w:val="Odstavecseseznamem"/>
              <w:numPr>
                <w:ilvl w:val="0"/>
                <w:numId w:val="58"/>
              </w:numPr>
              <w:spacing w:before="0"/>
              <w:rPr>
                <w:sz w:val="20"/>
                <w:szCs w:val="20"/>
              </w:rPr>
            </w:pPr>
            <w:r w:rsidRPr="006D3B29">
              <w:rPr>
                <w:sz w:val="20"/>
                <w:szCs w:val="20"/>
              </w:rPr>
              <w:t>sčítá a odčítá, násobí, dělí – pamětně i písemně čísla do milionu</w:t>
            </w:r>
          </w:p>
          <w:p w:rsidR="00FB3DD8" w:rsidRPr="006D3B29" w:rsidRDefault="00FB3DD8" w:rsidP="006D3B29">
            <w:pPr>
              <w:spacing w:before="0"/>
              <w:rPr>
                <w:rFonts w:cs="Times New Roman"/>
                <w:sz w:val="20"/>
              </w:rPr>
            </w:pPr>
          </w:p>
          <w:p w:rsidR="00FB3DD8" w:rsidRPr="006D3B29" w:rsidRDefault="00FB3DD8" w:rsidP="006D3B29">
            <w:pPr>
              <w:spacing w:before="0"/>
              <w:rPr>
                <w:rFonts w:cs="Times New Roman"/>
                <w:sz w:val="20"/>
              </w:rPr>
            </w:pPr>
          </w:p>
          <w:p w:rsidR="00FB3DD8" w:rsidRPr="006D3B29" w:rsidRDefault="00FB3DD8" w:rsidP="00F42A3D">
            <w:pPr>
              <w:pStyle w:val="Odstavecseseznamem"/>
              <w:numPr>
                <w:ilvl w:val="0"/>
                <w:numId w:val="58"/>
              </w:numPr>
              <w:spacing w:before="0"/>
              <w:rPr>
                <w:sz w:val="20"/>
                <w:szCs w:val="20"/>
              </w:rPr>
            </w:pPr>
            <w:r w:rsidRPr="006D3B29">
              <w:rPr>
                <w:sz w:val="20"/>
                <w:szCs w:val="20"/>
              </w:rPr>
              <w:t>čte a zapisuje římská čísla</w:t>
            </w:r>
          </w:p>
          <w:p w:rsidR="007E2B92" w:rsidRPr="006D3B29" w:rsidRDefault="007E2B92" w:rsidP="006D3B29">
            <w:pPr>
              <w:pStyle w:val="Odstavecseseznamem"/>
              <w:spacing w:before="0"/>
              <w:ind w:left="832"/>
              <w:rPr>
                <w:sz w:val="20"/>
                <w:szCs w:val="20"/>
              </w:rPr>
            </w:pPr>
          </w:p>
          <w:p w:rsidR="00FB3DD8" w:rsidRPr="006D3B29" w:rsidRDefault="00FB3DD8" w:rsidP="00F42A3D">
            <w:pPr>
              <w:pStyle w:val="Odstavecseseznamem"/>
              <w:numPr>
                <w:ilvl w:val="0"/>
                <w:numId w:val="58"/>
              </w:numPr>
              <w:spacing w:before="0"/>
              <w:rPr>
                <w:sz w:val="20"/>
                <w:szCs w:val="20"/>
              </w:rPr>
            </w:pPr>
            <w:r w:rsidRPr="006D3B29">
              <w:rPr>
                <w:sz w:val="20"/>
                <w:szCs w:val="20"/>
              </w:rPr>
              <w:t>pozná sudé a liché číslo</w:t>
            </w:r>
          </w:p>
          <w:p w:rsidR="00FB3DD8" w:rsidRPr="006D3B29" w:rsidRDefault="00FB3DD8" w:rsidP="006D3B29">
            <w:pPr>
              <w:spacing w:before="0"/>
              <w:rPr>
                <w:rFonts w:cs="Times New Roman"/>
                <w:sz w:val="20"/>
              </w:rPr>
            </w:pPr>
          </w:p>
          <w:p w:rsidR="00FB3DD8" w:rsidRPr="006D3B29" w:rsidRDefault="00FB3DD8" w:rsidP="00F42A3D">
            <w:pPr>
              <w:pStyle w:val="Odstavecseseznamem"/>
              <w:numPr>
                <w:ilvl w:val="0"/>
                <w:numId w:val="58"/>
              </w:numPr>
              <w:spacing w:before="0"/>
              <w:rPr>
                <w:sz w:val="20"/>
                <w:szCs w:val="20"/>
              </w:rPr>
            </w:pPr>
            <w:r w:rsidRPr="006D3B29">
              <w:rPr>
                <w:sz w:val="20"/>
                <w:szCs w:val="20"/>
              </w:rPr>
              <w:t xml:space="preserve">násobí, dělí 10, 100, 1000 a víceciferným činitelem </w:t>
            </w:r>
          </w:p>
          <w:p w:rsidR="00FB3DD8" w:rsidRPr="006D3B29" w:rsidRDefault="00FB3DD8" w:rsidP="00F42A3D">
            <w:pPr>
              <w:pStyle w:val="Odstavecseseznamem"/>
              <w:numPr>
                <w:ilvl w:val="0"/>
                <w:numId w:val="58"/>
              </w:numPr>
              <w:spacing w:before="0"/>
              <w:rPr>
                <w:sz w:val="20"/>
                <w:szCs w:val="20"/>
              </w:rPr>
            </w:pPr>
            <w:r w:rsidRPr="006D3B29">
              <w:rPr>
                <w:sz w:val="20"/>
                <w:szCs w:val="20"/>
              </w:rPr>
              <w:t>řeší slovní úlohy na naučené dovednosti</w:t>
            </w:r>
          </w:p>
          <w:p w:rsidR="00FB3DD8" w:rsidRPr="006D3B29" w:rsidRDefault="00FB3DD8" w:rsidP="00F42A3D">
            <w:pPr>
              <w:pStyle w:val="Odstavecseseznamem"/>
              <w:numPr>
                <w:ilvl w:val="0"/>
                <w:numId w:val="58"/>
              </w:numPr>
              <w:spacing w:before="0"/>
              <w:rPr>
                <w:sz w:val="20"/>
                <w:szCs w:val="20"/>
              </w:rPr>
            </w:pPr>
            <w:r w:rsidRPr="006D3B29">
              <w:rPr>
                <w:sz w:val="20"/>
                <w:szCs w:val="20"/>
              </w:rPr>
              <w:t>řeší jednoduché rovnice a nerovnice do milionu s naučenými početními operacemi</w:t>
            </w:r>
          </w:p>
          <w:p w:rsidR="00FB3DD8" w:rsidRPr="006D3B29" w:rsidRDefault="00FB3DD8" w:rsidP="006D3B29">
            <w:pPr>
              <w:spacing w:before="0"/>
              <w:rPr>
                <w:rFonts w:cs="Times New Roman"/>
                <w:sz w:val="20"/>
              </w:rPr>
            </w:pPr>
          </w:p>
          <w:p w:rsidR="00FB3DD8" w:rsidRPr="006D3B29" w:rsidRDefault="00FB3DD8" w:rsidP="00F42A3D">
            <w:pPr>
              <w:pStyle w:val="Odstavecseseznamem"/>
              <w:numPr>
                <w:ilvl w:val="0"/>
                <w:numId w:val="58"/>
              </w:numPr>
              <w:spacing w:before="0"/>
              <w:rPr>
                <w:sz w:val="20"/>
                <w:szCs w:val="20"/>
              </w:rPr>
            </w:pPr>
            <w:r w:rsidRPr="006D3B29">
              <w:rPr>
                <w:sz w:val="20"/>
                <w:szCs w:val="20"/>
              </w:rPr>
              <w:t>zapisuje, porovnává, čte, zlomky, ví, co je čitatel a jmenovatel</w:t>
            </w:r>
          </w:p>
          <w:p w:rsidR="00FB3DD8" w:rsidRPr="006D3B29" w:rsidRDefault="00FB3DD8" w:rsidP="00F42A3D">
            <w:pPr>
              <w:pStyle w:val="Odstavecseseznamem"/>
              <w:numPr>
                <w:ilvl w:val="0"/>
                <w:numId w:val="58"/>
              </w:numPr>
              <w:spacing w:before="0"/>
              <w:rPr>
                <w:sz w:val="20"/>
                <w:szCs w:val="20"/>
              </w:rPr>
            </w:pPr>
            <w:r w:rsidRPr="006D3B29">
              <w:rPr>
                <w:sz w:val="20"/>
                <w:szCs w:val="20"/>
              </w:rPr>
              <w:t>ví, co je desetinný zlomek</w:t>
            </w:r>
          </w:p>
          <w:p w:rsidR="00FB3DD8" w:rsidRPr="006D3B29" w:rsidRDefault="00FB3DD8" w:rsidP="00F42A3D">
            <w:pPr>
              <w:pStyle w:val="Odstavecseseznamem"/>
              <w:numPr>
                <w:ilvl w:val="0"/>
                <w:numId w:val="58"/>
              </w:numPr>
              <w:spacing w:before="0"/>
              <w:rPr>
                <w:sz w:val="20"/>
                <w:szCs w:val="20"/>
              </w:rPr>
            </w:pPr>
            <w:r w:rsidRPr="006D3B29">
              <w:rPr>
                <w:sz w:val="20"/>
                <w:szCs w:val="20"/>
              </w:rPr>
              <w:t>sčítá a odčítá zlomky se stejným jmenovatelem</w:t>
            </w:r>
          </w:p>
          <w:p w:rsidR="00FB3DD8" w:rsidRPr="006D3B29" w:rsidRDefault="00FB3DD8" w:rsidP="00F42A3D">
            <w:pPr>
              <w:pStyle w:val="Odstavecseseznamem"/>
              <w:numPr>
                <w:ilvl w:val="0"/>
                <w:numId w:val="58"/>
              </w:numPr>
              <w:spacing w:before="0"/>
              <w:rPr>
                <w:sz w:val="20"/>
                <w:szCs w:val="20"/>
              </w:rPr>
            </w:pPr>
            <w:r w:rsidRPr="006D3B29">
              <w:rPr>
                <w:sz w:val="20"/>
                <w:szCs w:val="20"/>
              </w:rPr>
              <w:t>počítá slovní úlohy na zlomky</w:t>
            </w:r>
          </w:p>
          <w:p w:rsidR="00961488" w:rsidRPr="006D3B29" w:rsidRDefault="00961488" w:rsidP="006D3B29">
            <w:pPr>
              <w:spacing w:before="0"/>
              <w:rPr>
                <w:rFonts w:cs="Times New Roman"/>
                <w:sz w:val="20"/>
              </w:rPr>
            </w:pPr>
          </w:p>
          <w:p w:rsidR="00FB3DD8" w:rsidRPr="006D3B29" w:rsidRDefault="00FB3DD8" w:rsidP="00F42A3D">
            <w:pPr>
              <w:pStyle w:val="Odstavecseseznamem"/>
              <w:numPr>
                <w:ilvl w:val="0"/>
                <w:numId w:val="58"/>
              </w:numPr>
              <w:spacing w:before="0"/>
              <w:rPr>
                <w:sz w:val="20"/>
                <w:szCs w:val="20"/>
              </w:rPr>
            </w:pPr>
            <w:r w:rsidRPr="006D3B29">
              <w:rPr>
                <w:sz w:val="20"/>
                <w:szCs w:val="20"/>
              </w:rPr>
              <w:t>čte a zapisuje velká čísla</w:t>
            </w:r>
          </w:p>
          <w:p w:rsidR="00961488" w:rsidRPr="006D3B29" w:rsidRDefault="00961488" w:rsidP="006D3B29">
            <w:pPr>
              <w:spacing w:before="0"/>
              <w:rPr>
                <w:rFonts w:cs="Times New Roman"/>
                <w:sz w:val="20"/>
              </w:rPr>
            </w:pPr>
          </w:p>
          <w:p w:rsidR="00FB3DD8" w:rsidRPr="006D3B29" w:rsidRDefault="00FB3DD8" w:rsidP="00F42A3D">
            <w:pPr>
              <w:pStyle w:val="Odstavecseseznamem"/>
              <w:numPr>
                <w:ilvl w:val="0"/>
                <w:numId w:val="58"/>
              </w:numPr>
              <w:spacing w:before="0"/>
              <w:rPr>
                <w:sz w:val="20"/>
                <w:szCs w:val="20"/>
              </w:rPr>
            </w:pPr>
            <w:r w:rsidRPr="006D3B29">
              <w:rPr>
                <w:sz w:val="20"/>
                <w:szCs w:val="20"/>
              </w:rPr>
              <w:t>chápe základy desetinných čísel</w:t>
            </w:r>
          </w:p>
          <w:p w:rsidR="00FB3DD8" w:rsidRPr="006D3B29" w:rsidRDefault="00FB3DD8" w:rsidP="00F42A3D">
            <w:pPr>
              <w:pStyle w:val="Odstavecseseznamem"/>
              <w:numPr>
                <w:ilvl w:val="0"/>
                <w:numId w:val="58"/>
              </w:numPr>
              <w:spacing w:before="0"/>
              <w:rPr>
                <w:sz w:val="20"/>
                <w:szCs w:val="20"/>
              </w:rPr>
            </w:pPr>
            <w:r w:rsidRPr="006D3B29">
              <w:rPr>
                <w:sz w:val="20"/>
                <w:szCs w:val="20"/>
              </w:rPr>
              <w:t>zapisuje, čte, porovnává, hledá na číselné ose</w:t>
            </w:r>
          </w:p>
          <w:p w:rsidR="00FB3DD8" w:rsidRPr="006D3B29" w:rsidRDefault="00FB3DD8" w:rsidP="00F42A3D">
            <w:pPr>
              <w:pStyle w:val="Odstavecseseznamem"/>
              <w:numPr>
                <w:ilvl w:val="0"/>
                <w:numId w:val="58"/>
              </w:numPr>
              <w:spacing w:before="0"/>
              <w:rPr>
                <w:sz w:val="20"/>
                <w:szCs w:val="20"/>
              </w:rPr>
            </w:pPr>
            <w:r w:rsidRPr="006D3B29">
              <w:rPr>
                <w:sz w:val="20"/>
                <w:szCs w:val="20"/>
              </w:rPr>
              <w:t>převádí desetinné zlomky na deset. čísla a obráceně</w:t>
            </w:r>
          </w:p>
          <w:p w:rsidR="00FB3DD8" w:rsidRPr="006D3B29" w:rsidRDefault="00FB3DD8" w:rsidP="00F42A3D">
            <w:pPr>
              <w:pStyle w:val="Odstavecseseznamem"/>
              <w:numPr>
                <w:ilvl w:val="0"/>
                <w:numId w:val="58"/>
              </w:numPr>
              <w:spacing w:before="0"/>
              <w:rPr>
                <w:sz w:val="20"/>
                <w:szCs w:val="20"/>
              </w:rPr>
            </w:pPr>
            <w:r w:rsidRPr="006D3B29">
              <w:rPr>
                <w:sz w:val="20"/>
                <w:szCs w:val="20"/>
              </w:rPr>
              <w:t>sčítá, odčítá deset. čísla</w:t>
            </w:r>
          </w:p>
          <w:p w:rsidR="00FB3DD8" w:rsidRPr="006D3B29" w:rsidRDefault="00FB3DD8" w:rsidP="00F42A3D">
            <w:pPr>
              <w:pStyle w:val="Odstavecseseznamem"/>
              <w:numPr>
                <w:ilvl w:val="0"/>
                <w:numId w:val="58"/>
              </w:numPr>
              <w:spacing w:before="0"/>
              <w:rPr>
                <w:sz w:val="20"/>
                <w:szCs w:val="20"/>
              </w:rPr>
            </w:pPr>
            <w:r w:rsidRPr="006D3B29">
              <w:rPr>
                <w:sz w:val="20"/>
                <w:szCs w:val="20"/>
              </w:rPr>
              <w:t>násobí a dělí deset. čísla 10, 100, 1000</w:t>
            </w:r>
          </w:p>
          <w:p w:rsidR="00FB3DD8" w:rsidRPr="006D3B29" w:rsidRDefault="00FB3DD8" w:rsidP="00F42A3D">
            <w:pPr>
              <w:pStyle w:val="Odstavecseseznamem"/>
              <w:numPr>
                <w:ilvl w:val="0"/>
                <w:numId w:val="58"/>
              </w:numPr>
              <w:spacing w:before="0"/>
              <w:rPr>
                <w:sz w:val="20"/>
                <w:szCs w:val="20"/>
              </w:rPr>
            </w:pPr>
            <w:r w:rsidRPr="006D3B29">
              <w:rPr>
                <w:sz w:val="20"/>
                <w:szCs w:val="20"/>
              </w:rPr>
              <w:t>násobí a dělí deset. čísla číslem přirozeným</w:t>
            </w:r>
          </w:p>
        </w:tc>
      </w:tr>
      <w:tr w:rsidR="00A031CC" w:rsidRPr="00DB1617" w:rsidTr="00A031CC">
        <w:tc>
          <w:tcPr>
            <w:tcW w:w="14811" w:type="dxa"/>
            <w:gridSpan w:val="2"/>
          </w:tcPr>
          <w:p w:rsidR="00A031CC" w:rsidRPr="006D3B29" w:rsidRDefault="00A031CC" w:rsidP="006D3B29">
            <w:pPr>
              <w:pStyle w:val="Zkladntext"/>
              <w:spacing w:before="0"/>
              <w:ind w:right="152"/>
              <w:jc w:val="center"/>
              <w:rPr>
                <w:sz w:val="20"/>
                <w:szCs w:val="20"/>
              </w:rPr>
            </w:pPr>
            <w:r w:rsidRPr="006D3B29">
              <w:rPr>
                <w:sz w:val="20"/>
                <w:szCs w:val="20"/>
              </w:rPr>
              <w:t>ZÁVISLOSTI, VZTAHY A PRÁCE S</w:t>
            </w:r>
            <w:r w:rsidR="00312AC5" w:rsidRPr="006D3B29">
              <w:rPr>
                <w:sz w:val="20"/>
                <w:szCs w:val="20"/>
              </w:rPr>
              <w:t> </w:t>
            </w:r>
            <w:r w:rsidRPr="006D3B29">
              <w:rPr>
                <w:sz w:val="20"/>
                <w:szCs w:val="20"/>
              </w:rPr>
              <w:t>DATY</w:t>
            </w:r>
            <w:r w:rsidR="00312AC5" w:rsidRPr="006D3B29">
              <w:rPr>
                <w:sz w:val="20"/>
                <w:szCs w:val="20"/>
              </w:rPr>
              <w:t>, NESTA</w:t>
            </w:r>
            <w:r w:rsidR="0000474F" w:rsidRPr="006D3B29">
              <w:rPr>
                <w:sz w:val="20"/>
                <w:szCs w:val="20"/>
              </w:rPr>
              <w:t>N</w:t>
            </w:r>
            <w:r w:rsidR="00312AC5" w:rsidRPr="006D3B29">
              <w:rPr>
                <w:sz w:val="20"/>
                <w:szCs w:val="20"/>
              </w:rPr>
              <w:t>DA</w:t>
            </w:r>
            <w:r w:rsidR="0000474F" w:rsidRPr="006D3B29">
              <w:rPr>
                <w:sz w:val="20"/>
                <w:szCs w:val="20"/>
              </w:rPr>
              <w:t>R</w:t>
            </w:r>
            <w:r w:rsidR="00312AC5" w:rsidRPr="006D3B29">
              <w:rPr>
                <w:sz w:val="20"/>
                <w:szCs w:val="20"/>
              </w:rPr>
              <w:t>DNÍ APLIKAČNÍ ÚLOHY</w:t>
            </w:r>
          </w:p>
        </w:tc>
      </w:tr>
      <w:tr w:rsidR="00A031CC" w:rsidTr="005A4712">
        <w:tc>
          <w:tcPr>
            <w:tcW w:w="7405" w:type="dxa"/>
          </w:tcPr>
          <w:p w:rsidR="00A031CC" w:rsidRPr="006D3B29" w:rsidRDefault="000650B0" w:rsidP="006D3B29">
            <w:pPr>
              <w:spacing w:before="0"/>
              <w:rPr>
                <w:rFonts w:cs="Times New Roman"/>
                <w:sz w:val="20"/>
              </w:rPr>
            </w:pPr>
            <w:r w:rsidRPr="006D3B29">
              <w:rPr>
                <w:rFonts w:cs="Times New Roman"/>
                <w:sz w:val="20"/>
              </w:rPr>
              <w:t>Závislost a jejich vztahy</w:t>
            </w:r>
          </w:p>
          <w:p w:rsidR="000650B0" w:rsidRPr="006D3B29" w:rsidRDefault="000650B0" w:rsidP="006D3B29">
            <w:pPr>
              <w:spacing w:before="0"/>
              <w:rPr>
                <w:rFonts w:cs="Times New Roman"/>
                <w:sz w:val="20"/>
              </w:rPr>
            </w:pPr>
            <w:r w:rsidRPr="006D3B29">
              <w:rPr>
                <w:rFonts w:cs="Times New Roman"/>
                <w:sz w:val="20"/>
              </w:rPr>
              <w:t>Diagramy, grafy, tabulky, jízdní řády</w:t>
            </w:r>
          </w:p>
          <w:p w:rsidR="00FB3DD8" w:rsidRPr="006D3B29" w:rsidRDefault="00FB3DD8" w:rsidP="006D3B29">
            <w:pPr>
              <w:spacing w:before="0"/>
              <w:rPr>
                <w:rFonts w:cs="Times New Roman"/>
                <w:sz w:val="20"/>
              </w:rPr>
            </w:pPr>
          </w:p>
          <w:p w:rsidR="00FB3DD8" w:rsidRPr="006D3B29" w:rsidRDefault="00FB3DD8" w:rsidP="006D3B29">
            <w:pPr>
              <w:spacing w:before="0"/>
              <w:rPr>
                <w:rFonts w:cs="Times New Roman"/>
                <w:sz w:val="20"/>
              </w:rPr>
            </w:pPr>
            <w:r w:rsidRPr="006D3B29">
              <w:rPr>
                <w:rFonts w:cs="Times New Roman"/>
                <w:sz w:val="20"/>
              </w:rPr>
              <w:t>Převody jednotek</w:t>
            </w:r>
          </w:p>
          <w:p w:rsidR="000A0E1E" w:rsidRPr="006D3B29" w:rsidRDefault="000A0E1E" w:rsidP="006D3B29">
            <w:pPr>
              <w:spacing w:before="0"/>
              <w:rPr>
                <w:rFonts w:cs="Times New Roman"/>
                <w:sz w:val="20"/>
              </w:rPr>
            </w:pPr>
            <w:r w:rsidRPr="006D3B29">
              <w:rPr>
                <w:rFonts w:cs="Times New Roman"/>
                <w:sz w:val="20"/>
              </w:rPr>
              <w:t>Přímá a nepřímá úměrnost</w:t>
            </w:r>
          </w:p>
        </w:tc>
        <w:tc>
          <w:tcPr>
            <w:tcW w:w="7406" w:type="dxa"/>
          </w:tcPr>
          <w:p w:rsidR="00964ADA" w:rsidRPr="006D3B29" w:rsidRDefault="00964ADA" w:rsidP="00F42A3D">
            <w:pPr>
              <w:pStyle w:val="Odstavecseseznamem"/>
              <w:numPr>
                <w:ilvl w:val="0"/>
                <w:numId w:val="60"/>
              </w:numPr>
              <w:spacing w:before="0"/>
              <w:rPr>
                <w:sz w:val="20"/>
                <w:szCs w:val="20"/>
              </w:rPr>
            </w:pPr>
            <w:r w:rsidRPr="006D3B29">
              <w:rPr>
                <w:sz w:val="20"/>
                <w:szCs w:val="20"/>
              </w:rPr>
              <w:t>zjistí údaje z diagramu, sestaví jednoduchý diagram</w:t>
            </w:r>
          </w:p>
          <w:p w:rsidR="00A031CC" w:rsidRPr="006D3B29" w:rsidRDefault="000650B0" w:rsidP="00F42A3D">
            <w:pPr>
              <w:pStyle w:val="Odstavecseseznamem"/>
              <w:numPr>
                <w:ilvl w:val="0"/>
                <w:numId w:val="60"/>
              </w:numPr>
              <w:spacing w:before="0"/>
              <w:rPr>
                <w:sz w:val="20"/>
                <w:szCs w:val="20"/>
              </w:rPr>
            </w:pPr>
            <w:r w:rsidRPr="006D3B29">
              <w:rPr>
                <w:sz w:val="20"/>
                <w:szCs w:val="20"/>
              </w:rPr>
              <w:t>orientuje se v čase, vyhledává, sbírá a třídí data</w:t>
            </w:r>
          </w:p>
          <w:p w:rsidR="000650B0" w:rsidRPr="006D3B29" w:rsidRDefault="000650B0" w:rsidP="00F42A3D">
            <w:pPr>
              <w:pStyle w:val="Odstavecseseznamem"/>
              <w:numPr>
                <w:ilvl w:val="0"/>
                <w:numId w:val="60"/>
              </w:numPr>
              <w:spacing w:before="0"/>
              <w:rPr>
                <w:sz w:val="20"/>
                <w:szCs w:val="20"/>
              </w:rPr>
            </w:pPr>
            <w:r w:rsidRPr="006D3B29">
              <w:rPr>
                <w:sz w:val="20"/>
                <w:szCs w:val="20"/>
              </w:rPr>
              <w:t>čte údaje z tabulky a diagramu, sestavuje jednoduché tabulky a diagramy</w:t>
            </w:r>
          </w:p>
          <w:p w:rsidR="00FB3DD8" w:rsidRPr="006D3B29" w:rsidRDefault="00FB3DD8" w:rsidP="00F42A3D">
            <w:pPr>
              <w:pStyle w:val="Odstavecseseznamem"/>
              <w:numPr>
                <w:ilvl w:val="0"/>
                <w:numId w:val="60"/>
              </w:numPr>
              <w:spacing w:before="0"/>
              <w:rPr>
                <w:sz w:val="20"/>
                <w:szCs w:val="20"/>
              </w:rPr>
            </w:pPr>
            <w:r w:rsidRPr="006D3B29">
              <w:rPr>
                <w:sz w:val="20"/>
                <w:szCs w:val="20"/>
              </w:rPr>
              <w:t>převádí jednotky délky, času, hmotnosti, objemu</w:t>
            </w:r>
          </w:p>
          <w:p w:rsidR="000A0E1E" w:rsidRPr="006D3B29" w:rsidRDefault="000A0E1E" w:rsidP="00F42A3D">
            <w:pPr>
              <w:pStyle w:val="Odstavecseseznamem"/>
              <w:numPr>
                <w:ilvl w:val="0"/>
                <w:numId w:val="60"/>
              </w:numPr>
              <w:spacing w:before="0"/>
              <w:rPr>
                <w:sz w:val="20"/>
                <w:szCs w:val="20"/>
              </w:rPr>
            </w:pPr>
            <w:r w:rsidRPr="006D3B29">
              <w:rPr>
                <w:sz w:val="20"/>
                <w:szCs w:val="20"/>
              </w:rPr>
              <w:t>chápe rozdíl mezi přímou a nepřímou úměrností</w:t>
            </w:r>
          </w:p>
        </w:tc>
      </w:tr>
      <w:tr w:rsidR="00A031CC" w:rsidRPr="00F51F1F" w:rsidTr="005A4712">
        <w:tc>
          <w:tcPr>
            <w:tcW w:w="7405" w:type="dxa"/>
          </w:tcPr>
          <w:p w:rsidR="00A031CC" w:rsidRPr="006D3B29" w:rsidRDefault="000776A9" w:rsidP="006D3B29">
            <w:pPr>
              <w:spacing w:before="0"/>
              <w:rPr>
                <w:rFonts w:cs="Times New Roman"/>
                <w:sz w:val="20"/>
              </w:rPr>
            </w:pPr>
            <w:r w:rsidRPr="006D3B29">
              <w:rPr>
                <w:rFonts w:cs="Times New Roman"/>
                <w:sz w:val="20"/>
              </w:rPr>
              <w:t>Převody jednotek – délka hmotnost, objem, čas</w:t>
            </w:r>
          </w:p>
          <w:p w:rsidR="00FB3DD8" w:rsidRPr="006D3B29" w:rsidRDefault="00FB3DD8" w:rsidP="006D3B29">
            <w:pPr>
              <w:spacing w:before="0"/>
              <w:rPr>
                <w:rFonts w:cs="Times New Roman"/>
                <w:sz w:val="20"/>
              </w:rPr>
            </w:pPr>
            <w:r w:rsidRPr="006D3B29">
              <w:rPr>
                <w:rFonts w:cs="Times New Roman"/>
                <w:sz w:val="20"/>
              </w:rPr>
              <w:t>Slovní úlohy na převody jednotek</w:t>
            </w:r>
          </w:p>
          <w:p w:rsidR="00961488" w:rsidRPr="006D3B29" w:rsidRDefault="00961488" w:rsidP="006D3B29">
            <w:pPr>
              <w:spacing w:before="0"/>
              <w:rPr>
                <w:rFonts w:cs="Times New Roman"/>
                <w:sz w:val="20"/>
              </w:rPr>
            </w:pPr>
          </w:p>
          <w:p w:rsidR="00961488" w:rsidRPr="006D3B29" w:rsidRDefault="00961488" w:rsidP="006D3B29">
            <w:pPr>
              <w:spacing w:before="0"/>
              <w:rPr>
                <w:rFonts w:cs="Times New Roman"/>
                <w:sz w:val="20"/>
              </w:rPr>
            </w:pPr>
            <w:r w:rsidRPr="006D3B29">
              <w:rPr>
                <w:rFonts w:cs="Times New Roman"/>
                <w:sz w:val="20"/>
              </w:rPr>
              <w:t>Grafy</w:t>
            </w:r>
          </w:p>
          <w:p w:rsidR="00961488" w:rsidRPr="006D3B29" w:rsidRDefault="00961488" w:rsidP="006D3B29">
            <w:pPr>
              <w:spacing w:before="0"/>
              <w:rPr>
                <w:rFonts w:cs="Times New Roman"/>
                <w:sz w:val="20"/>
              </w:rPr>
            </w:pPr>
            <w:r w:rsidRPr="006D3B29">
              <w:rPr>
                <w:rFonts w:cs="Times New Roman"/>
                <w:sz w:val="20"/>
              </w:rPr>
              <w:t>Závisle a nezávisle proměnná</w:t>
            </w:r>
          </w:p>
          <w:p w:rsidR="00961488" w:rsidRPr="006D3B29" w:rsidRDefault="00961488" w:rsidP="006D3B29">
            <w:pPr>
              <w:spacing w:before="0"/>
              <w:rPr>
                <w:rFonts w:cs="Times New Roman"/>
                <w:sz w:val="20"/>
              </w:rPr>
            </w:pPr>
            <w:r w:rsidRPr="006D3B29">
              <w:rPr>
                <w:rFonts w:cs="Times New Roman"/>
                <w:sz w:val="20"/>
              </w:rPr>
              <w:t>Aritmetický průměr</w:t>
            </w:r>
          </w:p>
          <w:p w:rsidR="00961488" w:rsidRPr="006D3B29" w:rsidRDefault="00961488" w:rsidP="006D3B29">
            <w:pPr>
              <w:spacing w:before="0"/>
              <w:rPr>
                <w:rFonts w:cs="Times New Roman"/>
                <w:sz w:val="20"/>
              </w:rPr>
            </w:pPr>
            <w:r w:rsidRPr="006D3B29">
              <w:rPr>
                <w:rFonts w:cs="Times New Roman"/>
                <w:sz w:val="20"/>
              </w:rPr>
              <w:t>Průměrná rychlost</w:t>
            </w:r>
          </w:p>
          <w:p w:rsidR="00961488" w:rsidRPr="006D3B29" w:rsidRDefault="00961488" w:rsidP="006D3B29">
            <w:pPr>
              <w:spacing w:before="0"/>
              <w:rPr>
                <w:rFonts w:cs="Times New Roman"/>
                <w:sz w:val="20"/>
              </w:rPr>
            </w:pPr>
            <w:r w:rsidRPr="006D3B29">
              <w:rPr>
                <w:rFonts w:cs="Times New Roman"/>
                <w:sz w:val="20"/>
              </w:rPr>
              <w:t>Přímá a nepřímá úměrnost</w:t>
            </w:r>
          </w:p>
        </w:tc>
        <w:tc>
          <w:tcPr>
            <w:tcW w:w="7406" w:type="dxa"/>
          </w:tcPr>
          <w:p w:rsidR="00A031CC" w:rsidRPr="006D3B29" w:rsidRDefault="00961488" w:rsidP="00F42A3D">
            <w:pPr>
              <w:pStyle w:val="Odstavecseseznamem"/>
              <w:numPr>
                <w:ilvl w:val="0"/>
                <w:numId w:val="59"/>
              </w:numPr>
              <w:spacing w:before="0"/>
              <w:rPr>
                <w:sz w:val="20"/>
                <w:szCs w:val="20"/>
              </w:rPr>
            </w:pPr>
            <w:r w:rsidRPr="006D3B29">
              <w:rPr>
                <w:sz w:val="20"/>
                <w:szCs w:val="20"/>
              </w:rPr>
              <w:t>převádí všechny jednotky včetně jednotek obsahu, a to s použitím desetinných čísel</w:t>
            </w:r>
          </w:p>
          <w:p w:rsidR="00961488" w:rsidRPr="006D3B29" w:rsidRDefault="00961488" w:rsidP="00F42A3D">
            <w:pPr>
              <w:pStyle w:val="Odstavecseseznamem"/>
              <w:numPr>
                <w:ilvl w:val="0"/>
                <w:numId w:val="59"/>
              </w:numPr>
              <w:spacing w:before="0"/>
              <w:rPr>
                <w:sz w:val="20"/>
                <w:szCs w:val="20"/>
              </w:rPr>
            </w:pPr>
            <w:r w:rsidRPr="006D3B29">
              <w:rPr>
                <w:sz w:val="20"/>
                <w:szCs w:val="20"/>
              </w:rPr>
              <w:t>počítá slovní úlohy na převody jednotek</w:t>
            </w:r>
          </w:p>
          <w:p w:rsidR="00961488" w:rsidRPr="006D3B29" w:rsidRDefault="00961488" w:rsidP="00F42A3D">
            <w:pPr>
              <w:pStyle w:val="Odstavecseseznamem"/>
              <w:numPr>
                <w:ilvl w:val="0"/>
                <w:numId w:val="59"/>
              </w:numPr>
              <w:spacing w:before="0"/>
              <w:rPr>
                <w:sz w:val="20"/>
                <w:szCs w:val="20"/>
              </w:rPr>
            </w:pPr>
            <w:r w:rsidRPr="006D3B29">
              <w:rPr>
                <w:sz w:val="20"/>
                <w:szCs w:val="20"/>
              </w:rPr>
              <w:t>umí nakreslit a přečíst graf podle tabulky a obráceně</w:t>
            </w:r>
          </w:p>
          <w:p w:rsidR="00961488" w:rsidRPr="006D3B29" w:rsidRDefault="00961488" w:rsidP="00F42A3D">
            <w:pPr>
              <w:pStyle w:val="Odstavecseseznamem"/>
              <w:numPr>
                <w:ilvl w:val="0"/>
                <w:numId w:val="59"/>
              </w:numPr>
              <w:spacing w:before="0"/>
              <w:rPr>
                <w:sz w:val="20"/>
                <w:szCs w:val="20"/>
              </w:rPr>
            </w:pPr>
            <w:r w:rsidRPr="006D3B29">
              <w:rPr>
                <w:sz w:val="20"/>
                <w:szCs w:val="20"/>
              </w:rPr>
              <w:t>chápe závisle a nezávisle proměnnou</w:t>
            </w:r>
          </w:p>
          <w:p w:rsidR="00961488" w:rsidRPr="006D3B29" w:rsidRDefault="00961488" w:rsidP="00F42A3D">
            <w:pPr>
              <w:pStyle w:val="Odstavecseseznamem"/>
              <w:numPr>
                <w:ilvl w:val="0"/>
                <w:numId w:val="59"/>
              </w:numPr>
              <w:spacing w:before="0"/>
              <w:rPr>
                <w:sz w:val="20"/>
                <w:szCs w:val="20"/>
              </w:rPr>
            </w:pPr>
            <w:r w:rsidRPr="006D3B29">
              <w:rPr>
                <w:sz w:val="20"/>
                <w:szCs w:val="20"/>
              </w:rPr>
              <w:t>umí vypočítat aritmetický průměr</w:t>
            </w:r>
          </w:p>
          <w:p w:rsidR="00961488" w:rsidRPr="006D3B29" w:rsidRDefault="00961488" w:rsidP="00F42A3D">
            <w:pPr>
              <w:pStyle w:val="Odstavecseseznamem"/>
              <w:numPr>
                <w:ilvl w:val="0"/>
                <w:numId w:val="59"/>
              </w:numPr>
              <w:spacing w:before="0"/>
              <w:rPr>
                <w:sz w:val="20"/>
                <w:szCs w:val="20"/>
              </w:rPr>
            </w:pPr>
            <w:r w:rsidRPr="006D3B29">
              <w:rPr>
                <w:sz w:val="20"/>
                <w:szCs w:val="20"/>
              </w:rPr>
              <w:t>umí vypočítat průměrnost rychlost</w:t>
            </w:r>
          </w:p>
          <w:p w:rsidR="00961488" w:rsidRPr="006D3B29" w:rsidRDefault="00961488" w:rsidP="00F42A3D">
            <w:pPr>
              <w:pStyle w:val="Odstavecseseznamem"/>
              <w:numPr>
                <w:ilvl w:val="0"/>
                <w:numId w:val="59"/>
              </w:numPr>
              <w:spacing w:before="0"/>
              <w:rPr>
                <w:sz w:val="20"/>
                <w:szCs w:val="20"/>
              </w:rPr>
            </w:pPr>
            <w:r w:rsidRPr="006D3B29">
              <w:rPr>
                <w:sz w:val="20"/>
                <w:szCs w:val="20"/>
              </w:rPr>
              <w:t>chápe rozdíl mezi přímou a nepřímou úměrností</w:t>
            </w:r>
          </w:p>
        </w:tc>
      </w:tr>
      <w:tr w:rsidR="00A031CC" w:rsidRPr="00DB1617" w:rsidTr="00A031CC">
        <w:tc>
          <w:tcPr>
            <w:tcW w:w="14811" w:type="dxa"/>
            <w:gridSpan w:val="2"/>
          </w:tcPr>
          <w:p w:rsidR="00A031CC" w:rsidRPr="006D3B29" w:rsidRDefault="00A031CC" w:rsidP="006D3B29">
            <w:pPr>
              <w:pStyle w:val="Zkladntext"/>
              <w:spacing w:before="0"/>
              <w:ind w:right="152"/>
              <w:jc w:val="center"/>
              <w:rPr>
                <w:sz w:val="20"/>
                <w:szCs w:val="20"/>
              </w:rPr>
            </w:pPr>
            <w:r w:rsidRPr="006D3B29">
              <w:rPr>
                <w:sz w:val="20"/>
                <w:szCs w:val="20"/>
              </w:rPr>
              <w:t>GEOMETRIE V ROVINĚ A PROSTORU</w:t>
            </w:r>
          </w:p>
        </w:tc>
      </w:tr>
      <w:tr w:rsidR="00B510EA" w:rsidRPr="00F51F1F" w:rsidTr="000776A9">
        <w:trPr>
          <w:trHeight w:val="2045"/>
        </w:trPr>
        <w:tc>
          <w:tcPr>
            <w:tcW w:w="7405" w:type="dxa"/>
            <w:vAlign w:val="bottom"/>
          </w:tcPr>
          <w:p w:rsidR="00B510EA" w:rsidRPr="006D3B29" w:rsidRDefault="006E4ACA" w:rsidP="006D3B29">
            <w:pPr>
              <w:spacing w:before="0"/>
              <w:rPr>
                <w:rFonts w:cs="Times New Roman"/>
                <w:sz w:val="20"/>
              </w:rPr>
            </w:pPr>
            <w:r w:rsidRPr="006D3B29">
              <w:rPr>
                <w:rFonts w:cs="Times New Roman"/>
                <w:sz w:val="20"/>
              </w:rPr>
              <w:t>K</w:t>
            </w:r>
            <w:r w:rsidR="00B510EA" w:rsidRPr="006D3B29">
              <w:rPr>
                <w:rFonts w:cs="Times New Roman"/>
                <w:sz w:val="20"/>
              </w:rPr>
              <w:t>reslení a rýsování lomené čáry, rovnoběžek, rýsování rovnoběžníků, čtverce, kolmic,</w:t>
            </w:r>
          </w:p>
          <w:p w:rsidR="00B510EA" w:rsidRPr="006D3B29" w:rsidRDefault="00B510EA" w:rsidP="006D3B29">
            <w:pPr>
              <w:spacing w:before="0"/>
              <w:rPr>
                <w:rFonts w:cs="Times New Roman"/>
                <w:sz w:val="20"/>
              </w:rPr>
            </w:pPr>
            <w:r w:rsidRPr="006D3B29">
              <w:rPr>
                <w:rFonts w:cs="Times New Roman"/>
                <w:sz w:val="20"/>
              </w:rPr>
              <w:t>obdélníků, kružnic s daným středem a poloměrem, kruh</w:t>
            </w:r>
          </w:p>
          <w:p w:rsidR="00B510EA" w:rsidRPr="006D3B29" w:rsidRDefault="006E4ACA" w:rsidP="006D3B29">
            <w:pPr>
              <w:spacing w:before="0"/>
              <w:rPr>
                <w:rFonts w:cs="Times New Roman"/>
                <w:sz w:val="20"/>
              </w:rPr>
            </w:pPr>
            <w:r w:rsidRPr="006D3B29">
              <w:rPr>
                <w:rFonts w:cs="Times New Roman"/>
                <w:sz w:val="20"/>
              </w:rPr>
              <w:t>G</w:t>
            </w:r>
            <w:r w:rsidR="00B510EA" w:rsidRPr="006D3B29">
              <w:rPr>
                <w:rFonts w:cs="Times New Roman"/>
                <w:sz w:val="20"/>
              </w:rPr>
              <w:t>rafický součet a rozdíl</w:t>
            </w:r>
            <w:r w:rsidR="000776A9" w:rsidRPr="006D3B29">
              <w:rPr>
                <w:rFonts w:cs="Times New Roman"/>
                <w:sz w:val="20"/>
              </w:rPr>
              <w:t xml:space="preserve"> úseček</w:t>
            </w:r>
          </w:p>
          <w:p w:rsidR="00B510EA" w:rsidRPr="006D3B29" w:rsidRDefault="006E4ACA" w:rsidP="006D3B29">
            <w:pPr>
              <w:spacing w:before="0"/>
              <w:rPr>
                <w:rFonts w:cs="Times New Roman"/>
                <w:sz w:val="20"/>
              </w:rPr>
            </w:pPr>
            <w:r w:rsidRPr="006D3B29">
              <w:rPr>
                <w:rFonts w:cs="Times New Roman"/>
                <w:sz w:val="20"/>
              </w:rPr>
              <w:t>U</w:t>
            </w:r>
            <w:r w:rsidR="00B510EA" w:rsidRPr="006D3B29">
              <w:rPr>
                <w:rFonts w:cs="Times New Roman"/>
                <w:sz w:val="20"/>
              </w:rPr>
              <w:t>rčování obsahu rovinných obrazů pomocí čtvercové sítě, užití základních jednotek obsahu,</w:t>
            </w:r>
          </w:p>
          <w:p w:rsidR="000776A9" w:rsidRPr="006D3B29" w:rsidRDefault="006E4ACA" w:rsidP="006D3B29">
            <w:pPr>
              <w:spacing w:before="0"/>
              <w:rPr>
                <w:rFonts w:cs="Times New Roman"/>
                <w:sz w:val="20"/>
              </w:rPr>
            </w:pPr>
            <w:r w:rsidRPr="006D3B29">
              <w:rPr>
                <w:rFonts w:cs="Times New Roman"/>
                <w:sz w:val="20"/>
              </w:rPr>
              <w:t>Ř</w:t>
            </w:r>
            <w:r w:rsidR="00B510EA" w:rsidRPr="006D3B29">
              <w:rPr>
                <w:rFonts w:cs="Times New Roman"/>
                <w:sz w:val="20"/>
              </w:rPr>
              <w:t xml:space="preserve">ešení jednoduchých slovních úloh na výpočet obsahů obdélníků a čtverců, </w:t>
            </w:r>
          </w:p>
          <w:p w:rsidR="00B510EA" w:rsidRPr="006D3B29" w:rsidRDefault="00B510EA" w:rsidP="006D3B29">
            <w:pPr>
              <w:spacing w:before="0"/>
              <w:rPr>
                <w:rFonts w:cs="Times New Roman"/>
                <w:sz w:val="20"/>
              </w:rPr>
            </w:pPr>
            <w:r w:rsidRPr="006D3B29">
              <w:rPr>
                <w:rFonts w:cs="Times New Roman"/>
                <w:sz w:val="20"/>
              </w:rPr>
              <w:t>síť kvádru a</w:t>
            </w:r>
            <w:r w:rsidR="000776A9" w:rsidRPr="006D3B29">
              <w:rPr>
                <w:rFonts w:cs="Times New Roman"/>
                <w:sz w:val="20"/>
              </w:rPr>
              <w:t xml:space="preserve"> </w:t>
            </w:r>
            <w:r w:rsidRPr="006D3B29">
              <w:rPr>
                <w:rFonts w:cs="Times New Roman"/>
                <w:sz w:val="20"/>
              </w:rPr>
              <w:t>osově souměrné útvary ve čtvercové síti</w:t>
            </w:r>
          </w:p>
          <w:p w:rsidR="00B510EA" w:rsidRPr="006D3B29" w:rsidRDefault="006E4ACA" w:rsidP="006D3B29">
            <w:pPr>
              <w:spacing w:before="0"/>
              <w:rPr>
                <w:rFonts w:cs="Times New Roman"/>
                <w:sz w:val="20"/>
              </w:rPr>
            </w:pPr>
            <w:r w:rsidRPr="006D3B29">
              <w:rPr>
                <w:rFonts w:cs="Times New Roman"/>
                <w:sz w:val="20"/>
              </w:rPr>
              <w:t>S</w:t>
            </w:r>
            <w:r w:rsidR="00B510EA" w:rsidRPr="006D3B29">
              <w:rPr>
                <w:rFonts w:cs="Times New Roman"/>
                <w:sz w:val="20"/>
              </w:rPr>
              <w:t>ouřadnice bodu</w:t>
            </w:r>
          </w:p>
        </w:tc>
        <w:tc>
          <w:tcPr>
            <w:tcW w:w="7406" w:type="dxa"/>
          </w:tcPr>
          <w:p w:rsidR="006E4ACA" w:rsidRPr="006D3B29" w:rsidRDefault="006E4ACA" w:rsidP="00F42A3D">
            <w:pPr>
              <w:pStyle w:val="Odstavecseseznamem"/>
              <w:numPr>
                <w:ilvl w:val="0"/>
                <w:numId w:val="59"/>
              </w:numPr>
              <w:spacing w:before="0"/>
              <w:rPr>
                <w:sz w:val="20"/>
                <w:szCs w:val="20"/>
              </w:rPr>
            </w:pPr>
            <w:r w:rsidRPr="006D3B29">
              <w:rPr>
                <w:sz w:val="20"/>
                <w:szCs w:val="20"/>
              </w:rPr>
              <w:t>určí a narýsuje rovnoběžky, různoběžky,</w:t>
            </w:r>
          </w:p>
          <w:p w:rsidR="006E4ACA" w:rsidRPr="006D3B29" w:rsidRDefault="006E4ACA" w:rsidP="00F42A3D">
            <w:pPr>
              <w:pStyle w:val="Odstavecseseznamem"/>
              <w:numPr>
                <w:ilvl w:val="0"/>
                <w:numId w:val="61"/>
              </w:numPr>
              <w:spacing w:before="0"/>
              <w:rPr>
                <w:sz w:val="20"/>
                <w:szCs w:val="20"/>
              </w:rPr>
            </w:pPr>
            <w:r w:rsidRPr="006D3B29">
              <w:rPr>
                <w:sz w:val="20"/>
                <w:szCs w:val="20"/>
              </w:rPr>
              <w:t>průsečík, kolmice, kružnice, kruh, střed a</w:t>
            </w:r>
          </w:p>
          <w:p w:rsidR="006E4ACA" w:rsidRPr="006D3B29" w:rsidRDefault="006E4ACA" w:rsidP="00F42A3D">
            <w:pPr>
              <w:pStyle w:val="Odstavecseseznamem"/>
              <w:numPr>
                <w:ilvl w:val="0"/>
                <w:numId w:val="61"/>
              </w:numPr>
              <w:spacing w:before="0"/>
              <w:rPr>
                <w:sz w:val="20"/>
                <w:szCs w:val="20"/>
              </w:rPr>
            </w:pPr>
            <w:r w:rsidRPr="006D3B29">
              <w:rPr>
                <w:sz w:val="20"/>
                <w:szCs w:val="20"/>
              </w:rPr>
              <w:t>poloměr kružnice, poznává trojúhelník</w:t>
            </w:r>
          </w:p>
          <w:p w:rsidR="006E4ACA" w:rsidRPr="006D3B29" w:rsidRDefault="006E4ACA" w:rsidP="00F42A3D">
            <w:pPr>
              <w:pStyle w:val="Odstavecseseznamem"/>
              <w:numPr>
                <w:ilvl w:val="0"/>
                <w:numId w:val="61"/>
              </w:numPr>
              <w:spacing w:before="0"/>
              <w:rPr>
                <w:sz w:val="20"/>
                <w:szCs w:val="20"/>
              </w:rPr>
            </w:pPr>
            <w:r w:rsidRPr="006D3B29">
              <w:rPr>
                <w:sz w:val="20"/>
                <w:szCs w:val="20"/>
              </w:rPr>
              <w:t>sčítá a odčítá graficky úsečky</w:t>
            </w:r>
          </w:p>
          <w:p w:rsidR="006E4ACA" w:rsidRPr="006D3B29" w:rsidRDefault="006E4ACA" w:rsidP="00F42A3D">
            <w:pPr>
              <w:pStyle w:val="Odstavecseseznamem"/>
              <w:numPr>
                <w:ilvl w:val="0"/>
                <w:numId w:val="61"/>
              </w:numPr>
              <w:spacing w:before="0"/>
              <w:rPr>
                <w:sz w:val="20"/>
                <w:szCs w:val="20"/>
              </w:rPr>
            </w:pPr>
            <w:r w:rsidRPr="006D3B29">
              <w:rPr>
                <w:sz w:val="20"/>
                <w:szCs w:val="20"/>
              </w:rPr>
              <w:t>určí obsah čtverce a obdélníku ve čtvercové</w:t>
            </w:r>
          </w:p>
          <w:p w:rsidR="006E4ACA" w:rsidRPr="006D3B29" w:rsidRDefault="006E4ACA" w:rsidP="00F42A3D">
            <w:pPr>
              <w:pStyle w:val="Odstavecseseznamem"/>
              <w:numPr>
                <w:ilvl w:val="0"/>
                <w:numId w:val="61"/>
              </w:numPr>
              <w:spacing w:before="0"/>
              <w:rPr>
                <w:sz w:val="20"/>
                <w:szCs w:val="20"/>
              </w:rPr>
            </w:pPr>
            <w:r w:rsidRPr="006D3B29">
              <w:rPr>
                <w:sz w:val="20"/>
                <w:szCs w:val="20"/>
              </w:rPr>
              <w:t>síti, síť kvádru, krychle, jednotky obsahu</w:t>
            </w:r>
          </w:p>
          <w:p w:rsidR="006E4ACA" w:rsidRPr="006D3B29" w:rsidRDefault="006E4ACA" w:rsidP="00F42A3D">
            <w:pPr>
              <w:pStyle w:val="Odstavecseseznamem"/>
              <w:numPr>
                <w:ilvl w:val="0"/>
                <w:numId w:val="61"/>
              </w:numPr>
              <w:spacing w:before="0"/>
              <w:rPr>
                <w:sz w:val="20"/>
                <w:szCs w:val="20"/>
              </w:rPr>
            </w:pPr>
            <w:r w:rsidRPr="006D3B29">
              <w:rPr>
                <w:sz w:val="20"/>
                <w:szCs w:val="20"/>
              </w:rPr>
              <w:t>rozezná a znázorní ve čtvercové síti</w:t>
            </w:r>
          </w:p>
          <w:p w:rsidR="006E4ACA" w:rsidRPr="006D3B29" w:rsidRDefault="006E4ACA" w:rsidP="00F42A3D">
            <w:pPr>
              <w:pStyle w:val="Odstavecseseznamem"/>
              <w:numPr>
                <w:ilvl w:val="0"/>
                <w:numId w:val="61"/>
              </w:numPr>
              <w:spacing w:before="0"/>
              <w:rPr>
                <w:sz w:val="20"/>
                <w:szCs w:val="20"/>
              </w:rPr>
            </w:pPr>
            <w:r w:rsidRPr="006D3B29">
              <w:rPr>
                <w:sz w:val="20"/>
                <w:szCs w:val="20"/>
              </w:rPr>
              <w:t>jednoduché osově souměrné útvary</w:t>
            </w:r>
          </w:p>
          <w:p w:rsidR="00B510EA" w:rsidRPr="006D3B29" w:rsidRDefault="006E4ACA" w:rsidP="00F42A3D">
            <w:pPr>
              <w:pStyle w:val="Odstavecseseznamem"/>
              <w:numPr>
                <w:ilvl w:val="0"/>
                <w:numId w:val="61"/>
              </w:numPr>
              <w:spacing w:before="0"/>
              <w:rPr>
                <w:sz w:val="20"/>
                <w:szCs w:val="20"/>
              </w:rPr>
            </w:pPr>
            <w:r w:rsidRPr="006D3B29">
              <w:rPr>
                <w:sz w:val="20"/>
                <w:szCs w:val="20"/>
              </w:rPr>
              <w:t>- umí určit souřadnice bodu ve čtvercové síti</w:t>
            </w:r>
          </w:p>
        </w:tc>
      </w:tr>
      <w:tr w:rsidR="000776A9" w:rsidRPr="00F51F1F" w:rsidTr="005D6576">
        <w:trPr>
          <w:trHeight w:val="262"/>
        </w:trPr>
        <w:tc>
          <w:tcPr>
            <w:tcW w:w="7405" w:type="dxa"/>
            <w:vAlign w:val="bottom"/>
          </w:tcPr>
          <w:p w:rsidR="000776A9" w:rsidRPr="006D3B29" w:rsidRDefault="00961488" w:rsidP="006D3B29">
            <w:pPr>
              <w:spacing w:before="0"/>
              <w:rPr>
                <w:rFonts w:cs="Times New Roman"/>
                <w:sz w:val="20"/>
              </w:rPr>
            </w:pPr>
            <w:r w:rsidRPr="006D3B29">
              <w:rPr>
                <w:rFonts w:cs="Times New Roman"/>
                <w:sz w:val="20"/>
              </w:rPr>
              <w:t>Úhlopříčky, vlastnosti úhlopříček</w:t>
            </w:r>
          </w:p>
          <w:p w:rsidR="00961488" w:rsidRPr="006D3B29" w:rsidRDefault="00961488" w:rsidP="006D3B29">
            <w:pPr>
              <w:spacing w:before="0"/>
              <w:rPr>
                <w:rFonts w:cs="Times New Roman"/>
                <w:sz w:val="20"/>
              </w:rPr>
            </w:pPr>
            <w:r w:rsidRPr="006D3B29">
              <w:rPr>
                <w:rFonts w:cs="Times New Roman"/>
                <w:sz w:val="20"/>
              </w:rPr>
              <w:t>Trojúhelníková nerovnost</w:t>
            </w:r>
          </w:p>
          <w:p w:rsidR="00961488" w:rsidRPr="006D3B29" w:rsidRDefault="00961488" w:rsidP="006D3B29">
            <w:pPr>
              <w:spacing w:before="0"/>
              <w:rPr>
                <w:rFonts w:cs="Times New Roman"/>
                <w:sz w:val="20"/>
              </w:rPr>
            </w:pPr>
            <w:r w:rsidRPr="006D3B29">
              <w:rPr>
                <w:rFonts w:cs="Times New Roman"/>
                <w:sz w:val="20"/>
              </w:rPr>
              <w:t>Obvod rovinných útvarů, obvod mnohoúhelníků</w:t>
            </w:r>
          </w:p>
          <w:p w:rsidR="00961488" w:rsidRPr="006D3B29" w:rsidRDefault="00961488" w:rsidP="006D3B29">
            <w:pPr>
              <w:spacing w:before="0"/>
              <w:rPr>
                <w:rFonts w:cs="Times New Roman"/>
                <w:sz w:val="20"/>
              </w:rPr>
            </w:pPr>
            <w:r w:rsidRPr="006D3B29">
              <w:rPr>
                <w:rFonts w:cs="Times New Roman"/>
                <w:sz w:val="20"/>
              </w:rPr>
              <w:t>Názvy a vlastnosti těles</w:t>
            </w:r>
          </w:p>
          <w:p w:rsidR="00961488" w:rsidRPr="006D3B29" w:rsidRDefault="00961488" w:rsidP="006D3B29">
            <w:pPr>
              <w:spacing w:before="0"/>
              <w:rPr>
                <w:rFonts w:cs="Times New Roman"/>
                <w:sz w:val="20"/>
              </w:rPr>
            </w:pPr>
            <w:r w:rsidRPr="006D3B29">
              <w:rPr>
                <w:rFonts w:cs="Times New Roman"/>
                <w:sz w:val="20"/>
              </w:rPr>
              <w:t>Úhel – rýsování, porovnávání, osa úhlu</w:t>
            </w:r>
          </w:p>
          <w:p w:rsidR="00961488" w:rsidRPr="006D3B29" w:rsidRDefault="00961488" w:rsidP="006D3B29">
            <w:pPr>
              <w:spacing w:before="0"/>
              <w:rPr>
                <w:rFonts w:cs="Times New Roman"/>
                <w:sz w:val="20"/>
              </w:rPr>
            </w:pPr>
            <w:r w:rsidRPr="006D3B29">
              <w:rPr>
                <w:rFonts w:cs="Times New Roman"/>
                <w:sz w:val="20"/>
              </w:rPr>
              <w:t>Souřadnice bodu</w:t>
            </w:r>
          </w:p>
        </w:tc>
        <w:tc>
          <w:tcPr>
            <w:tcW w:w="7406" w:type="dxa"/>
            <w:vAlign w:val="bottom"/>
          </w:tcPr>
          <w:p w:rsidR="00961488" w:rsidRPr="006D3B29" w:rsidRDefault="000C1E80" w:rsidP="00F42A3D">
            <w:pPr>
              <w:pStyle w:val="Odstavecseseznamem"/>
              <w:numPr>
                <w:ilvl w:val="0"/>
                <w:numId w:val="61"/>
              </w:numPr>
              <w:spacing w:before="0"/>
              <w:rPr>
                <w:sz w:val="20"/>
                <w:szCs w:val="20"/>
              </w:rPr>
            </w:pPr>
            <w:r w:rsidRPr="006D3B29">
              <w:rPr>
                <w:sz w:val="20"/>
                <w:szCs w:val="20"/>
              </w:rPr>
              <w:t>zná pojem úhlopříčka, zná vlastnosti úhlopříček</w:t>
            </w:r>
          </w:p>
          <w:p w:rsidR="000C1E80" w:rsidRPr="006D3B29" w:rsidRDefault="000A0E1E" w:rsidP="00F42A3D">
            <w:pPr>
              <w:pStyle w:val="Odstavecseseznamem"/>
              <w:numPr>
                <w:ilvl w:val="0"/>
                <w:numId w:val="61"/>
              </w:numPr>
              <w:spacing w:before="0"/>
              <w:rPr>
                <w:sz w:val="20"/>
                <w:szCs w:val="20"/>
              </w:rPr>
            </w:pPr>
            <w:r w:rsidRPr="006D3B29">
              <w:rPr>
                <w:sz w:val="20"/>
                <w:szCs w:val="20"/>
              </w:rPr>
              <w:t>zná pojem trojúhelníková nerovnost a umí určit, zda jde zadaný trojúhelník narýsovat</w:t>
            </w:r>
          </w:p>
          <w:p w:rsidR="000A0E1E" w:rsidRPr="006D3B29" w:rsidRDefault="000A0E1E" w:rsidP="00F42A3D">
            <w:pPr>
              <w:pStyle w:val="Odstavecseseznamem"/>
              <w:numPr>
                <w:ilvl w:val="0"/>
                <w:numId w:val="61"/>
              </w:numPr>
              <w:spacing w:before="0"/>
              <w:rPr>
                <w:sz w:val="20"/>
                <w:szCs w:val="20"/>
              </w:rPr>
            </w:pPr>
            <w:r w:rsidRPr="006D3B29">
              <w:rPr>
                <w:sz w:val="20"/>
                <w:szCs w:val="20"/>
              </w:rPr>
              <w:t>vypočítá obvod rovinných útvarů i mnohoúhelníků</w:t>
            </w:r>
          </w:p>
          <w:p w:rsidR="000A0E1E" w:rsidRPr="006D3B29" w:rsidRDefault="000A0E1E" w:rsidP="00F42A3D">
            <w:pPr>
              <w:pStyle w:val="Odstavecseseznamem"/>
              <w:numPr>
                <w:ilvl w:val="0"/>
                <w:numId w:val="61"/>
              </w:numPr>
              <w:spacing w:before="0"/>
              <w:rPr>
                <w:sz w:val="20"/>
                <w:szCs w:val="20"/>
              </w:rPr>
            </w:pPr>
            <w:r w:rsidRPr="006D3B29">
              <w:rPr>
                <w:sz w:val="20"/>
                <w:szCs w:val="20"/>
              </w:rPr>
              <w:t>umí pojmenovat základní tělesa, zná pojem hrana, vrchol, stěna</w:t>
            </w:r>
          </w:p>
          <w:p w:rsidR="000A0E1E" w:rsidRPr="006D3B29" w:rsidRDefault="000A0E1E" w:rsidP="00F42A3D">
            <w:pPr>
              <w:pStyle w:val="Odstavecseseznamem"/>
              <w:numPr>
                <w:ilvl w:val="0"/>
                <w:numId w:val="61"/>
              </w:numPr>
              <w:spacing w:before="0"/>
              <w:rPr>
                <w:sz w:val="20"/>
                <w:szCs w:val="20"/>
              </w:rPr>
            </w:pPr>
            <w:r w:rsidRPr="006D3B29">
              <w:rPr>
                <w:sz w:val="20"/>
                <w:szCs w:val="20"/>
              </w:rPr>
              <w:t>zná pojem úhle, umí ho narýsovat, úhly porovnávat, vytvořit osu úhlu</w:t>
            </w:r>
          </w:p>
          <w:p w:rsidR="000A0E1E" w:rsidRPr="006D3B29" w:rsidRDefault="000A0E1E" w:rsidP="00F42A3D">
            <w:pPr>
              <w:pStyle w:val="Odstavecseseznamem"/>
              <w:numPr>
                <w:ilvl w:val="0"/>
                <w:numId w:val="62"/>
              </w:numPr>
              <w:spacing w:before="0"/>
              <w:rPr>
                <w:sz w:val="20"/>
                <w:szCs w:val="20"/>
              </w:rPr>
            </w:pPr>
            <w:r w:rsidRPr="006D3B29">
              <w:rPr>
                <w:sz w:val="20"/>
                <w:szCs w:val="20"/>
              </w:rPr>
              <w:t>podle souřadnic narýsuje bod</w:t>
            </w:r>
          </w:p>
        </w:tc>
      </w:tr>
    </w:tbl>
    <w:p w:rsidR="006D3B29" w:rsidRDefault="006D3B29" w:rsidP="00C578D1">
      <w:pPr>
        <w:pStyle w:val="Zkladntext"/>
        <w:ind w:left="0" w:right="159"/>
      </w:pPr>
    </w:p>
    <w:p w:rsidR="00C578D1" w:rsidRDefault="00C578D1" w:rsidP="00C578D1">
      <w:pPr>
        <w:pStyle w:val="Zkladntext"/>
        <w:ind w:left="0" w:right="159"/>
      </w:pPr>
    </w:p>
    <w:tbl>
      <w:tblPr>
        <w:tblStyle w:val="Mkatabulky"/>
        <w:tblW w:w="0" w:type="auto"/>
        <w:tblLook w:val="04A0" w:firstRow="1" w:lastRow="0" w:firstColumn="1" w:lastColumn="0" w:noHBand="0" w:noVBand="1"/>
      </w:tblPr>
      <w:tblGrid>
        <w:gridCol w:w="7397"/>
        <w:gridCol w:w="7414"/>
      </w:tblGrid>
      <w:tr w:rsidR="00275A84" w:rsidRPr="00B726A7" w:rsidTr="00C11FBC">
        <w:tc>
          <w:tcPr>
            <w:tcW w:w="7397" w:type="dxa"/>
          </w:tcPr>
          <w:p w:rsidR="00275A84" w:rsidRPr="00B726A7" w:rsidRDefault="00C11FBC" w:rsidP="00312AC5">
            <w:pPr>
              <w:spacing w:after="160" w:line="259" w:lineRule="auto"/>
              <w:rPr>
                <w:rFonts w:eastAsia="Times New Roman" w:cs="Times New Roman"/>
                <w:b/>
                <w:sz w:val="28"/>
                <w:szCs w:val="28"/>
                <w:lang w:bidi="cs-CZ"/>
              </w:rPr>
            </w:pPr>
            <w:bookmarkStart w:id="186" w:name="_Hlk14091697"/>
            <w:r>
              <w:rPr>
                <w:rFonts w:eastAsia="Times New Roman" w:cs="Times New Roman"/>
                <w:b/>
                <w:sz w:val="28"/>
                <w:szCs w:val="28"/>
                <w:lang w:bidi="cs-CZ"/>
              </w:rPr>
              <w:t>M</w:t>
            </w:r>
            <w:r w:rsidR="00275A84">
              <w:rPr>
                <w:rFonts w:eastAsia="Times New Roman" w:cs="Times New Roman"/>
                <w:b/>
                <w:sz w:val="28"/>
                <w:szCs w:val="28"/>
                <w:lang w:bidi="cs-CZ"/>
              </w:rPr>
              <w:t>atematika</w:t>
            </w:r>
          </w:p>
        </w:tc>
        <w:tc>
          <w:tcPr>
            <w:tcW w:w="7414" w:type="dxa"/>
          </w:tcPr>
          <w:p w:rsidR="00275A84" w:rsidRPr="000069C5" w:rsidRDefault="00275A84" w:rsidP="00312AC5">
            <w:pPr>
              <w:pStyle w:val="Odstavecseseznamem"/>
              <w:spacing w:line="259" w:lineRule="auto"/>
              <w:ind w:left="1192"/>
              <w:rPr>
                <w:rFonts w:eastAsia="Times New Roman"/>
                <w:b/>
                <w:sz w:val="28"/>
                <w:szCs w:val="28"/>
                <w:lang w:bidi="cs-CZ"/>
              </w:rPr>
            </w:pPr>
            <w:r>
              <w:rPr>
                <w:rFonts w:eastAsia="Times New Roman"/>
                <w:b/>
                <w:sz w:val="28"/>
                <w:szCs w:val="28"/>
                <w:lang w:bidi="cs-CZ"/>
              </w:rPr>
              <w:t xml:space="preserve">6. </w:t>
            </w:r>
            <w:r w:rsidRPr="000069C5">
              <w:rPr>
                <w:rFonts w:eastAsia="Times New Roman"/>
                <w:b/>
                <w:sz w:val="28"/>
                <w:szCs w:val="28"/>
                <w:lang w:bidi="cs-CZ"/>
              </w:rPr>
              <w:t>ročník</w:t>
            </w:r>
          </w:p>
        </w:tc>
      </w:tr>
      <w:tr w:rsidR="00275A84" w:rsidRPr="00F51F1F" w:rsidTr="00C11FBC">
        <w:tc>
          <w:tcPr>
            <w:tcW w:w="7397" w:type="dxa"/>
          </w:tcPr>
          <w:p w:rsidR="00275A84" w:rsidRPr="006D3B29" w:rsidRDefault="00275A84" w:rsidP="00312AC5">
            <w:pPr>
              <w:spacing w:after="160" w:line="259" w:lineRule="auto"/>
              <w:rPr>
                <w:rFonts w:eastAsia="Times New Roman" w:cs="Times New Roman"/>
                <w:sz w:val="20"/>
                <w:lang w:bidi="cs-CZ"/>
              </w:rPr>
            </w:pPr>
            <w:r w:rsidRPr="006D3B29">
              <w:rPr>
                <w:rFonts w:eastAsia="Times New Roman" w:cs="Times New Roman"/>
                <w:sz w:val="20"/>
                <w:lang w:bidi="cs-CZ"/>
              </w:rPr>
              <w:t>Mezipředmětové vztahy</w:t>
            </w:r>
          </w:p>
        </w:tc>
        <w:tc>
          <w:tcPr>
            <w:tcW w:w="7414" w:type="dxa"/>
          </w:tcPr>
          <w:p w:rsidR="00275A84" w:rsidRPr="006D3B29" w:rsidRDefault="00275A84" w:rsidP="00F42A3D">
            <w:pPr>
              <w:pStyle w:val="Odstavecseseznamem"/>
              <w:numPr>
                <w:ilvl w:val="0"/>
                <w:numId w:val="62"/>
              </w:numPr>
              <w:rPr>
                <w:sz w:val="20"/>
                <w:szCs w:val="20"/>
                <w:lang w:bidi="cs-CZ"/>
              </w:rPr>
            </w:pPr>
            <w:r w:rsidRPr="006D3B29">
              <w:rPr>
                <w:sz w:val="20"/>
                <w:szCs w:val="20"/>
                <w:lang w:bidi="cs-CZ"/>
              </w:rPr>
              <w:t>Člověk a příroda</w:t>
            </w:r>
          </w:p>
          <w:p w:rsidR="00275A84" w:rsidRPr="006D3B29" w:rsidRDefault="00275A84" w:rsidP="006D3B29">
            <w:pPr>
              <w:pStyle w:val="Odstavecseseznamem"/>
              <w:ind w:left="832"/>
              <w:rPr>
                <w:sz w:val="20"/>
                <w:szCs w:val="20"/>
                <w:lang w:bidi="cs-CZ"/>
              </w:rPr>
            </w:pPr>
          </w:p>
        </w:tc>
      </w:tr>
      <w:tr w:rsidR="00275A84" w:rsidRPr="00F51F1F" w:rsidTr="00C11FBC">
        <w:tc>
          <w:tcPr>
            <w:tcW w:w="7397" w:type="dxa"/>
          </w:tcPr>
          <w:p w:rsidR="00275A84" w:rsidRPr="006D3B29" w:rsidRDefault="00275A84" w:rsidP="00312AC5">
            <w:pPr>
              <w:spacing w:after="160" w:line="259" w:lineRule="auto"/>
              <w:rPr>
                <w:rFonts w:eastAsia="Times New Roman" w:cs="Times New Roman"/>
                <w:sz w:val="20"/>
                <w:lang w:bidi="cs-CZ"/>
              </w:rPr>
            </w:pPr>
            <w:r w:rsidRPr="006D3B29">
              <w:rPr>
                <w:rFonts w:eastAsia="Times New Roman" w:cs="Times New Roman"/>
                <w:sz w:val="20"/>
                <w:lang w:bidi="cs-CZ"/>
              </w:rPr>
              <w:t>Výchovně vzdělávací strategie</w:t>
            </w:r>
          </w:p>
        </w:tc>
        <w:tc>
          <w:tcPr>
            <w:tcW w:w="7414" w:type="dxa"/>
          </w:tcPr>
          <w:p w:rsidR="00275A84" w:rsidRPr="006D3B29" w:rsidRDefault="00275A84" w:rsidP="00F42A3D">
            <w:pPr>
              <w:pStyle w:val="Odstavecseseznamem"/>
              <w:numPr>
                <w:ilvl w:val="0"/>
                <w:numId w:val="62"/>
              </w:numPr>
              <w:rPr>
                <w:sz w:val="20"/>
                <w:szCs w:val="20"/>
                <w:lang w:bidi="cs-CZ"/>
              </w:rPr>
            </w:pPr>
            <w:r w:rsidRPr="006D3B29">
              <w:rPr>
                <w:sz w:val="20"/>
                <w:szCs w:val="20"/>
                <w:lang w:bidi="cs-CZ"/>
              </w:rPr>
              <w:t>Kompetence k učení</w:t>
            </w:r>
          </w:p>
          <w:p w:rsidR="00275A84" w:rsidRPr="006D3B29" w:rsidRDefault="00275A84" w:rsidP="00F42A3D">
            <w:pPr>
              <w:pStyle w:val="Odstavecseseznamem"/>
              <w:numPr>
                <w:ilvl w:val="0"/>
                <w:numId w:val="62"/>
              </w:numPr>
              <w:rPr>
                <w:sz w:val="20"/>
                <w:szCs w:val="20"/>
                <w:lang w:bidi="cs-CZ"/>
              </w:rPr>
            </w:pPr>
            <w:r w:rsidRPr="006D3B29">
              <w:rPr>
                <w:sz w:val="20"/>
                <w:szCs w:val="20"/>
                <w:lang w:bidi="cs-CZ"/>
              </w:rPr>
              <w:t>Kompetence k řešení problémů</w:t>
            </w:r>
          </w:p>
          <w:p w:rsidR="00275A84" w:rsidRPr="006D3B29" w:rsidRDefault="00275A84" w:rsidP="00F42A3D">
            <w:pPr>
              <w:pStyle w:val="Odstavecseseznamem"/>
              <w:numPr>
                <w:ilvl w:val="0"/>
                <w:numId w:val="62"/>
              </w:numPr>
              <w:rPr>
                <w:sz w:val="20"/>
                <w:szCs w:val="20"/>
                <w:lang w:bidi="cs-CZ"/>
              </w:rPr>
            </w:pPr>
            <w:r w:rsidRPr="006D3B29">
              <w:rPr>
                <w:sz w:val="20"/>
                <w:szCs w:val="20"/>
                <w:lang w:bidi="cs-CZ"/>
              </w:rPr>
              <w:t>Kompetence komunikativní</w:t>
            </w:r>
          </w:p>
          <w:p w:rsidR="00275A84" w:rsidRPr="006D3B29" w:rsidRDefault="00275A84" w:rsidP="00F42A3D">
            <w:pPr>
              <w:pStyle w:val="Odstavecseseznamem"/>
              <w:numPr>
                <w:ilvl w:val="0"/>
                <w:numId w:val="62"/>
              </w:numPr>
              <w:rPr>
                <w:sz w:val="20"/>
                <w:szCs w:val="20"/>
                <w:lang w:bidi="cs-CZ"/>
              </w:rPr>
            </w:pPr>
            <w:r w:rsidRPr="006D3B29">
              <w:rPr>
                <w:sz w:val="20"/>
                <w:szCs w:val="20"/>
                <w:lang w:bidi="cs-CZ"/>
              </w:rPr>
              <w:t>Kompetence sociální a personální</w:t>
            </w:r>
          </w:p>
          <w:p w:rsidR="00275A84" w:rsidRPr="006D3B29" w:rsidRDefault="00275A84" w:rsidP="00F42A3D">
            <w:pPr>
              <w:pStyle w:val="Odstavecseseznamem"/>
              <w:numPr>
                <w:ilvl w:val="0"/>
                <w:numId w:val="62"/>
              </w:numPr>
              <w:rPr>
                <w:sz w:val="20"/>
                <w:szCs w:val="20"/>
                <w:lang w:bidi="cs-CZ"/>
              </w:rPr>
            </w:pPr>
            <w:r w:rsidRPr="006D3B29">
              <w:rPr>
                <w:sz w:val="20"/>
                <w:szCs w:val="20"/>
                <w:lang w:bidi="cs-CZ"/>
              </w:rPr>
              <w:t>Kompetence občanské</w:t>
            </w:r>
          </w:p>
          <w:p w:rsidR="00275A84" w:rsidRPr="006D3B29" w:rsidRDefault="00275A84" w:rsidP="00F42A3D">
            <w:pPr>
              <w:pStyle w:val="Odstavecseseznamem"/>
              <w:numPr>
                <w:ilvl w:val="0"/>
                <w:numId w:val="62"/>
              </w:numPr>
              <w:rPr>
                <w:sz w:val="20"/>
                <w:szCs w:val="20"/>
                <w:lang w:bidi="cs-CZ"/>
              </w:rPr>
            </w:pPr>
            <w:r w:rsidRPr="006D3B29">
              <w:rPr>
                <w:sz w:val="20"/>
                <w:szCs w:val="20"/>
                <w:lang w:bidi="cs-CZ"/>
              </w:rPr>
              <w:t>Kompetence pracovní</w:t>
            </w:r>
          </w:p>
        </w:tc>
      </w:tr>
    </w:tbl>
    <w:p w:rsidR="00275A84" w:rsidRDefault="00275A84" w:rsidP="00275A84">
      <w:pPr>
        <w:spacing w:after="160" w:line="259" w:lineRule="auto"/>
      </w:pPr>
    </w:p>
    <w:p w:rsidR="00C578D1" w:rsidRDefault="00C578D1" w:rsidP="00275A84">
      <w:pPr>
        <w:spacing w:after="160" w:line="259" w:lineRule="auto"/>
      </w:pPr>
    </w:p>
    <w:p w:rsidR="00C578D1" w:rsidRDefault="00C578D1" w:rsidP="00275A84">
      <w:pPr>
        <w:spacing w:after="160" w:line="259" w:lineRule="auto"/>
      </w:pPr>
    </w:p>
    <w:p w:rsidR="00C578D1" w:rsidRDefault="00C578D1" w:rsidP="00275A84">
      <w:pPr>
        <w:spacing w:after="160" w:line="259" w:lineRule="auto"/>
      </w:pPr>
    </w:p>
    <w:p w:rsidR="00C578D1" w:rsidRDefault="00C578D1" w:rsidP="00275A84">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7370"/>
        <w:gridCol w:w="7371"/>
      </w:tblGrid>
      <w:tr w:rsidR="00275A84" w:rsidRPr="00B726A7" w:rsidTr="008C612F">
        <w:tc>
          <w:tcPr>
            <w:tcW w:w="7370" w:type="dxa"/>
            <w:shd w:val="clear" w:color="auto" w:fill="auto"/>
          </w:tcPr>
          <w:p w:rsidR="00275A84" w:rsidRPr="00B726A7" w:rsidRDefault="00275A84" w:rsidP="00312AC5">
            <w:pPr>
              <w:pStyle w:val="Zkladntext"/>
              <w:ind w:left="0" w:right="152"/>
              <w:jc w:val="center"/>
              <w:rPr>
                <w:b/>
                <w:sz w:val="28"/>
                <w:szCs w:val="28"/>
              </w:rPr>
            </w:pPr>
            <w:r w:rsidRPr="00B726A7">
              <w:rPr>
                <w:b/>
                <w:sz w:val="28"/>
                <w:szCs w:val="28"/>
              </w:rPr>
              <w:t>Učivo</w:t>
            </w:r>
          </w:p>
        </w:tc>
        <w:tc>
          <w:tcPr>
            <w:tcW w:w="7371" w:type="dxa"/>
            <w:shd w:val="clear" w:color="auto" w:fill="auto"/>
          </w:tcPr>
          <w:p w:rsidR="00275A84" w:rsidRPr="00B726A7" w:rsidRDefault="00275A84" w:rsidP="00312AC5">
            <w:pPr>
              <w:pStyle w:val="Zkladntext"/>
              <w:ind w:left="0" w:right="152"/>
              <w:jc w:val="center"/>
              <w:rPr>
                <w:b/>
                <w:sz w:val="28"/>
                <w:szCs w:val="28"/>
              </w:rPr>
            </w:pPr>
            <w:r w:rsidRPr="00B726A7">
              <w:rPr>
                <w:b/>
                <w:sz w:val="28"/>
                <w:szCs w:val="28"/>
              </w:rPr>
              <w:t xml:space="preserve">ŠVP výstupy </w:t>
            </w:r>
            <w:r>
              <w:rPr>
                <w:b/>
                <w:sz w:val="28"/>
                <w:szCs w:val="28"/>
              </w:rPr>
              <w:t>2</w:t>
            </w:r>
            <w:r w:rsidRPr="00B726A7">
              <w:rPr>
                <w:b/>
                <w:sz w:val="28"/>
                <w:szCs w:val="28"/>
              </w:rPr>
              <w:t xml:space="preserve">. </w:t>
            </w:r>
            <w:r w:rsidR="00C578D1">
              <w:rPr>
                <w:b/>
                <w:sz w:val="28"/>
                <w:szCs w:val="28"/>
              </w:rPr>
              <w:t xml:space="preserve">dvojročí – spolupracující </w:t>
            </w:r>
            <w:r>
              <w:rPr>
                <w:b/>
                <w:sz w:val="28"/>
                <w:szCs w:val="28"/>
              </w:rPr>
              <w:t xml:space="preserve">6. </w:t>
            </w:r>
            <w:r w:rsidRPr="00B726A7">
              <w:rPr>
                <w:b/>
                <w:sz w:val="28"/>
                <w:szCs w:val="28"/>
              </w:rPr>
              <w:t>ročník</w:t>
            </w:r>
          </w:p>
        </w:tc>
      </w:tr>
      <w:tr w:rsidR="00275A84" w:rsidRPr="00F51F1F" w:rsidTr="008C612F">
        <w:tc>
          <w:tcPr>
            <w:tcW w:w="14741" w:type="dxa"/>
            <w:gridSpan w:val="2"/>
            <w:shd w:val="clear" w:color="auto" w:fill="auto"/>
          </w:tcPr>
          <w:p w:rsidR="00275A84" w:rsidRPr="00A57698" w:rsidRDefault="00275A84" w:rsidP="00A57698">
            <w:pPr>
              <w:pStyle w:val="Zkladntext"/>
              <w:spacing w:before="0"/>
              <w:ind w:left="0" w:right="152"/>
              <w:jc w:val="center"/>
              <w:rPr>
                <w:sz w:val="20"/>
                <w:szCs w:val="20"/>
              </w:rPr>
            </w:pPr>
            <w:r w:rsidRPr="00A57698">
              <w:rPr>
                <w:sz w:val="20"/>
                <w:szCs w:val="20"/>
              </w:rPr>
              <w:t>ČÍSLO A PROMĚNNÁ</w:t>
            </w:r>
          </w:p>
        </w:tc>
      </w:tr>
      <w:tr w:rsidR="00275A84" w:rsidRPr="00F51F1F" w:rsidTr="008C612F">
        <w:trPr>
          <w:trHeight w:val="1630"/>
        </w:trPr>
        <w:tc>
          <w:tcPr>
            <w:tcW w:w="7370" w:type="dxa"/>
            <w:shd w:val="clear" w:color="auto" w:fill="auto"/>
          </w:tcPr>
          <w:p w:rsidR="00275A84" w:rsidRPr="00A57698" w:rsidRDefault="00275A84" w:rsidP="00A57698">
            <w:pPr>
              <w:spacing w:before="0"/>
              <w:rPr>
                <w:sz w:val="20"/>
              </w:rPr>
            </w:pPr>
            <w:r w:rsidRPr="00A57698">
              <w:rPr>
                <w:sz w:val="20"/>
              </w:rPr>
              <w:t xml:space="preserve">Přirozená čísla - opakování početních výkonů </w:t>
            </w:r>
          </w:p>
          <w:p w:rsidR="00275A84" w:rsidRPr="00A57698" w:rsidRDefault="00275A84" w:rsidP="00A57698">
            <w:pPr>
              <w:pStyle w:val="Zkladntext"/>
              <w:spacing w:before="0"/>
              <w:ind w:right="152"/>
              <w:rPr>
                <w:sz w:val="20"/>
                <w:szCs w:val="20"/>
              </w:rPr>
            </w:pPr>
          </w:p>
        </w:tc>
        <w:tc>
          <w:tcPr>
            <w:tcW w:w="7371" w:type="dxa"/>
            <w:shd w:val="clear" w:color="auto" w:fill="auto"/>
          </w:tcPr>
          <w:p w:rsidR="00275A84" w:rsidRPr="00A57698" w:rsidRDefault="00275A84" w:rsidP="00A57698">
            <w:pPr>
              <w:pStyle w:val="Zkladntext"/>
              <w:spacing w:before="0"/>
              <w:ind w:right="152"/>
              <w:rPr>
                <w:sz w:val="20"/>
                <w:szCs w:val="20"/>
              </w:rPr>
            </w:pPr>
          </w:p>
          <w:p w:rsidR="00275A84" w:rsidRPr="00A57698" w:rsidRDefault="00275A84" w:rsidP="00F42A3D">
            <w:pPr>
              <w:pStyle w:val="Odstavecseseznamem"/>
              <w:numPr>
                <w:ilvl w:val="0"/>
                <w:numId w:val="64"/>
              </w:numPr>
              <w:spacing w:before="0"/>
              <w:rPr>
                <w:sz w:val="20"/>
                <w:szCs w:val="20"/>
              </w:rPr>
            </w:pPr>
            <w:r w:rsidRPr="00A57698">
              <w:rPr>
                <w:sz w:val="20"/>
                <w:szCs w:val="20"/>
              </w:rPr>
              <w:t xml:space="preserve">sčítá, odčítá, násobí, dělí kladná desetinná čísla </w:t>
            </w:r>
          </w:p>
          <w:p w:rsidR="00275A84" w:rsidRPr="00A57698" w:rsidRDefault="00275A84" w:rsidP="00F42A3D">
            <w:pPr>
              <w:pStyle w:val="Odstavecseseznamem"/>
              <w:numPr>
                <w:ilvl w:val="0"/>
                <w:numId w:val="64"/>
              </w:numPr>
              <w:spacing w:before="0"/>
              <w:rPr>
                <w:sz w:val="20"/>
                <w:szCs w:val="20"/>
              </w:rPr>
            </w:pPr>
            <w:r w:rsidRPr="00A57698">
              <w:rPr>
                <w:sz w:val="20"/>
                <w:szCs w:val="20"/>
              </w:rPr>
              <w:t>znázorňuje kladná desetinná čísla na číselné ose</w:t>
            </w:r>
          </w:p>
          <w:p w:rsidR="00275A84" w:rsidRPr="00A57698" w:rsidRDefault="00275A84" w:rsidP="00F42A3D">
            <w:pPr>
              <w:pStyle w:val="Odstavecseseznamem"/>
              <w:numPr>
                <w:ilvl w:val="0"/>
                <w:numId w:val="64"/>
              </w:numPr>
              <w:spacing w:before="0"/>
              <w:rPr>
                <w:sz w:val="20"/>
                <w:szCs w:val="20"/>
              </w:rPr>
            </w:pPr>
            <w:r w:rsidRPr="00A57698">
              <w:rPr>
                <w:sz w:val="20"/>
                <w:szCs w:val="20"/>
              </w:rPr>
              <w:t xml:space="preserve">ověřuje výpočty na kalkulačce </w:t>
            </w:r>
          </w:p>
        </w:tc>
      </w:tr>
      <w:tr w:rsidR="00275A84" w:rsidRPr="00F51F1F" w:rsidTr="008C612F">
        <w:trPr>
          <w:trHeight w:val="257"/>
        </w:trPr>
        <w:tc>
          <w:tcPr>
            <w:tcW w:w="14741" w:type="dxa"/>
            <w:gridSpan w:val="2"/>
            <w:shd w:val="clear" w:color="auto" w:fill="auto"/>
          </w:tcPr>
          <w:p w:rsidR="00275A84" w:rsidRPr="00A57698" w:rsidRDefault="00275A84" w:rsidP="00A57698">
            <w:pPr>
              <w:pStyle w:val="Default"/>
              <w:jc w:val="center"/>
              <w:rPr>
                <w:sz w:val="20"/>
                <w:szCs w:val="20"/>
              </w:rPr>
            </w:pPr>
            <w:r w:rsidRPr="00A57698">
              <w:rPr>
                <w:bCs/>
                <w:iCs/>
                <w:sz w:val="20"/>
                <w:szCs w:val="20"/>
              </w:rPr>
              <w:t>ZÁVISLOSTI, VZTAHY A PRÁCE S DATY</w:t>
            </w:r>
          </w:p>
        </w:tc>
      </w:tr>
      <w:tr w:rsidR="00275A84" w:rsidRPr="00F51F1F" w:rsidTr="008C612F">
        <w:trPr>
          <w:trHeight w:val="2120"/>
        </w:trPr>
        <w:tc>
          <w:tcPr>
            <w:tcW w:w="7370" w:type="dxa"/>
            <w:shd w:val="clear" w:color="auto" w:fill="auto"/>
          </w:tcPr>
          <w:p w:rsidR="00275A84" w:rsidRPr="00A57698" w:rsidRDefault="00275A84" w:rsidP="00A57698">
            <w:pPr>
              <w:spacing w:before="0"/>
              <w:rPr>
                <w:sz w:val="20"/>
              </w:rPr>
            </w:pPr>
            <w:r w:rsidRPr="00A57698">
              <w:rPr>
                <w:sz w:val="20"/>
              </w:rPr>
              <w:t>Desetinná čísla - početní výkony, slovní úlohy, převody jednotek Dělitelnost přirozených čísel</w:t>
            </w:r>
          </w:p>
        </w:tc>
        <w:tc>
          <w:tcPr>
            <w:tcW w:w="7371" w:type="dxa"/>
            <w:shd w:val="clear" w:color="auto" w:fill="auto"/>
          </w:tcPr>
          <w:p w:rsidR="00275A84" w:rsidRPr="00A57698" w:rsidRDefault="00275A84" w:rsidP="00F42A3D">
            <w:pPr>
              <w:pStyle w:val="Odstavecseseznamem"/>
              <w:numPr>
                <w:ilvl w:val="0"/>
                <w:numId w:val="63"/>
              </w:numPr>
              <w:spacing w:before="0"/>
              <w:rPr>
                <w:sz w:val="20"/>
                <w:szCs w:val="20"/>
              </w:rPr>
            </w:pPr>
            <w:r w:rsidRPr="00A57698">
              <w:rPr>
                <w:sz w:val="20"/>
                <w:szCs w:val="20"/>
              </w:rPr>
              <w:t xml:space="preserve">využívá početní dovednosti při řešení slovních úloh </w:t>
            </w:r>
          </w:p>
          <w:p w:rsidR="00275A84" w:rsidRPr="00A57698" w:rsidRDefault="00275A84" w:rsidP="00F42A3D">
            <w:pPr>
              <w:pStyle w:val="Odstavecseseznamem"/>
              <w:numPr>
                <w:ilvl w:val="0"/>
                <w:numId w:val="63"/>
              </w:numPr>
              <w:spacing w:before="0"/>
              <w:rPr>
                <w:sz w:val="20"/>
                <w:szCs w:val="20"/>
              </w:rPr>
            </w:pPr>
            <w:r w:rsidRPr="00A57698">
              <w:rPr>
                <w:sz w:val="20"/>
                <w:szCs w:val="20"/>
              </w:rPr>
              <w:t>určí prvočíslo, číslo složené, násobek, dělitel, nejmenší spol. násobek, největší společný dělitel, kritéria dělitelnosti</w:t>
            </w:r>
          </w:p>
          <w:p w:rsidR="00275A84" w:rsidRPr="00A57698" w:rsidRDefault="00275A84" w:rsidP="00F42A3D">
            <w:pPr>
              <w:pStyle w:val="Odstavecseseznamem"/>
              <w:numPr>
                <w:ilvl w:val="0"/>
                <w:numId w:val="63"/>
              </w:numPr>
              <w:spacing w:before="0"/>
              <w:rPr>
                <w:sz w:val="20"/>
                <w:szCs w:val="20"/>
              </w:rPr>
            </w:pPr>
            <w:r w:rsidRPr="00A57698">
              <w:rPr>
                <w:sz w:val="20"/>
                <w:szCs w:val="20"/>
              </w:rPr>
              <w:t>využívá znaky dělitelnosti k řešení slovních úloh</w:t>
            </w:r>
          </w:p>
        </w:tc>
      </w:tr>
      <w:tr w:rsidR="00275A84" w:rsidRPr="00F51F1F" w:rsidTr="008C612F">
        <w:tc>
          <w:tcPr>
            <w:tcW w:w="14741" w:type="dxa"/>
            <w:gridSpan w:val="2"/>
            <w:shd w:val="clear" w:color="auto" w:fill="auto"/>
          </w:tcPr>
          <w:p w:rsidR="00275A84" w:rsidRPr="00A57698" w:rsidRDefault="00275A84" w:rsidP="00A57698">
            <w:pPr>
              <w:pStyle w:val="Zkladntext"/>
              <w:spacing w:before="0"/>
              <w:ind w:left="0" w:right="152"/>
              <w:jc w:val="center"/>
              <w:rPr>
                <w:sz w:val="20"/>
                <w:szCs w:val="20"/>
              </w:rPr>
            </w:pPr>
            <w:r w:rsidRPr="00A57698">
              <w:rPr>
                <w:sz w:val="20"/>
                <w:szCs w:val="20"/>
              </w:rPr>
              <w:t>GEOMETRIE V ROVINĚ A V PROSTORU</w:t>
            </w:r>
          </w:p>
        </w:tc>
      </w:tr>
      <w:tr w:rsidR="00A57698" w:rsidRPr="00F51F1F" w:rsidTr="008C612F">
        <w:trPr>
          <w:trHeight w:val="6210"/>
        </w:trPr>
        <w:tc>
          <w:tcPr>
            <w:tcW w:w="7370" w:type="dxa"/>
            <w:shd w:val="clear" w:color="auto" w:fill="auto"/>
          </w:tcPr>
          <w:p w:rsidR="00A57698" w:rsidRPr="00A57698" w:rsidRDefault="00A57698" w:rsidP="00A57698">
            <w:pPr>
              <w:spacing w:before="0"/>
              <w:rPr>
                <w:sz w:val="20"/>
              </w:rPr>
            </w:pPr>
            <w:r w:rsidRPr="00A57698">
              <w:rPr>
                <w:sz w:val="20"/>
              </w:rPr>
              <w:t xml:space="preserve">Přímka, polopřímka, úsečka </w:t>
            </w:r>
          </w:p>
          <w:p w:rsidR="00A57698" w:rsidRPr="00A57698" w:rsidRDefault="00A57698" w:rsidP="00A57698">
            <w:pPr>
              <w:spacing w:before="0"/>
              <w:rPr>
                <w:sz w:val="20"/>
              </w:rPr>
            </w:pPr>
            <w:r w:rsidRPr="00A57698">
              <w:rPr>
                <w:sz w:val="20"/>
              </w:rPr>
              <w:t xml:space="preserve">Čtverec, obdélník </w:t>
            </w:r>
          </w:p>
          <w:p w:rsidR="00A57698" w:rsidRPr="00A57698" w:rsidRDefault="00A57698" w:rsidP="00A57698">
            <w:pPr>
              <w:spacing w:before="0"/>
              <w:rPr>
                <w:sz w:val="20"/>
              </w:rPr>
            </w:pPr>
            <w:r w:rsidRPr="00A57698">
              <w:rPr>
                <w:sz w:val="20"/>
              </w:rPr>
              <w:t xml:space="preserve">Kružnice, kruh, úhel, trojúhelník </w:t>
            </w:r>
          </w:p>
          <w:p w:rsidR="00A57698" w:rsidRDefault="00A57698" w:rsidP="00A57698">
            <w:pPr>
              <w:spacing w:before="0"/>
              <w:rPr>
                <w:sz w:val="20"/>
              </w:rPr>
            </w:pPr>
            <w:r w:rsidRPr="00A57698">
              <w:rPr>
                <w:sz w:val="20"/>
              </w:rPr>
              <w:t xml:space="preserve">Druhy úhlů, vzdálenost bodu od přímky </w:t>
            </w:r>
          </w:p>
          <w:p w:rsidR="00A57698" w:rsidRDefault="00A57698" w:rsidP="00A57698">
            <w:pPr>
              <w:spacing w:before="0"/>
              <w:rPr>
                <w:sz w:val="20"/>
              </w:rPr>
            </w:pPr>
          </w:p>
          <w:p w:rsidR="00A57698" w:rsidRPr="00A57698" w:rsidRDefault="00A57698" w:rsidP="00A57698">
            <w:pPr>
              <w:spacing w:before="0"/>
              <w:rPr>
                <w:sz w:val="20"/>
              </w:rPr>
            </w:pPr>
          </w:p>
          <w:p w:rsidR="00A57698" w:rsidRPr="00A57698" w:rsidRDefault="00A57698" w:rsidP="00A57698">
            <w:pPr>
              <w:pStyle w:val="Zkladntext"/>
              <w:spacing w:before="0"/>
              <w:ind w:left="0" w:right="152"/>
              <w:rPr>
                <w:sz w:val="20"/>
                <w:szCs w:val="20"/>
              </w:rPr>
            </w:pPr>
            <w:r w:rsidRPr="00A57698">
              <w:rPr>
                <w:sz w:val="20"/>
                <w:szCs w:val="20"/>
              </w:rPr>
              <w:t>TROJÚHELNÍK</w:t>
            </w:r>
          </w:p>
          <w:p w:rsidR="00A57698" w:rsidRPr="00A57698" w:rsidRDefault="00A57698" w:rsidP="00A57698">
            <w:pPr>
              <w:spacing w:before="0"/>
              <w:rPr>
                <w:sz w:val="20"/>
              </w:rPr>
            </w:pPr>
            <w:r w:rsidRPr="00A57698">
              <w:rPr>
                <w:sz w:val="20"/>
              </w:rPr>
              <w:t xml:space="preserve">Trojúhelníková nerovnost </w:t>
            </w:r>
          </w:p>
          <w:p w:rsidR="00A57698" w:rsidRPr="00A57698" w:rsidRDefault="00A57698" w:rsidP="00A57698">
            <w:pPr>
              <w:spacing w:before="0"/>
              <w:rPr>
                <w:sz w:val="20"/>
              </w:rPr>
            </w:pPr>
            <w:r w:rsidRPr="00A57698">
              <w:rPr>
                <w:sz w:val="20"/>
              </w:rPr>
              <w:t xml:space="preserve">Druhy trojúhelníků </w:t>
            </w:r>
          </w:p>
          <w:p w:rsidR="00A57698" w:rsidRPr="00A57698" w:rsidRDefault="00A57698" w:rsidP="00A57698">
            <w:pPr>
              <w:spacing w:before="0"/>
              <w:rPr>
                <w:sz w:val="20"/>
              </w:rPr>
            </w:pPr>
            <w:r w:rsidRPr="00A57698">
              <w:rPr>
                <w:sz w:val="20"/>
              </w:rPr>
              <w:t xml:space="preserve">Těžnice a těžiště trojúhelníka </w:t>
            </w:r>
          </w:p>
          <w:p w:rsidR="00A57698" w:rsidRPr="00A57698" w:rsidRDefault="00A57698" w:rsidP="00A57698">
            <w:pPr>
              <w:spacing w:before="0"/>
              <w:rPr>
                <w:sz w:val="20"/>
              </w:rPr>
            </w:pPr>
            <w:r w:rsidRPr="00A57698">
              <w:rPr>
                <w:sz w:val="20"/>
              </w:rPr>
              <w:t xml:space="preserve">Výšky trojúhelníka </w:t>
            </w:r>
          </w:p>
          <w:p w:rsidR="00A57698" w:rsidRDefault="00A57698" w:rsidP="00A57698">
            <w:pPr>
              <w:spacing w:before="0"/>
              <w:rPr>
                <w:sz w:val="20"/>
              </w:rPr>
            </w:pPr>
            <w:r w:rsidRPr="00A57698">
              <w:rPr>
                <w:sz w:val="20"/>
              </w:rPr>
              <w:t xml:space="preserve">Kružnice trojúhelníku opsaná a vepsaná </w:t>
            </w:r>
          </w:p>
          <w:p w:rsidR="00A57698" w:rsidRPr="00A57698" w:rsidRDefault="00A57698" w:rsidP="00A57698">
            <w:pPr>
              <w:spacing w:before="0"/>
              <w:rPr>
                <w:sz w:val="20"/>
              </w:rPr>
            </w:pPr>
          </w:p>
          <w:p w:rsidR="00A57698" w:rsidRPr="00A57698" w:rsidRDefault="00A57698" w:rsidP="00A57698">
            <w:pPr>
              <w:pStyle w:val="Zkladntext"/>
              <w:spacing w:before="0"/>
              <w:ind w:left="0" w:right="152"/>
              <w:rPr>
                <w:sz w:val="20"/>
                <w:szCs w:val="20"/>
              </w:rPr>
            </w:pPr>
            <w:r w:rsidRPr="00A57698">
              <w:rPr>
                <w:sz w:val="20"/>
                <w:szCs w:val="20"/>
              </w:rPr>
              <w:t>OSOVÁ SOUMĚRNOST</w:t>
            </w:r>
          </w:p>
          <w:p w:rsidR="00A57698" w:rsidRPr="00A57698" w:rsidRDefault="00A57698" w:rsidP="00A57698">
            <w:pPr>
              <w:spacing w:before="0"/>
              <w:rPr>
                <w:sz w:val="20"/>
              </w:rPr>
            </w:pPr>
            <w:r w:rsidRPr="00A57698">
              <w:rPr>
                <w:sz w:val="20"/>
              </w:rPr>
              <w:t xml:space="preserve">Osa úsečky, osa úhlu </w:t>
            </w:r>
          </w:p>
          <w:p w:rsidR="00A57698" w:rsidRPr="00A57698" w:rsidRDefault="00A57698" w:rsidP="00A57698">
            <w:pPr>
              <w:spacing w:before="0"/>
              <w:rPr>
                <w:sz w:val="20"/>
              </w:rPr>
            </w:pPr>
            <w:r w:rsidRPr="00A57698">
              <w:rPr>
                <w:sz w:val="20"/>
              </w:rPr>
              <w:t xml:space="preserve">Zobrazení bodu </w:t>
            </w:r>
          </w:p>
          <w:p w:rsidR="00A57698" w:rsidRPr="00A57698" w:rsidRDefault="00A57698" w:rsidP="00A57698">
            <w:pPr>
              <w:spacing w:before="0"/>
              <w:rPr>
                <w:sz w:val="20"/>
              </w:rPr>
            </w:pPr>
            <w:r w:rsidRPr="00A57698">
              <w:rPr>
                <w:sz w:val="20"/>
              </w:rPr>
              <w:t>Zobrazení útvaru</w:t>
            </w:r>
          </w:p>
          <w:p w:rsidR="00A57698" w:rsidRPr="00A57698" w:rsidRDefault="00A57698" w:rsidP="00634930">
            <w:pPr>
              <w:spacing w:before="0"/>
              <w:rPr>
                <w:sz w:val="20"/>
              </w:rPr>
            </w:pPr>
            <w:r w:rsidRPr="00A57698">
              <w:rPr>
                <w:sz w:val="20"/>
              </w:rPr>
              <w:t>Osově souměrný útvar</w:t>
            </w:r>
          </w:p>
        </w:tc>
        <w:tc>
          <w:tcPr>
            <w:tcW w:w="7371" w:type="dxa"/>
            <w:shd w:val="clear" w:color="auto" w:fill="auto"/>
          </w:tcPr>
          <w:p w:rsidR="00A57698" w:rsidRPr="00A57698" w:rsidRDefault="00A57698" w:rsidP="00F42A3D">
            <w:pPr>
              <w:pStyle w:val="Odstavecseseznamem"/>
              <w:numPr>
                <w:ilvl w:val="0"/>
                <w:numId w:val="65"/>
              </w:numPr>
              <w:spacing w:before="0"/>
              <w:rPr>
                <w:sz w:val="20"/>
                <w:szCs w:val="20"/>
              </w:rPr>
            </w:pPr>
            <w:r w:rsidRPr="00A57698">
              <w:rPr>
                <w:sz w:val="20"/>
                <w:szCs w:val="20"/>
              </w:rPr>
              <w:t>narýsuje a popíše základní geometrické útvary</w:t>
            </w:r>
          </w:p>
          <w:p w:rsidR="00A57698" w:rsidRPr="00A57698" w:rsidRDefault="00A57698" w:rsidP="00F42A3D">
            <w:pPr>
              <w:pStyle w:val="Odstavecseseznamem"/>
              <w:numPr>
                <w:ilvl w:val="0"/>
                <w:numId w:val="65"/>
              </w:numPr>
              <w:spacing w:before="0"/>
              <w:rPr>
                <w:sz w:val="20"/>
                <w:szCs w:val="20"/>
              </w:rPr>
            </w:pPr>
            <w:r w:rsidRPr="00A57698">
              <w:rPr>
                <w:sz w:val="20"/>
                <w:szCs w:val="20"/>
              </w:rPr>
              <w:t xml:space="preserve">používá matematickou symboliku </w:t>
            </w:r>
          </w:p>
          <w:p w:rsidR="00A57698" w:rsidRPr="00A57698" w:rsidRDefault="00A57698" w:rsidP="00F42A3D">
            <w:pPr>
              <w:pStyle w:val="Odstavecseseznamem"/>
              <w:numPr>
                <w:ilvl w:val="0"/>
                <w:numId w:val="65"/>
              </w:numPr>
              <w:spacing w:before="0"/>
              <w:rPr>
                <w:sz w:val="20"/>
                <w:szCs w:val="20"/>
              </w:rPr>
            </w:pPr>
            <w:r w:rsidRPr="00A57698">
              <w:rPr>
                <w:sz w:val="20"/>
                <w:szCs w:val="20"/>
              </w:rPr>
              <w:t xml:space="preserve">vypočítá obsah a obvod čtverce a obdélníka </w:t>
            </w:r>
          </w:p>
          <w:p w:rsidR="00A57698" w:rsidRPr="00A57698" w:rsidRDefault="00A57698" w:rsidP="00F42A3D">
            <w:pPr>
              <w:pStyle w:val="Odstavecseseznamem"/>
              <w:numPr>
                <w:ilvl w:val="0"/>
                <w:numId w:val="65"/>
              </w:numPr>
              <w:spacing w:before="0"/>
              <w:rPr>
                <w:sz w:val="20"/>
                <w:szCs w:val="20"/>
              </w:rPr>
            </w:pPr>
            <w:r w:rsidRPr="00A57698">
              <w:rPr>
                <w:sz w:val="20"/>
                <w:szCs w:val="20"/>
              </w:rPr>
              <w:t xml:space="preserve">určí velikost úhlu měřením a výpočtem </w:t>
            </w:r>
          </w:p>
          <w:p w:rsidR="00A57698" w:rsidRPr="00A57698" w:rsidRDefault="00A57698" w:rsidP="00F42A3D">
            <w:pPr>
              <w:pStyle w:val="Odstavecseseznamem"/>
              <w:numPr>
                <w:ilvl w:val="0"/>
                <w:numId w:val="65"/>
              </w:numPr>
              <w:spacing w:before="0"/>
              <w:rPr>
                <w:sz w:val="20"/>
                <w:szCs w:val="20"/>
              </w:rPr>
            </w:pPr>
            <w:r w:rsidRPr="00A57698">
              <w:rPr>
                <w:sz w:val="20"/>
                <w:szCs w:val="20"/>
              </w:rPr>
              <w:t>sestrojí úhel dané velikosti a jeho osu</w:t>
            </w:r>
          </w:p>
          <w:p w:rsidR="00A57698" w:rsidRPr="00A57698" w:rsidRDefault="00A57698" w:rsidP="00F42A3D">
            <w:pPr>
              <w:pStyle w:val="Odstavecseseznamem"/>
              <w:numPr>
                <w:ilvl w:val="0"/>
                <w:numId w:val="65"/>
              </w:numPr>
              <w:spacing w:before="0"/>
              <w:rPr>
                <w:sz w:val="20"/>
                <w:szCs w:val="20"/>
              </w:rPr>
            </w:pPr>
            <w:r w:rsidRPr="00A57698">
              <w:rPr>
                <w:sz w:val="20"/>
                <w:szCs w:val="20"/>
              </w:rPr>
              <w:t>provede grafický součet a rozdíl dvou úhlů</w:t>
            </w:r>
          </w:p>
          <w:p w:rsidR="00A57698" w:rsidRPr="00A57698" w:rsidRDefault="00A57698" w:rsidP="00F42A3D">
            <w:pPr>
              <w:pStyle w:val="Odstavecseseznamem"/>
              <w:numPr>
                <w:ilvl w:val="0"/>
                <w:numId w:val="65"/>
              </w:numPr>
              <w:spacing w:before="0"/>
              <w:rPr>
                <w:sz w:val="20"/>
                <w:szCs w:val="20"/>
              </w:rPr>
            </w:pPr>
            <w:r w:rsidRPr="00A57698">
              <w:rPr>
                <w:sz w:val="20"/>
                <w:szCs w:val="20"/>
              </w:rPr>
              <w:t>počítá s úhlovými stupni a minutami</w:t>
            </w:r>
          </w:p>
          <w:p w:rsidR="00A57698" w:rsidRPr="00A57698" w:rsidRDefault="00A57698" w:rsidP="00A57698">
            <w:pPr>
              <w:pStyle w:val="Odstavecseseznamem"/>
              <w:numPr>
                <w:ilvl w:val="1"/>
                <w:numId w:val="9"/>
              </w:numPr>
              <w:spacing w:before="0"/>
              <w:rPr>
                <w:sz w:val="20"/>
                <w:szCs w:val="20"/>
              </w:rPr>
            </w:pPr>
            <w:r w:rsidRPr="00A57698">
              <w:rPr>
                <w:sz w:val="20"/>
                <w:szCs w:val="20"/>
              </w:rPr>
              <w:t>sestrojí trojúhelník ze tří stran, těžnice a těžiště trojúhelníka, výšky v trojúhelníku</w:t>
            </w:r>
          </w:p>
          <w:p w:rsidR="00A57698" w:rsidRPr="00A57698" w:rsidRDefault="00A57698" w:rsidP="00A57698">
            <w:pPr>
              <w:pStyle w:val="Odstavecseseznamem"/>
              <w:numPr>
                <w:ilvl w:val="1"/>
                <w:numId w:val="9"/>
              </w:numPr>
              <w:spacing w:before="0"/>
              <w:rPr>
                <w:sz w:val="20"/>
                <w:szCs w:val="20"/>
              </w:rPr>
            </w:pPr>
            <w:r w:rsidRPr="00A57698">
              <w:rPr>
                <w:sz w:val="20"/>
                <w:szCs w:val="20"/>
              </w:rPr>
              <w:t xml:space="preserve">sestrojí osy stran a osy úhlů trojúhelníka </w:t>
            </w:r>
          </w:p>
          <w:p w:rsidR="00A57698" w:rsidRPr="00A57698" w:rsidRDefault="00A57698" w:rsidP="00A57698">
            <w:pPr>
              <w:pStyle w:val="Odstavecseseznamem"/>
              <w:numPr>
                <w:ilvl w:val="1"/>
                <w:numId w:val="9"/>
              </w:numPr>
              <w:spacing w:before="0"/>
              <w:rPr>
                <w:sz w:val="20"/>
                <w:szCs w:val="20"/>
              </w:rPr>
            </w:pPr>
            <w:r w:rsidRPr="00A57698">
              <w:rPr>
                <w:sz w:val="20"/>
                <w:szCs w:val="20"/>
              </w:rPr>
              <w:t xml:space="preserve">sestrojí kružnici trojúhelníku opsanou a vepsanou </w:t>
            </w:r>
          </w:p>
          <w:p w:rsidR="00A57698" w:rsidRPr="00A57698" w:rsidRDefault="00A57698" w:rsidP="00A57698">
            <w:pPr>
              <w:pStyle w:val="Zkladntext"/>
              <w:spacing w:before="0"/>
              <w:ind w:left="921" w:right="152"/>
              <w:rPr>
                <w:sz w:val="20"/>
                <w:szCs w:val="20"/>
              </w:rPr>
            </w:pPr>
            <w:r w:rsidRPr="00A57698">
              <w:rPr>
                <w:sz w:val="20"/>
                <w:szCs w:val="20"/>
              </w:rPr>
              <w:t xml:space="preserve"> </w:t>
            </w:r>
          </w:p>
          <w:p w:rsidR="00A57698" w:rsidRPr="00A57698" w:rsidRDefault="00A57698" w:rsidP="00F42A3D">
            <w:pPr>
              <w:pStyle w:val="Odstavecseseznamem"/>
              <w:numPr>
                <w:ilvl w:val="0"/>
                <w:numId w:val="66"/>
              </w:numPr>
              <w:spacing w:before="0"/>
              <w:rPr>
                <w:sz w:val="20"/>
                <w:szCs w:val="20"/>
              </w:rPr>
            </w:pPr>
            <w:r w:rsidRPr="00A57698">
              <w:rPr>
                <w:sz w:val="20"/>
                <w:szCs w:val="20"/>
              </w:rPr>
              <w:t xml:space="preserve">zobrazí útvary v osové souměrnosti </w:t>
            </w:r>
          </w:p>
          <w:p w:rsidR="00A57698" w:rsidRPr="00A57698" w:rsidRDefault="00A57698" w:rsidP="00F42A3D">
            <w:pPr>
              <w:pStyle w:val="Odstavecseseznamem"/>
              <w:numPr>
                <w:ilvl w:val="0"/>
                <w:numId w:val="66"/>
              </w:numPr>
              <w:spacing w:before="0"/>
              <w:rPr>
                <w:sz w:val="20"/>
                <w:szCs w:val="20"/>
              </w:rPr>
            </w:pPr>
            <w:r w:rsidRPr="00A57698">
              <w:rPr>
                <w:sz w:val="20"/>
                <w:szCs w:val="20"/>
              </w:rPr>
              <w:t xml:space="preserve">rozpozná osově souměrný útvar, určí jeho osu </w:t>
            </w:r>
          </w:p>
          <w:p w:rsidR="00A57698" w:rsidRPr="00A57698" w:rsidRDefault="00A57698" w:rsidP="00F42A3D">
            <w:pPr>
              <w:pStyle w:val="Odstavecseseznamem"/>
              <w:numPr>
                <w:ilvl w:val="0"/>
                <w:numId w:val="66"/>
              </w:numPr>
              <w:spacing w:before="0"/>
              <w:rPr>
                <w:sz w:val="20"/>
                <w:szCs w:val="20"/>
              </w:rPr>
            </w:pPr>
            <w:r w:rsidRPr="00A57698">
              <w:rPr>
                <w:sz w:val="20"/>
                <w:szCs w:val="20"/>
              </w:rPr>
              <w:t>načrtne kvádr a krychli, jejich síť</w:t>
            </w:r>
          </w:p>
          <w:p w:rsidR="00A57698" w:rsidRPr="00A57698" w:rsidRDefault="00A57698" w:rsidP="00F42A3D">
            <w:pPr>
              <w:pStyle w:val="Odstavecseseznamem"/>
              <w:numPr>
                <w:ilvl w:val="0"/>
                <w:numId w:val="66"/>
              </w:numPr>
              <w:spacing w:before="0"/>
              <w:rPr>
                <w:sz w:val="20"/>
                <w:szCs w:val="20"/>
              </w:rPr>
            </w:pPr>
            <w:r w:rsidRPr="00A57698">
              <w:rPr>
                <w:sz w:val="20"/>
                <w:szCs w:val="20"/>
              </w:rPr>
              <w:t xml:space="preserve">sestrojí papírový model krychle a kvádru </w:t>
            </w:r>
          </w:p>
          <w:p w:rsidR="00A57698" w:rsidRPr="00A57698" w:rsidRDefault="00A57698" w:rsidP="00F42A3D">
            <w:pPr>
              <w:pStyle w:val="Odstavecseseznamem"/>
              <w:numPr>
                <w:ilvl w:val="0"/>
                <w:numId w:val="66"/>
              </w:numPr>
              <w:spacing w:before="0"/>
              <w:rPr>
                <w:sz w:val="20"/>
                <w:szCs w:val="20"/>
              </w:rPr>
            </w:pPr>
            <w:r w:rsidRPr="00A57698">
              <w:rPr>
                <w:sz w:val="20"/>
                <w:szCs w:val="20"/>
              </w:rPr>
              <w:t xml:space="preserve">vypočítá povrch a objem krychle, kvádru </w:t>
            </w:r>
          </w:p>
          <w:p w:rsidR="00A57698" w:rsidRPr="00A57698" w:rsidRDefault="00A57698" w:rsidP="00F42A3D">
            <w:pPr>
              <w:pStyle w:val="Odstavecseseznamem"/>
              <w:numPr>
                <w:ilvl w:val="0"/>
                <w:numId w:val="66"/>
              </w:numPr>
              <w:spacing w:before="0"/>
              <w:rPr>
                <w:sz w:val="20"/>
                <w:szCs w:val="20"/>
              </w:rPr>
            </w:pPr>
            <w:r w:rsidRPr="00A57698">
              <w:rPr>
                <w:sz w:val="20"/>
                <w:szCs w:val="20"/>
              </w:rPr>
              <w:t>převádí jednotky plošné i objemové</w:t>
            </w:r>
          </w:p>
          <w:p w:rsidR="00A57698" w:rsidRPr="00A57698" w:rsidRDefault="00A57698" w:rsidP="00F42A3D">
            <w:pPr>
              <w:pStyle w:val="Odstavecseseznamem"/>
              <w:numPr>
                <w:ilvl w:val="0"/>
                <w:numId w:val="66"/>
              </w:numPr>
              <w:spacing w:before="0"/>
              <w:rPr>
                <w:sz w:val="20"/>
                <w:szCs w:val="20"/>
              </w:rPr>
            </w:pPr>
            <w:r w:rsidRPr="00A57698">
              <w:rPr>
                <w:sz w:val="20"/>
                <w:szCs w:val="20"/>
              </w:rPr>
              <w:t>řešení slovních úlohy</w:t>
            </w:r>
          </w:p>
        </w:tc>
      </w:tr>
      <w:tr w:rsidR="00275A84" w:rsidRPr="00F51F1F" w:rsidTr="008C612F">
        <w:tc>
          <w:tcPr>
            <w:tcW w:w="14741" w:type="dxa"/>
            <w:gridSpan w:val="2"/>
            <w:shd w:val="clear" w:color="auto" w:fill="auto"/>
          </w:tcPr>
          <w:p w:rsidR="00275A84" w:rsidRPr="00A57698" w:rsidRDefault="00A57698" w:rsidP="00A57698">
            <w:pPr>
              <w:pStyle w:val="Zkladntext"/>
              <w:spacing w:before="0"/>
              <w:ind w:left="1652" w:right="152"/>
              <w:jc w:val="center"/>
              <w:rPr>
                <w:sz w:val="20"/>
                <w:szCs w:val="20"/>
              </w:rPr>
            </w:pPr>
            <w:r w:rsidRPr="00A57698">
              <w:rPr>
                <w:sz w:val="20"/>
                <w:szCs w:val="20"/>
              </w:rPr>
              <w:t>NESTANDARDNÍ APLIKAČNÍ ÚLOHY A PROBLÉMY</w:t>
            </w:r>
          </w:p>
        </w:tc>
      </w:tr>
      <w:tr w:rsidR="00A57698" w:rsidRPr="00F51F1F" w:rsidTr="008C612F">
        <w:tc>
          <w:tcPr>
            <w:tcW w:w="7370" w:type="dxa"/>
            <w:shd w:val="clear" w:color="auto" w:fill="auto"/>
          </w:tcPr>
          <w:p w:rsidR="00E514DA" w:rsidRPr="00E514DA" w:rsidRDefault="00E514DA" w:rsidP="008C612F">
            <w:pPr>
              <w:spacing w:before="0" w:after="240" w:line="240" w:lineRule="auto"/>
              <w:jc w:val="left"/>
              <w:rPr>
                <w:rFonts w:eastAsia="Times New Roman" w:cs="Times New Roman"/>
                <w:color w:val="000000"/>
                <w:sz w:val="20"/>
              </w:rPr>
            </w:pPr>
            <w:r w:rsidRPr="00E514DA">
              <w:rPr>
                <w:rFonts w:eastAsia="Times New Roman" w:cs="Times New Roman"/>
                <w:color w:val="000000"/>
                <w:sz w:val="20"/>
              </w:rPr>
              <w:t>číselné a logické řady</w:t>
            </w:r>
          </w:p>
          <w:p w:rsidR="00E514DA" w:rsidRPr="00E514DA" w:rsidRDefault="00E514DA" w:rsidP="008C612F">
            <w:pPr>
              <w:spacing w:before="0" w:after="240" w:line="240" w:lineRule="auto"/>
              <w:jc w:val="left"/>
              <w:rPr>
                <w:rFonts w:eastAsia="Times New Roman" w:cs="Times New Roman"/>
                <w:color w:val="000000"/>
                <w:sz w:val="20"/>
              </w:rPr>
            </w:pPr>
            <w:r w:rsidRPr="00E514DA">
              <w:rPr>
                <w:rFonts w:eastAsia="Times New Roman" w:cs="Times New Roman"/>
                <w:color w:val="000000"/>
                <w:sz w:val="20"/>
              </w:rPr>
              <w:t>číselné a obrázkové analogie</w:t>
            </w:r>
          </w:p>
          <w:p w:rsidR="00E514DA" w:rsidRPr="00E514DA" w:rsidRDefault="00E514DA" w:rsidP="008C612F">
            <w:pPr>
              <w:spacing w:before="0" w:after="240" w:line="240" w:lineRule="auto"/>
              <w:jc w:val="left"/>
              <w:rPr>
                <w:rFonts w:eastAsia="Times New Roman" w:cs="Times New Roman"/>
                <w:color w:val="000000"/>
                <w:sz w:val="20"/>
              </w:rPr>
            </w:pPr>
            <w:r w:rsidRPr="00E514DA">
              <w:rPr>
                <w:rFonts w:eastAsia="Times New Roman" w:cs="Times New Roman"/>
                <w:color w:val="000000"/>
                <w:sz w:val="20"/>
              </w:rPr>
              <w:t>logické a netradiční slovní úlohy</w:t>
            </w:r>
          </w:p>
          <w:p w:rsidR="00A57698" w:rsidRPr="008C612F" w:rsidRDefault="00E514DA" w:rsidP="008C612F">
            <w:pPr>
              <w:spacing w:before="0" w:after="240" w:line="240" w:lineRule="auto"/>
              <w:jc w:val="left"/>
              <w:rPr>
                <w:rFonts w:eastAsia="Times New Roman" w:cs="Times New Roman"/>
                <w:color w:val="000000"/>
                <w:sz w:val="20"/>
              </w:rPr>
            </w:pPr>
            <w:r w:rsidRPr="00E514DA">
              <w:rPr>
                <w:rFonts w:eastAsia="Times New Roman" w:cs="Times New Roman"/>
                <w:color w:val="000000"/>
                <w:sz w:val="20"/>
              </w:rPr>
              <w:t>logické a netradiční geometrické úlohy</w:t>
            </w:r>
          </w:p>
        </w:tc>
        <w:tc>
          <w:tcPr>
            <w:tcW w:w="7371" w:type="dxa"/>
            <w:shd w:val="clear" w:color="auto" w:fill="auto"/>
          </w:tcPr>
          <w:p w:rsidR="008C612F" w:rsidRPr="008C612F" w:rsidRDefault="00E514DA" w:rsidP="008C612F">
            <w:pPr>
              <w:pStyle w:val="Zkladntext"/>
              <w:numPr>
                <w:ilvl w:val="0"/>
                <w:numId w:val="66"/>
              </w:numPr>
              <w:spacing w:before="0" w:after="240"/>
              <w:ind w:right="152"/>
              <w:rPr>
                <w:sz w:val="20"/>
                <w:szCs w:val="20"/>
              </w:rPr>
            </w:pPr>
            <w:r w:rsidRPr="008C612F">
              <w:rPr>
                <w:color w:val="000000"/>
                <w:sz w:val="20"/>
                <w:szCs w:val="20"/>
              </w:rPr>
              <w:t>užívá logickou úvahu a kombinační úsudek při řešení úloh a problémů a nalézá různá řešení předklád</w:t>
            </w:r>
            <w:r w:rsidR="008C612F" w:rsidRPr="008C612F">
              <w:rPr>
                <w:color w:val="000000"/>
                <w:sz w:val="20"/>
                <w:szCs w:val="20"/>
              </w:rPr>
              <w:t xml:space="preserve">aných nebo zkoumaných situací </w:t>
            </w:r>
          </w:p>
          <w:p w:rsidR="008C612F" w:rsidRPr="008C612F" w:rsidRDefault="00E514DA" w:rsidP="008C612F">
            <w:pPr>
              <w:pStyle w:val="Zkladntext"/>
              <w:numPr>
                <w:ilvl w:val="0"/>
                <w:numId w:val="66"/>
              </w:numPr>
              <w:spacing w:before="0" w:after="240"/>
              <w:ind w:right="152"/>
              <w:rPr>
                <w:sz w:val="20"/>
                <w:szCs w:val="20"/>
              </w:rPr>
            </w:pPr>
            <w:r w:rsidRPr="008C612F">
              <w:rPr>
                <w:color w:val="000000"/>
                <w:sz w:val="20"/>
                <w:szCs w:val="20"/>
              </w:rPr>
              <w:t>řeší úlohy</w:t>
            </w:r>
            <w:r w:rsidR="008C612F" w:rsidRPr="008C612F">
              <w:rPr>
                <w:color w:val="000000"/>
                <w:sz w:val="20"/>
                <w:szCs w:val="20"/>
              </w:rPr>
              <w:t xml:space="preserve"> na prostorovou představivost </w:t>
            </w:r>
          </w:p>
          <w:p w:rsidR="00A57698" w:rsidRPr="008C612F" w:rsidRDefault="00E514DA" w:rsidP="008C612F">
            <w:pPr>
              <w:pStyle w:val="Zkladntext"/>
              <w:numPr>
                <w:ilvl w:val="0"/>
                <w:numId w:val="66"/>
              </w:numPr>
              <w:spacing w:before="0" w:after="240"/>
              <w:ind w:right="152"/>
              <w:rPr>
                <w:sz w:val="20"/>
                <w:szCs w:val="20"/>
              </w:rPr>
            </w:pPr>
            <w:r w:rsidRPr="008C612F">
              <w:rPr>
                <w:color w:val="000000"/>
                <w:sz w:val="20"/>
                <w:szCs w:val="20"/>
              </w:rPr>
              <w:t>aplikuje a kombinuje poznatky a dovednosti z různých tematických a vzdělávacích oblastí</w:t>
            </w:r>
          </w:p>
        </w:tc>
      </w:tr>
    </w:tbl>
    <w:tbl>
      <w:tblPr>
        <w:tblStyle w:val="Mkatabulky"/>
        <w:tblW w:w="0" w:type="auto"/>
        <w:tblLook w:val="04A0" w:firstRow="1" w:lastRow="0" w:firstColumn="1" w:lastColumn="0" w:noHBand="0" w:noVBand="1"/>
      </w:tblPr>
      <w:tblGrid>
        <w:gridCol w:w="7397"/>
        <w:gridCol w:w="7414"/>
      </w:tblGrid>
      <w:tr w:rsidR="00B839AC" w:rsidRPr="00B726A7" w:rsidTr="00134D54">
        <w:tc>
          <w:tcPr>
            <w:tcW w:w="7397" w:type="dxa"/>
          </w:tcPr>
          <w:bookmarkEnd w:id="186"/>
          <w:p w:rsidR="00B839AC" w:rsidRPr="00B726A7" w:rsidRDefault="00B839AC" w:rsidP="00134D54">
            <w:pPr>
              <w:spacing w:after="160" w:line="259" w:lineRule="auto"/>
              <w:rPr>
                <w:rFonts w:eastAsia="Times New Roman" w:cs="Times New Roman"/>
                <w:b/>
                <w:sz w:val="28"/>
                <w:szCs w:val="28"/>
                <w:lang w:bidi="cs-CZ"/>
              </w:rPr>
            </w:pPr>
            <w:r>
              <w:rPr>
                <w:rFonts w:eastAsia="Times New Roman" w:cs="Times New Roman"/>
                <w:b/>
                <w:sz w:val="28"/>
                <w:szCs w:val="28"/>
                <w:lang w:bidi="cs-CZ"/>
              </w:rPr>
              <w:t>Matematika</w:t>
            </w:r>
          </w:p>
        </w:tc>
        <w:tc>
          <w:tcPr>
            <w:tcW w:w="7414" w:type="dxa"/>
          </w:tcPr>
          <w:p w:rsidR="00B839AC" w:rsidRPr="000069C5" w:rsidRDefault="00B839AC" w:rsidP="00134D54">
            <w:pPr>
              <w:pStyle w:val="Odstavecseseznamem"/>
              <w:spacing w:line="259" w:lineRule="auto"/>
              <w:ind w:left="1192"/>
              <w:rPr>
                <w:rFonts w:eastAsia="Times New Roman"/>
                <w:b/>
                <w:sz w:val="28"/>
                <w:szCs w:val="28"/>
                <w:lang w:bidi="cs-CZ"/>
              </w:rPr>
            </w:pPr>
            <w:r>
              <w:rPr>
                <w:rFonts w:eastAsia="Times New Roman"/>
                <w:b/>
                <w:sz w:val="28"/>
                <w:szCs w:val="28"/>
                <w:lang w:bidi="cs-CZ"/>
              </w:rPr>
              <w:t xml:space="preserve">7. </w:t>
            </w:r>
            <w:r w:rsidRPr="000069C5">
              <w:rPr>
                <w:rFonts w:eastAsia="Times New Roman"/>
                <w:b/>
                <w:sz w:val="28"/>
                <w:szCs w:val="28"/>
                <w:lang w:bidi="cs-CZ"/>
              </w:rPr>
              <w:t>ročník</w:t>
            </w:r>
          </w:p>
        </w:tc>
      </w:tr>
      <w:tr w:rsidR="00B839AC" w:rsidRPr="00F51F1F" w:rsidTr="00134D54">
        <w:tc>
          <w:tcPr>
            <w:tcW w:w="7397" w:type="dxa"/>
          </w:tcPr>
          <w:p w:rsidR="00B839AC" w:rsidRPr="00B83ED7" w:rsidRDefault="00B839AC" w:rsidP="00134D54">
            <w:pPr>
              <w:spacing w:before="0" w:line="259" w:lineRule="auto"/>
              <w:rPr>
                <w:rFonts w:eastAsia="Times New Roman" w:cs="Times New Roman"/>
                <w:szCs w:val="24"/>
                <w:lang w:bidi="cs-CZ"/>
              </w:rPr>
            </w:pPr>
            <w:r w:rsidRPr="00B83ED7">
              <w:rPr>
                <w:rFonts w:eastAsia="Times New Roman" w:cs="Times New Roman"/>
                <w:szCs w:val="24"/>
                <w:lang w:bidi="cs-CZ"/>
              </w:rPr>
              <w:t>Mezipředmětové vztahy</w:t>
            </w:r>
          </w:p>
        </w:tc>
        <w:tc>
          <w:tcPr>
            <w:tcW w:w="7414" w:type="dxa"/>
          </w:tcPr>
          <w:p w:rsidR="00B839AC" w:rsidRPr="00B83ED7" w:rsidRDefault="00B839AC" w:rsidP="00B839AC">
            <w:pPr>
              <w:pStyle w:val="Odstavecseseznamem"/>
              <w:numPr>
                <w:ilvl w:val="0"/>
                <w:numId w:val="62"/>
              </w:numPr>
              <w:spacing w:before="0" w:after="0"/>
              <w:rPr>
                <w:szCs w:val="24"/>
                <w:lang w:bidi="cs-CZ"/>
              </w:rPr>
            </w:pPr>
            <w:r w:rsidRPr="00B83ED7">
              <w:rPr>
                <w:szCs w:val="24"/>
                <w:lang w:bidi="cs-CZ"/>
              </w:rPr>
              <w:t>Člověk a příroda</w:t>
            </w:r>
          </w:p>
          <w:p w:rsidR="00B839AC" w:rsidRPr="00B83ED7" w:rsidRDefault="00B839AC" w:rsidP="00134D54">
            <w:pPr>
              <w:pStyle w:val="Odstavecseseznamem"/>
              <w:spacing w:before="0" w:after="0"/>
              <w:ind w:left="832"/>
              <w:rPr>
                <w:szCs w:val="24"/>
                <w:lang w:bidi="cs-CZ"/>
              </w:rPr>
            </w:pPr>
          </w:p>
        </w:tc>
      </w:tr>
      <w:tr w:rsidR="00B839AC" w:rsidRPr="00F51F1F" w:rsidTr="00134D54">
        <w:tc>
          <w:tcPr>
            <w:tcW w:w="7397" w:type="dxa"/>
          </w:tcPr>
          <w:p w:rsidR="00B839AC" w:rsidRPr="00B83ED7" w:rsidRDefault="00B839AC" w:rsidP="00134D54">
            <w:pPr>
              <w:spacing w:before="0" w:line="259" w:lineRule="auto"/>
              <w:rPr>
                <w:rFonts w:eastAsia="Times New Roman" w:cs="Times New Roman"/>
                <w:szCs w:val="24"/>
                <w:lang w:bidi="cs-CZ"/>
              </w:rPr>
            </w:pPr>
            <w:r w:rsidRPr="00B83ED7">
              <w:rPr>
                <w:rFonts w:eastAsia="Times New Roman" w:cs="Times New Roman"/>
                <w:szCs w:val="24"/>
                <w:lang w:bidi="cs-CZ"/>
              </w:rPr>
              <w:t>Výchovně vzdělávací strategie</w:t>
            </w:r>
          </w:p>
        </w:tc>
        <w:tc>
          <w:tcPr>
            <w:tcW w:w="7414" w:type="dxa"/>
          </w:tcPr>
          <w:p w:rsidR="00B839AC" w:rsidRPr="00B83ED7" w:rsidRDefault="00B839AC" w:rsidP="00B839AC">
            <w:pPr>
              <w:pStyle w:val="Odstavecseseznamem"/>
              <w:numPr>
                <w:ilvl w:val="0"/>
                <w:numId w:val="62"/>
              </w:numPr>
              <w:spacing w:before="0" w:after="0"/>
              <w:rPr>
                <w:szCs w:val="24"/>
                <w:lang w:bidi="cs-CZ"/>
              </w:rPr>
            </w:pPr>
            <w:r w:rsidRPr="00B83ED7">
              <w:rPr>
                <w:szCs w:val="24"/>
                <w:lang w:bidi="cs-CZ"/>
              </w:rPr>
              <w:t>Kompetence k učení</w:t>
            </w:r>
          </w:p>
          <w:p w:rsidR="00B839AC" w:rsidRPr="00B83ED7" w:rsidRDefault="00B839AC" w:rsidP="00B839AC">
            <w:pPr>
              <w:pStyle w:val="Odstavecseseznamem"/>
              <w:numPr>
                <w:ilvl w:val="0"/>
                <w:numId w:val="62"/>
              </w:numPr>
              <w:spacing w:before="0" w:after="0"/>
              <w:rPr>
                <w:szCs w:val="24"/>
                <w:lang w:bidi="cs-CZ"/>
              </w:rPr>
            </w:pPr>
            <w:r w:rsidRPr="00B83ED7">
              <w:rPr>
                <w:szCs w:val="24"/>
                <w:lang w:bidi="cs-CZ"/>
              </w:rPr>
              <w:t>Kompetence k řešení problémů</w:t>
            </w:r>
          </w:p>
          <w:p w:rsidR="00B839AC" w:rsidRPr="00B83ED7" w:rsidRDefault="00B839AC" w:rsidP="00B839AC">
            <w:pPr>
              <w:pStyle w:val="Odstavecseseznamem"/>
              <w:numPr>
                <w:ilvl w:val="0"/>
                <w:numId w:val="62"/>
              </w:numPr>
              <w:spacing w:before="0" w:after="0"/>
              <w:rPr>
                <w:szCs w:val="24"/>
                <w:lang w:bidi="cs-CZ"/>
              </w:rPr>
            </w:pPr>
            <w:r w:rsidRPr="00B83ED7">
              <w:rPr>
                <w:szCs w:val="24"/>
                <w:lang w:bidi="cs-CZ"/>
              </w:rPr>
              <w:t>Kompetence komunikativní</w:t>
            </w:r>
          </w:p>
          <w:p w:rsidR="00B839AC" w:rsidRPr="00B83ED7" w:rsidRDefault="00B839AC" w:rsidP="00B839AC">
            <w:pPr>
              <w:pStyle w:val="Odstavecseseznamem"/>
              <w:numPr>
                <w:ilvl w:val="0"/>
                <w:numId w:val="62"/>
              </w:numPr>
              <w:spacing w:before="0" w:after="0"/>
              <w:rPr>
                <w:szCs w:val="24"/>
                <w:lang w:bidi="cs-CZ"/>
              </w:rPr>
            </w:pPr>
            <w:r w:rsidRPr="00B83ED7">
              <w:rPr>
                <w:szCs w:val="24"/>
                <w:lang w:bidi="cs-CZ"/>
              </w:rPr>
              <w:t>Kompetence sociální a personální</w:t>
            </w:r>
          </w:p>
          <w:p w:rsidR="00B839AC" w:rsidRPr="00B83ED7" w:rsidRDefault="00B839AC" w:rsidP="00B839AC">
            <w:pPr>
              <w:pStyle w:val="Odstavecseseznamem"/>
              <w:numPr>
                <w:ilvl w:val="0"/>
                <w:numId w:val="62"/>
              </w:numPr>
              <w:spacing w:before="0" w:after="0"/>
              <w:rPr>
                <w:szCs w:val="24"/>
                <w:lang w:bidi="cs-CZ"/>
              </w:rPr>
            </w:pPr>
            <w:r w:rsidRPr="00B83ED7">
              <w:rPr>
                <w:szCs w:val="24"/>
                <w:lang w:bidi="cs-CZ"/>
              </w:rPr>
              <w:t>Kompetence občanské</w:t>
            </w:r>
          </w:p>
          <w:p w:rsidR="00B839AC" w:rsidRPr="00B83ED7" w:rsidRDefault="00B839AC" w:rsidP="00B839AC">
            <w:pPr>
              <w:pStyle w:val="Odstavecseseznamem"/>
              <w:numPr>
                <w:ilvl w:val="0"/>
                <w:numId w:val="62"/>
              </w:numPr>
              <w:spacing w:before="0" w:after="0"/>
              <w:rPr>
                <w:szCs w:val="24"/>
                <w:lang w:bidi="cs-CZ"/>
              </w:rPr>
            </w:pPr>
            <w:r w:rsidRPr="00B83ED7">
              <w:rPr>
                <w:szCs w:val="24"/>
                <w:lang w:bidi="cs-CZ"/>
              </w:rPr>
              <w:t>Kompetence pracovní</w:t>
            </w:r>
          </w:p>
        </w:tc>
      </w:tr>
    </w:tbl>
    <w:p w:rsidR="00B839AC" w:rsidRDefault="00B839AC" w:rsidP="00B839AC">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7370"/>
        <w:gridCol w:w="7371"/>
      </w:tblGrid>
      <w:tr w:rsidR="00B839AC" w:rsidRPr="00B726A7" w:rsidTr="00134D54">
        <w:tc>
          <w:tcPr>
            <w:tcW w:w="7370" w:type="dxa"/>
            <w:shd w:val="clear" w:color="auto" w:fill="auto"/>
          </w:tcPr>
          <w:p w:rsidR="00B839AC" w:rsidRPr="00B726A7" w:rsidRDefault="00B839AC" w:rsidP="00134D54">
            <w:pPr>
              <w:pStyle w:val="Zkladntext"/>
              <w:ind w:left="0" w:right="152"/>
              <w:jc w:val="center"/>
              <w:rPr>
                <w:b/>
                <w:sz w:val="28"/>
                <w:szCs w:val="28"/>
              </w:rPr>
            </w:pPr>
            <w:r w:rsidRPr="00B726A7">
              <w:rPr>
                <w:b/>
                <w:sz w:val="28"/>
                <w:szCs w:val="28"/>
              </w:rPr>
              <w:t>Učivo</w:t>
            </w:r>
          </w:p>
        </w:tc>
        <w:tc>
          <w:tcPr>
            <w:tcW w:w="7371" w:type="dxa"/>
            <w:shd w:val="clear" w:color="auto" w:fill="auto"/>
          </w:tcPr>
          <w:p w:rsidR="00B839AC" w:rsidRPr="00B726A7" w:rsidRDefault="00B839AC" w:rsidP="00134D54">
            <w:pPr>
              <w:pStyle w:val="Zkladntext"/>
              <w:ind w:left="0" w:right="152"/>
              <w:jc w:val="center"/>
              <w:rPr>
                <w:b/>
                <w:sz w:val="28"/>
                <w:szCs w:val="28"/>
              </w:rPr>
            </w:pPr>
            <w:r w:rsidRPr="00B726A7">
              <w:rPr>
                <w:b/>
                <w:sz w:val="28"/>
                <w:szCs w:val="28"/>
              </w:rPr>
              <w:t xml:space="preserve">ŠVP výstupy </w:t>
            </w:r>
            <w:r>
              <w:rPr>
                <w:b/>
                <w:sz w:val="28"/>
                <w:szCs w:val="28"/>
              </w:rPr>
              <w:t>3</w:t>
            </w:r>
            <w:r w:rsidRPr="00B726A7">
              <w:rPr>
                <w:b/>
                <w:sz w:val="28"/>
                <w:szCs w:val="28"/>
              </w:rPr>
              <w:t xml:space="preserve">. trojročí </w:t>
            </w:r>
            <w:r>
              <w:rPr>
                <w:b/>
                <w:sz w:val="28"/>
                <w:szCs w:val="28"/>
              </w:rPr>
              <w:t xml:space="preserve">7. </w:t>
            </w:r>
            <w:r w:rsidRPr="00B726A7">
              <w:rPr>
                <w:b/>
                <w:sz w:val="28"/>
                <w:szCs w:val="28"/>
              </w:rPr>
              <w:t>ročník</w:t>
            </w:r>
          </w:p>
        </w:tc>
      </w:tr>
      <w:tr w:rsidR="00B839AC" w:rsidRPr="00F51F1F" w:rsidTr="00134D54">
        <w:tc>
          <w:tcPr>
            <w:tcW w:w="14741" w:type="dxa"/>
            <w:gridSpan w:val="2"/>
            <w:shd w:val="clear" w:color="auto" w:fill="auto"/>
          </w:tcPr>
          <w:p w:rsidR="00B839AC" w:rsidRPr="00A57698" w:rsidRDefault="00B839AC" w:rsidP="00134D54">
            <w:pPr>
              <w:pStyle w:val="Zkladntext"/>
              <w:spacing w:before="0"/>
              <w:ind w:left="0" w:right="152"/>
              <w:jc w:val="center"/>
              <w:rPr>
                <w:sz w:val="20"/>
                <w:szCs w:val="20"/>
              </w:rPr>
            </w:pPr>
            <w:r w:rsidRPr="00A57698">
              <w:rPr>
                <w:sz w:val="20"/>
                <w:szCs w:val="20"/>
              </w:rPr>
              <w:t>ČÍSLO A PROMĚNNÁ</w:t>
            </w:r>
          </w:p>
        </w:tc>
      </w:tr>
      <w:tr w:rsidR="00B839AC" w:rsidRPr="00F51F1F" w:rsidTr="00134D54">
        <w:trPr>
          <w:trHeight w:val="3844"/>
        </w:trPr>
        <w:tc>
          <w:tcPr>
            <w:tcW w:w="7370" w:type="dxa"/>
            <w:shd w:val="clear" w:color="auto" w:fill="auto"/>
          </w:tcPr>
          <w:p w:rsidR="00B839AC" w:rsidRPr="00BC3978" w:rsidRDefault="00B839AC" w:rsidP="00134D54">
            <w:pPr>
              <w:spacing w:before="0" w:line="276" w:lineRule="auto"/>
              <w:rPr>
                <w:rFonts w:cs="Times New Roman"/>
                <w:b/>
              </w:rPr>
            </w:pPr>
            <w:r w:rsidRPr="00BC3978">
              <w:rPr>
                <w:rFonts w:cs="Times New Roman"/>
                <w:b/>
              </w:rPr>
              <w:t>celá čísla</w:t>
            </w:r>
          </w:p>
          <w:p w:rsidR="00B839AC" w:rsidRPr="00BC3978" w:rsidRDefault="00B839AC" w:rsidP="00134D54">
            <w:pPr>
              <w:spacing w:before="0" w:line="276" w:lineRule="auto"/>
              <w:rPr>
                <w:rFonts w:cs="Times New Roman"/>
              </w:rPr>
            </w:pPr>
            <w:r w:rsidRPr="00BC3978">
              <w:rPr>
                <w:rFonts w:cs="Times New Roman"/>
              </w:rPr>
              <w:t>čísla navzájem opačná, číselná osa</w:t>
            </w:r>
          </w:p>
          <w:p w:rsidR="00B839AC" w:rsidRPr="00BC3978" w:rsidRDefault="00B839AC" w:rsidP="00134D54">
            <w:pPr>
              <w:spacing w:before="0" w:line="276" w:lineRule="auto"/>
              <w:rPr>
                <w:rFonts w:cs="Times New Roman"/>
                <w:b/>
              </w:rPr>
            </w:pPr>
            <w:r w:rsidRPr="00BC3978">
              <w:rPr>
                <w:rFonts w:cs="Times New Roman"/>
                <w:b/>
              </w:rPr>
              <w:t>desetinná čísla, zlomky</w:t>
            </w:r>
          </w:p>
          <w:p w:rsidR="00B839AC" w:rsidRPr="00BC3978" w:rsidRDefault="00B839AC" w:rsidP="00134D54">
            <w:pPr>
              <w:spacing w:before="0" w:line="276" w:lineRule="auto"/>
              <w:rPr>
                <w:rFonts w:cs="Times New Roman"/>
              </w:rPr>
            </w:pPr>
            <w:r w:rsidRPr="00BC3978">
              <w:rPr>
                <w:rFonts w:cs="Times New Roman"/>
              </w:rPr>
              <w:t>čtení a psaní, porovnávání, číselná osa, matematické operace</w:t>
            </w:r>
          </w:p>
          <w:p w:rsidR="00B839AC" w:rsidRPr="00BC3978" w:rsidRDefault="00B839AC" w:rsidP="00134D54">
            <w:pPr>
              <w:spacing w:before="0" w:line="276" w:lineRule="auto"/>
              <w:rPr>
                <w:rFonts w:cs="Times New Roman"/>
              </w:rPr>
            </w:pPr>
            <w:r w:rsidRPr="00BC3978">
              <w:rPr>
                <w:rFonts w:cs="Times New Roman"/>
              </w:rPr>
              <w:t>slovní úlohy</w:t>
            </w:r>
          </w:p>
          <w:p w:rsidR="00B839AC" w:rsidRPr="00BC3978" w:rsidRDefault="00B839AC" w:rsidP="00134D54">
            <w:pPr>
              <w:spacing w:before="0" w:line="276" w:lineRule="auto"/>
              <w:rPr>
                <w:rFonts w:cs="Times New Roman"/>
              </w:rPr>
            </w:pPr>
            <w:r w:rsidRPr="00BC3978">
              <w:rPr>
                <w:rFonts w:cs="Times New Roman"/>
              </w:rPr>
              <w:t xml:space="preserve">rozvinutý zápis čísla v desítkové soustavě, převrácené číslo, smíšené číslo, složený zlomek </w:t>
            </w:r>
          </w:p>
          <w:p w:rsidR="00B839AC" w:rsidRPr="00BC3978" w:rsidRDefault="00B839AC" w:rsidP="00134D54">
            <w:pPr>
              <w:spacing w:before="0" w:line="276" w:lineRule="auto"/>
              <w:rPr>
                <w:rFonts w:cs="Times New Roman"/>
                <w:b/>
              </w:rPr>
            </w:pPr>
            <w:r w:rsidRPr="00BC3978">
              <w:rPr>
                <w:rFonts w:cs="Times New Roman"/>
                <w:b/>
              </w:rPr>
              <w:t>poměr</w:t>
            </w:r>
          </w:p>
          <w:p w:rsidR="00B839AC" w:rsidRPr="00BC3978" w:rsidRDefault="00B839AC" w:rsidP="00134D54">
            <w:pPr>
              <w:spacing w:before="0" w:line="276" w:lineRule="auto"/>
              <w:rPr>
                <w:rFonts w:cs="Times New Roman"/>
              </w:rPr>
            </w:pPr>
            <w:r w:rsidRPr="00BC3978">
              <w:rPr>
                <w:rFonts w:cs="Times New Roman"/>
              </w:rPr>
              <w:t xml:space="preserve">měřítko, úměra, trojčlenka </w:t>
            </w:r>
          </w:p>
          <w:p w:rsidR="00B839AC" w:rsidRPr="00BC3978" w:rsidRDefault="00B839AC" w:rsidP="00134D54">
            <w:pPr>
              <w:spacing w:before="0" w:line="276" w:lineRule="auto"/>
              <w:rPr>
                <w:rFonts w:cs="Times New Roman"/>
                <w:b/>
              </w:rPr>
            </w:pPr>
            <w:r w:rsidRPr="00BC3978">
              <w:rPr>
                <w:rFonts w:cs="Times New Roman"/>
                <w:b/>
              </w:rPr>
              <w:t>procenta</w:t>
            </w:r>
          </w:p>
          <w:p w:rsidR="00B839AC" w:rsidRPr="00BC3978" w:rsidRDefault="00B839AC" w:rsidP="00134D54">
            <w:pPr>
              <w:spacing w:before="0" w:line="276" w:lineRule="auto"/>
              <w:rPr>
                <w:rFonts w:cs="Times New Roman"/>
              </w:rPr>
            </w:pPr>
            <w:r w:rsidRPr="00BC3978">
              <w:rPr>
                <w:rFonts w:cs="Times New Roman"/>
              </w:rPr>
              <w:t>procento, promile; základ, procentová část, počet procent; jednoduché úrokování</w:t>
            </w:r>
          </w:p>
          <w:p w:rsidR="00B839AC" w:rsidRPr="00A57698" w:rsidRDefault="00B839AC" w:rsidP="00134D54">
            <w:pPr>
              <w:pStyle w:val="Zkladntext"/>
              <w:spacing w:before="0"/>
              <w:ind w:right="152"/>
              <w:rPr>
                <w:sz w:val="20"/>
                <w:szCs w:val="20"/>
              </w:rPr>
            </w:pPr>
          </w:p>
        </w:tc>
        <w:tc>
          <w:tcPr>
            <w:tcW w:w="7371" w:type="dxa"/>
            <w:shd w:val="clear" w:color="auto" w:fill="auto"/>
          </w:tcPr>
          <w:p w:rsidR="00B839AC" w:rsidRPr="00A57698" w:rsidRDefault="00B839AC" w:rsidP="00134D54">
            <w:pPr>
              <w:pStyle w:val="Zkladntext"/>
              <w:spacing w:before="0"/>
              <w:ind w:right="152"/>
              <w:rPr>
                <w:sz w:val="20"/>
                <w:szCs w:val="20"/>
              </w:rPr>
            </w:pPr>
          </w:p>
          <w:p w:rsidR="00B839AC" w:rsidRPr="00C6573A" w:rsidRDefault="00B839AC" w:rsidP="00B839AC">
            <w:pPr>
              <w:pStyle w:val="Odstavecseseznamem"/>
              <w:numPr>
                <w:ilvl w:val="0"/>
                <w:numId w:val="182"/>
              </w:numPr>
              <w:spacing w:before="0" w:after="0" w:line="276" w:lineRule="auto"/>
              <w:jc w:val="left"/>
              <w:rPr>
                <w:rFonts w:asciiTheme="minorHAnsi" w:eastAsiaTheme="minorHAnsi" w:hAnsiTheme="minorHAnsi" w:cstheme="minorHAnsi"/>
              </w:rPr>
            </w:pPr>
            <w:r w:rsidRPr="00A57698">
              <w:rPr>
                <w:sz w:val="20"/>
                <w:szCs w:val="20"/>
              </w:rPr>
              <w:t xml:space="preserve"> </w:t>
            </w:r>
            <w:r>
              <w:t>provádí početní operace v oboru celých a racionálních čísel</w:t>
            </w:r>
          </w:p>
          <w:p w:rsidR="00B839AC" w:rsidRPr="001C030E" w:rsidRDefault="00B839AC" w:rsidP="00B839AC">
            <w:pPr>
              <w:pStyle w:val="Odstavecseseznamem"/>
              <w:numPr>
                <w:ilvl w:val="0"/>
                <w:numId w:val="182"/>
              </w:numPr>
              <w:spacing w:before="0" w:after="0" w:line="276" w:lineRule="auto"/>
              <w:jc w:val="left"/>
              <w:rPr>
                <w:rFonts w:asciiTheme="minorHAnsi" w:eastAsiaTheme="minorHAnsi" w:hAnsiTheme="minorHAnsi" w:cstheme="minorHAnsi"/>
              </w:rPr>
            </w:pPr>
            <w:r>
              <w:t xml:space="preserve">zaokrouhluje a provádí odhady s danou přesností, účelně využívá kalkulátor </w:t>
            </w:r>
          </w:p>
          <w:p w:rsidR="00B839AC" w:rsidRPr="001C030E" w:rsidRDefault="00B839AC" w:rsidP="00B839AC">
            <w:pPr>
              <w:pStyle w:val="Odstavecseseznamem"/>
              <w:numPr>
                <w:ilvl w:val="0"/>
                <w:numId w:val="182"/>
              </w:numPr>
              <w:spacing w:before="0" w:after="0" w:line="276" w:lineRule="auto"/>
              <w:jc w:val="left"/>
              <w:rPr>
                <w:rFonts w:asciiTheme="minorHAnsi" w:eastAsiaTheme="minorHAnsi" w:hAnsiTheme="minorHAnsi" w:cstheme="minorHAnsi"/>
              </w:rPr>
            </w:pPr>
            <w:r>
              <w:t xml:space="preserve">užívá různé způsoby kvantitativního vyjádření vztahu celek – část (přirozeným číslem, poměrem, zlomkem, desetinným číslem, procentem) </w:t>
            </w:r>
          </w:p>
          <w:p w:rsidR="00B839AC" w:rsidRPr="001C030E" w:rsidRDefault="00B839AC" w:rsidP="00B839AC">
            <w:pPr>
              <w:pStyle w:val="Odstavecseseznamem"/>
              <w:numPr>
                <w:ilvl w:val="0"/>
                <w:numId w:val="182"/>
              </w:numPr>
              <w:spacing w:before="0" w:after="0" w:line="276" w:lineRule="auto"/>
              <w:jc w:val="left"/>
              <w:rPr>
                <w:rFonts w:asciiTheme="minorHAnsi" w:eastAsiaTheme="minorHAnsi" w:hAnsiTheme="minorHAnsi" w:cstheme="minorHAnsi"/>
              </w:rPr>
            </w:pPr>
            <w:r>
              <w:t xml:space="preserve">řeší modelováním a výpočtem situace vyjádřené poměrem; pracuje s měřítky map a plánů </w:t>
            </w:r>
          </w:p>
          <w:p w:rsidR="00B839AC" w:rsidRPr="00F31FB0" w:rsidRDefault="00B839AC" w:rsidP="00B839AC">
            <w:pPr>
              <w:pStyle w:val="Odstavecseseznamem"/>
              <w:numPr>
                <w:ilvl w:val="0"/>
                <w:numId w:val="182"/>
              </w:numPr>
              <w:spacing w:before="0" w:after="0" w:line="276" w:lineRule="auto"/>
              <w:jc w:val="left"/>
              <w:rPr>
                <w:rFonts w:asciiTheme="minorHAnsi" w:eastAsiaTheme="minorHAnsi" w:hAnsiTheme="minorHAnsi" w:cstheme="minorHAnsi"/>
              </w:rPr>
            </w:pPr>
            <w:r>
              <w:t>řeší aplikační úlohy na procenta (i pro případ, že procentová část je větší než celek)</w:t>
            </w:r>
          </w:p>
          <w:p w:rsidR="00B839AC" w:rsidRPr="00A57698" w:rsidRDefault="00B839AC" w:rsidP="00134D54">
            <w:pPr>
              <w:pStyle w:val="Odstavecseseznamem"/>
              <w:spacing w:before="0"/>
              <w:ind w:left="832"/>
              <w:rPr>
                <w:sz w:val="20"/>
                <w:szCs w:val="20"/>
              </w:rPr>
            </w:pPr>
          </w:p>
        </w:tc>
      </w:tr>
      <w:tr w:rsidR="00B839AC" w:rsidRPr="00F51F1F" w:rsidTr="00134D54">
        <w:trPr>
          <w:trHeight w:val="257"/>
        </w:trPr>
        <w:tc>
          <w:tcPr>
            <w:tcW w:w="14741" w:type="dxa"/>
            <w:gridSpan w:val="2"/>
            <w:shd w:val="clear" w:color="auto" w:fill="auto"/>
          </w:tcPr>
          <w:p w:rsidR="00B839AC" w:rsidRPr="00A57698" w:rsidRDefault="00B839AC" w:rsidP="00134D54">
            <w:pPr>
              <w:pStyle w:val="Default"/>
              <w:jc w:val="center"/>
              <w:rPr>
                <w:sz w:val="20"/>
                <w:szCs w:val="20"/>
              </w:rPr>
            </w:pPr>
            <w:r w:rsidRPr="00A57698">
              <w:rPr>
                <w:bCs/>
                <w:iCs/>
                <w:sz w:val="20"/>
                <w:szCs w:val="20"/>
              </w:rPr>
              <w:t>ZÁVISLOSTI, VZTAHY A PRÁCE S DATY</w:t>
            </w:r>
          </w:p>
        </w:tc>
      </w:tr>
      <w:tr w:rsidR="00B839AC" w:rsidRPr="00F51F1F" w:rsidTr="00134D54">
        <w:trPr>
          <w:trHeight w:val="1691"/>
        </w:trPr>
        <w:tc>
          <w:tcPr>
            <w:tcW w:w="7370" w:type="dxa"/>
            <w:shd w:val="clear" w:color="auto" w:fill="auto"/>
          </w:tcPr>
          <w:p w:rsidR="00B839AC" w:rsidRPr="002935CB" w:rsidRDefault="00B839AC" w:rsidP="00134D54">
            <w:pPr>
              <w:spacing w:line="276" w:lineRule="auto"/>
              <w:rPr>
                <w:b/>
              </w:rPr>
            </w:pPr>
            <w:r w:rsidRPr="002935CB">
              <w:rPr>
                <w:b/>
              </w:rPr>
              <w:t>závislosti a dat</w:t>
            </w:r>
            <w:r>
              <w:rPr>
                <w:b/>
              </w:rPr>
              <w:t>a</w:t>
            </w:r>
          </w:p>
          <w:p w:rsidR="00B839AC" w:rsidRDefault="00B839AC" w:rsidP="00134D54">
            <w:pPr>
              <w:spacing w:line="276" w:lineRule="auto"/>
            </w:pPr>
            <w:r>
              <w:t xml:space="preserve">příklady závislostí z praktického života a jejich vlastnosti, číselné osy, nákresy, schémata, diagramy, grafy, tabulky; četnost znaku, aritmetický průměr </w:t>
            </w:r>
          </w:p>
          <w:p w:rsidR="00B839AC" w:rsidRPr="00A57698" w:rsidRDefault="00B839AC" w:rsidP="00134D54">
            <w:pPr>
              <w:spacing w:before="0"/>
              <w:rPr>
                <w:sz w:val="20"/>
              </w:rPr>
            </w:pPr>
          </w:p>
        </w:tc>
        <w:tc>
          <w:tcPr>
            <w:tcW w:w="7371" w:type="dxa"/>
            <w:shd w:val="clear" w:color="auto" w:fill="auto"/>
          </w:tcPr>
          <w:p w:rsidR="00B839AC" w:rsidRPr="00B27F4E" w:rsidRDefault="00B839AC" w:rsidP="00B839AC">
            <w:pPr>
              <w:pStyle w:val="Odstavecseseznamem"/>
              <w:numPr>
                <w:ilvl w:val="0"/>
                <w:numId w:val="63"/>
              </w:numPr>
              <w:spacing w:before="0"/>
              <w:rPr>
                <w:szCs w:val="24"/>
              </w:rPr>
            </w:pPr>
            <w:r w:rsidRPr="00B27F4E">
              <w:rPr>
                <w:szCs w:val="24"/>
              </w:rPr>
              <w:t xml:space="preserve">využívá početní dovednosti při řešení slovních úloh </w:t>
            </w:r>
          </w:p>
          <w:p w:rsidR="00B839AC" w:rsidRPr="00BC3978" w:rsidRDefault="00B839AC" w:rsidP="00B839AC">
            <w:pPr>
              <w:pStyle w:val="Odstavecseseznamem"/>
              <w:numPr>
                <w:ilvl w:val="0"/>
                <w:numId w:val="63"/>
              </w:numPr>
              <w:spacing w:before="0" w:after="0" w:line="276" w:lineRule="auto"/>
              <w:jc w:val="left"/>
              <w:rPr>
                <w:rFonts w:asciiTheme="minorHAnsi" w:eastAsiaTheme="minorHAnsi" w:hAnsiTheme="minorHAnsi" w:cstheme="minorHAnsi"/>
              </w:rPr>
            </w:pPr>
            <w:r>
              <w:t xml:space="preserve">určuje vztah přímé anebo nepřímé úměrnosti </w:t>
            </w:r>
          </w:p>
          <w:p w:rsidR="00B839AC" w:rsidRPr="00F31FB0" w:rsidRDefault="00B839AC" w:rsidP="00B839AC">
            <w:pPr>
              <w:pStyle w:val="Odstavecseseznamem"/>
              <w:numPr>
                <w:ilvl w:val="0"/>
                <w:numId w:val="63"/>
              </w:numPr>
              <w:spacing w:before="0" w:after="0" w:line="276" w:lineRule="auto"/>
              <w:jc w:val="left"/>
              <w:rPr>
                <w:rFonts w:asciiTheme="minorHAnsi" w:eastAsiaTheme="minorHAnsi" w:hAnsiTheme="minorHAnsi" w:cstheme="minorHAnsi"/>
              </w:rPr>
            </w:pPr>
            <w:r>
              <w:t xml:space="preserve">vyhledává, vyhodnocuje a zpracovává data </w:t>
            </w:r>
          </w:p>
          <w:p w:rsidR="00B839AC" w:rsidRPr="00A57698" w:rsidRDefault="00B839AC" w:rsidP="00B839AC">
            <w:pPr>
              <w:pStyle w:val="Odstavecseseznamem"/>
              <w:numPr>
                <w:ilvl w:val="0"/>
                <w:numId w:val="63"/>
              </w:numPr>
              <w:spacing w:before="0"/>
              <w:rPr>
                <w:sz w:val="20"/>
                <w:szCs w:val="20"/>
              </w:rPr>
            </w:pPr>
            <w:r>
              <w:t>porovnává soubory dat</w:t>
            </w:r>
          </w:p>
        </w:tc>
      </w:tr>
      <w:tr w:rsidR="00B839AC" w:rsidRPr="00F51F1F" w:rsidTr="00134D54">
        <w:tc>
          <w:tcPr>
            <w:tcW w:w="14741" w:type="dxa"/>
            <w:gridSpan w:val="2"/>
            <w:shd w:val="clear" w:color="auto" w:fill="auto"/>
          </w:tcPr>
          <w:p w:rsidR="00B839AC" w:rsidRPr="00A57698" w:rsidRDefault="00B839AC" w:rsidP="00134D54">
            <w:pPr>
              <w:pStyle w:val="Zkladntext"/>
              <w:spacing w:before="0"/>
              <w:ind w:left="0" w:right="152"/>
              <w:jc w:val="center"/>
              <w:rPr>
                <w:sz w:val="20"/>
                <w:szCs w:val="20"/>
              </w:rPr>
            </w:pPr>
            <w:r w:rsidRPr="00A57698">
              <w:rPr>
                <w:sz w:val="20"/>
                <w:szCs w:val="20"/>
              </w:rPr>
              <w:t>GEOMETRIE V ROVINĚ A V PROSTORU</w:t>
            </w:r>
          </w:p>
        </w:tc>
      </w:tr>
      <w:tr w:rsidR="00B839AC" w:rsidRPr="00F51F1F" w:rsidTr="00134D54">
        <w:trPr>
          <w:trHeight w:val="4230"/>
        </w:trPr>
        <w:tc>
          <w:tcPr>
            <w:tcW w:w="7370" w:type="dxa"/>
            <w:shd w:val="clear" w:color="auto" w:fill="auto"/>
          </w:tcPr>
          <w:p w:rsidR="00B839AC" w:rsidRPr="00B83ED7" w:rsidRDefault="00B839AC" w:rsidP="00134D54">
            <w:pPr>
              <w:spacing w:before="0" w:line="276" w:lineRule="auto"/>
              <w:rPr>
                <w:b/>
                <w:szCs w:val="24"/>
              </w:rPr>
            </w:pPr>
            <w:r w:rsidRPr="00B83ED7">
              <w:rPr>
                <w:b/>
                <w:szCs w:val="24"/>
              </w:rPr>
              <w:t>Shodnost trojúhelníků</w:t>
            </w:r>
          </w:p>
          <w:p w:rsidR="00B839AC" w:rsidRPr="00B27F4E" w:rsidRDefault="00B839AC" w:rsidP="00B839AC">
            <w:pPr>
              <w:pStyle w:val="Odstavecseseznamem"/>
              <w:numPr>
                <w:ilvl w:val="0"/>
                <w:numId w:val="63"/>
              </w:numPr>
              <w:spacing w:before="0" w:line="276" w:lineRule="auto"/>
              <w:rPr>
                <w:szCs w:val="24"/>
              </w:rPr>
            </w:pPr>
            <w:r w:rsidRPr="00B27F4E">
              <w:rPr>
                <w:szCs w:val="24"/>
              </w:rPr>
              <w:t>věta sss, sus, usu</w:t>
            </w:r>
          </w:p>
          <w:p w:rsidR="00B839AC" w:rsidRPr="00B83ED7" w:rsidRDefault="00B839AC" w:rsidP="00134D54">
            <w:pPr>
              <w:spacing w:before="0" w:line="276" w:lineRule="auto"/>
              <w:rPr>
                <w:b/>
                <w:szCs w:val="24"/>
              </w:rPr>
            </w:pPr>
            <w:r w:rsidRPr="00B83ED7">
              <w:rPr>
                <w:b/>
                <w:szCs w:val="24"/>
              </w:rPr>
              <w:t>Středová souměrnost</w:t>
            </w:r>
          </w:p>
          <w:p w:rsidR="00B839AC" w:rsidRPr="00B27F4E" w:rsidRDefault="00B839AC" w:rsidP="00B839AC">
            <w:pPr>
              <w:pStyle w:val="Odstavecseseznamem"/>
              <w:numPr>
                <w:ilvl w:val="0"/>
                <w:numId w:val="63"/>
              </w:numPr>
              <w:spacing w:before="0" w:line="276" w:lineRule="auto"/>
              <w:rPr>
                <w:szCs w:val="24"/>
              </w:rPr>
            </w:pPr>
            <w:r w:rsidRPr="00B27F4E">
              <w:rPr>
                <w:szCs w:val="24"/>
              </w:rPr>
              <w:t>středově souměrné útvary</w:t>
            </w:r>
          </w:p>
          <w:p w:rsidR="00B839AC" w:rsidRPr="00B83ED7" w:rsidRDefault="00B839AC" w:rsidP="00134D54">
            <w:pPr>
              <w:spacing w:before="0" w:line="276" w:lineRule="auto"/>
              <w:rPr>
                <w:b/>
                <w:szCs w:val="24"/>
              </w:rPr>
            </w:pPr>
            <w:r w:rsidRPr="00B83ED7">
              <w:rPr>
                <w:b/>
                <w:szCs w:val="24"/>
              </w:rPr>
              <w:t>Čtyřúhelníky</w:t>
            </w:r>
          </w:p>
          <w:p w:rsidR="00B839AC" w:rsidRPr="00B27F4E" w:rsidRDefault="00B839AC" w:rsidP="00B839AC">
            <w:pPr>
              <w:pStyle w:val="Odstavecseseznamem"/>
              <w:numPr>
                <w:ilvl w:val="0"/>
                <w:numId w:val="63"/>
              </w:numPr>
              <w:spacing w:before="0" w:line="276" w:lineRule="auto"/>
              <w:rPr>
                <w:szCs w:val="24"/>
              </w:rPr>
            </w:pPr>
            <w:r w:rsidRPr="00B27F4E">
              <w:rPr>
                <w:szCs w:val="24"/>
              </w:rPr>
              <w:t>rovnoběžníky</w:t>
            </w:r>
          </w:p>
          <w:p w:rsidR="00B839AC" w:rsidRPr="00B27F4E" w:rsidRDefault="00B839AC" w:rsidP="00B839AC">
            <w:pPr>
              <w:pStyle w:val="Odstavecseseznamem"/>
              <w:numPr>
                <w:ilvl w:val="0"/>
                <w:numId w:val="63"/>
              </w:numPr>
              <w:spacing w:before="0" w:line="276" w:lineRule="auto"/>
              <w:rPr>
                <w:szCs w:val="24"/>
              </w:rPr>
            </w:pPr>
            <w:r w:rsidRPr="00B27F4E">
              <w:rPr>
                <w:szCs w:val="24"/>
              </w:rPr>
              <w:t>lichoběžníky</w:t>
            </w:r>
          </w:p>
          <w:p w:rsidR="00B839AC" w:rsidRPr="00B27F4E" w:rsidRDefault="00B839AC" w:rsidP="00B839AC">
            <w:pPr>
              <w:pStyle w:val="Odstavecseseznamem"/>
              <w:numPr>
                <w:ilvl w:val="0"/>
                <w:numId w:val="63"/>
              </w:numPr>
              <w:spacing w:before="0" w:line="276" w:lineRule="auto"/>
              <w:rPr>
                <w:szCs w:val="24"/>
              </w:rPr>
            </w:pPr>
            <w:r w:rsidRPr="00B27F4E">
              <w:rPr>
                <w:szCs w:val="24"/>
              </w:rPr>
              <w:t>konstrukce</w:t>
            </w:r>
          </w:p>
          <w:p w:rsidR="00B839AC" w:rsidRPr="00B83ED7" w:rsidRDefault="00B839AC" w:rsidP="00134D54">
            <w:pPr>
              <w:spacing w:before="0" w:line="276" w:lineRule="auto"/>
              <w:rPr>
                <w:b/>
                <w:szCs w:val="24"/>
              </w:rPr>
            </w:pPr>
            <w:r w:rsidRPr="00B83ED7">
              <w:rPr>
                <w:b/>
                <w:szCs w:val="24"/>
              </w:rPr>
              <w:t>Hranoly</w:t>
            </w:r>
          </w:p>
          <w:p w:rsidR="00B839AC" w:rsidRPr="00B27F4E" w:rsidRDefault="00B839AC" w:rsidP="00B839AC">
            <w:pPr>
              <w:pStyle w:val="Odstavecseseznamem"/>
              <w:numPr>
                <w:ilvl w:val="0"/>
                <w:numId w:val="63"/>
              </w:numPr>
              <w:spacing w:before="0" w:line="276" w:lineRule="auto"/>
              <w:rPr>
                <w:szCs w:val="24"/>
              </w:rPr>
            </w:pPr>
            <w:r w:rsidRPr="00B27F4E">
              <w:rPr>
                <w:szCs w:val="24"/>
              </w:rPr>
              <w:t>povrch hranolu</w:t>
            </w:r>
          </w:p>
          <w:p w:rsidR="00B839AC" w:rsidRPr="00B27F4E" w:rsidRDefault="00B839AC" w:rsidP="00B839AC">
            <w:pPr>
              <w:pStyle w:val="Odstavecseseznamem"/>
              <w:numPr>
                <w:ilvl w:val="0"/>
                <w:numId w:val="63"/>
              </w:numPr>
              <w:spacing w:before="0" w:line="276" w:lineRule="auto"/>
              <w:rPr>
                <w:sz w:val="20"/>
              </w:rPr>
            </w:pPr>
            <w:r w:rsidRPr="00B27F4E">
              <w:rPr>
                <w:szCs w:val="24"/>
              </w:rPr>
              <w:t>objem hranolu</w:t>
            </w:r>
          </w:p>
        </w:tc>
        <w:tc>
          <w:tcPr>
            <w:tcW w:w="7371" w:type="dxa"/>
            <w:shd w:val="clear" w:color="auto" w:fill="auto"/>
          </w:tcPr>
          <w:p w:rsidR="00B839AC" w:rsidRPr="00C77C5F" w:rsidRDefault="00B839AC" w:rsidP="00B839AC">
            <w:pPr>
              <w:pStyle w:val="Odstavecseseznamem"/>
              <w:numPr>
                <w:ilvl w:val="0"/>
                <w:numId w:val="63"/>
              </w:numPr>
              <w:spacing w:before="0" w:after="0" w:line="276" w:lineRule="auto"/>
              <w:jc w:val="left"/>
              <w:rPr>
                <w:rFonts w:asciiTheme="minorHAnsi" w:eastAsiaTheme="minorHAnsi" w:hAnsiTheme="minorHAnsi" w:cstheme="minorHAnsi"/>
              </w:rPr>
            </w:pPr>
            <w:r>
              <w:t xml:space="preserve">určí osově a středově souměrný útvar </w:t>
            </w:r>
          </w:p>
          <w:p w:rsidR="00B839AC" w:rsidRPr="00C77C5F" w:rsidRDefault="00B839AC" w:rsidP="00B839AC">
            <w:pPr>
              <w:pStyle w:val="Odstavecseseznamem"/>
              <w:numPr>
                <w:ilvl w:val="0"/>
                <w:numId w:val="63"/>
              </w:numPr>
              <w:spacing w:before="0" w:after="0" w:line="276" w:lineRule="auto"/>
              <w:jc w:val="left"/>
              <w:rPr>
                <w:rFonts w:asciiTheme="minorHAnsi" w:eastAsiaTheme="minorHAnsi" w:hAnsiTheme="minorHAnsi" w:cstheme="minorHAnsi"/>
              </w:rPr>
            </w:pPr>
            <w:r>
              <w:t xml:space="preserve">užívá k argumentaci a při výpočtech věty o shodnosti a podobnosti trojúhelníků </w:t>
            </w:r>
          </w:p>
          <w:p w:rsidR="00B839AC" w:rsidRPr="00C77C5F" w:rsidRDefault="00B839AC" w:rsidP="00B839AC">
            <w:pPr>
              <w:pStyle w:val="Odstavecseseznamem"/>
              <w:numPr>
                <w:ilvl w:val="0"/>
                <w:numId w:val="63"/>
              </w:numPr>
              <w:spacing w:before="0" w:after="0" w:line="276" w:lineRule="auto"/>
              <w:jc w:val="left"/>
              <w:rPr>
                <w:rFonts w:asciiTheme="minorHAnsi" w:eastAsiaTheme="minorHAnsi" w:hAnsiTheme="minorHAnsi" w:cstheme="minorHAnsi"/>
              </w:rPr>
            </w:pPr>
            <w:r>
              <w:t>načrtne a sestrojí obraz rovinného útvaru ve středové souměrnosti</w:t>
            </w:r>
          </w:p>
          <w:p w:rsidR="00B839AC" w:rsidRPr="00C77C5F" w:rsidRDefault="00B839AC" w:rsidP="00B839AC">
            <w:pPr>
              <w:pStyle w:val="Odstavecseseznamem"/>
              <w:numPr>
                <w:ilvl w:val="0"/>
                <w:numId w:val="63"/>
              </w:numPr>
              <w:spacing w:before="0" w:after="0" w:line="276" w:lineRule="auto"/>
              <w:jc w:val="left"/>
              <w:rPr>
                <w:rFonts w:asciiTheme="minorHAnsi" w:eastAsiaTheme="minorHAnsi" w:hAnsiTheme="minorHAnsi" w:cstheme="minorHAnsi"/>
              </w:rPr>
            </w:pPr>
            <w:r>
              <w:t xml:space="preserve">načrtne a sestrojí dle zadání čtyřúhelník </w:t>
            </w:r>
          </w:p>
          <w:p w:rsidR="00B839AC" w:rsidRPr="00C77C5F" w:rsidRDefault="00B839AC" w:rsidP="00B839AC">
            <w:pPr>
              <w:pStyle w:val="Odstavecseseznamem"/>
              <w:numPr>
                <w:ilvl w:val="0"/>
                <w:numId w:val="63"/>
              </w:numPr>
              <w:spacing w:before="0" w:after="0" w:line="276" w:lineRule="auto"/>
              <w:jc w:val="left"/>
              <w:rPr>
                <w:rFonts w:asciiTheme="minorHAnsi" w:eastAsiaTheme="minorHAnsi" w:hAnsiTheme="minorHAnsi" w:cstheme="minorHAnsi"/>
              </w:rPr>
            </w:pPr>
            <w:r>
              <w:t>určuje, charakterizuje a analyzuje vlastnosti hranolů</w:t>
            </w:r>
          </w:p>
          <w:p w:rsidR="00B839AC" w:rsidRPr="00C77C5F" w:rsidRDefault="00B839AC" w:rsidP="00B839AC">
            <w:pPr>
              <w:pStyle w:val="Odstavecseseznamem"/>
              <w:numPr>
                <w:ilvl w:val="0"/>
                <w:numId w:val="63"/>
              </w:numPr>
              <w:spacing w:before="0" w:after="0" w:line="276" w:lineRule="auto"/>
              <w:jc w:val="left"/>
              <w:rPr>
                <w:rFonts w:asciiTheme="minorHAnsi" w:eastAsiaTheme="minorHAnsi" w:hAnsiTheme="minorHAnsi" w:cstheme="minorHAnsi"/>
              </w:rPr>
            </w:pPr>
            <w:r>
              <w:t>odhaduje a vypočítá objem a povrch hranolů</w:t>
            </w:r>
          </w:p>
          <w:p w:rsidR="00B839AC" w:rsidRPr="00C77C5F" w:rsidRDefault="00B839AC" w:rsidP="00B839AC">
            <w:pPr>
              <w:pStyle w:val="Odstavecseseznamem"/>
              <w:numPr>
                <w:ilvl w:val="0"/>
                <w:numId w:val="63"/>
              </w:numPr>
              <w:spacing w:before="0" w:after="0" w:line="276" w:lineRule="auto"/>
              <w:jc w:val="left"/>
              <w:rPr>
                <w:rFonts w:asciiTheme="minorHAnsi" w:eastAsiaTheme="minorHAnsi" w:hAnsiTheme="minorHAnsi" w:cstheme="minorHAnsi"/>
              </w:rPr>
            </w:pPr>
            <w:r>
              <w:t xml:space="preserve">načrtne a sestrojí sítě hranolů </w:t>
            </w:r>
          </w:p>
          <w:p w:rsidR="00B839AC" w:rsidRPr="00C77C5F" w:rsidRDefault="00B839AC" w:rsidP="00B839AC">
            <w:pPr>
              <w:pStyle w:val="Odstavecseseznamem"/>
              <w:numPr>
                <w:ilvl w:val="0"/>
                <w:numId w:val="63"/>
              </w:numPr>
              <w:spacing w:before="0" w:after="0" w:line="276" w:lineRule="auto"/>
              <w:jc w:val="left"/>
              <w:rPr>
                <w:rFonts w:asciiTheme="minorHAnsi" w:eastAsiaTheme="minorHAnsi" w:hAnsiTheme="minorHAnsi" w:cstheme="minorHAnsi"/>
              </w:rPr>
            </w:pPr>
            <w:r>
              <w:t xml:space="preserve">načrtne a sestrojí obraz jednoduchých hranolů </w:t>
            </w:r>
          </w:p>
          <w:p w:rsidR="00B839AC" w:rsidRPr="00A57698" w:rsidRDefault="00B839AC" w:rsidP="00B839AC">
            <w:pPr>
              <w:pStyle w:val="Odstavecseseznamem"/>
              <w:numPr>
                <w:ilvl w:val="0"/>
                <w:numId w:val="63"/>
              </w:numPr>
              <w:spacing w:before="0"/>
              <w:rPr>
                <w:sz w:val="20"/>
                <w:szCs w:val="20"/>
              </w:rPr>
            </w:pPr>
            <w:r>
              <w:t>analyzuje a řeší aplikační geometrické úlohy s využitím osvojeného matematického aparátu</w:t>
            </w:r>
          </w:p>
        </w:tc>
      </w:tr>
      <w:tr w:rsidR="00B839AC" w:rsidRPr="00F51F1F" w:rsidTr="00134D54">
        <w:tc>
          <w:tcPr>
            <w:tcW w:w="14741" w:type="dxa"/>
            <w:gridSpan w:val="2"/>
            <w:shd w:val="clear" w:color="auto" w:fill="auto"/>
          </w:tcPr>
          <w:p w:rsidR="00B839AC" w:rsidRPr="00A57698" w:rsidRDefault="00B839AC" w:rsidP="00134D54">
            <w:pPr>
              <w:pStyle w:val="Zkladntext"/>
              <w:spacing w:before="0"/>
              <w:ind w:left="1652" w:right="152"/>
              <w:jc w:val="center"/>
              <w:rPr>
                <w:sz w:val="20"/>
                <w:szCs w:val="20"/>
              </w:rPr>
            </w:pPr>
            <w:r w:rsidRPr="00A57698">
              <w:rPr>
                <w:sz w:val="20"/>
                <w:szCs w:val="20"/>
              </w:rPr>
              <w:t>NESTANDARDNÍ APLIKAČNÍ ÚLOHY A PROBLÉMY</w:t>
            </w:r>
          </w:p>
        </w:tc>
      </w:tr>
      <w:tr w:rsidR="00B839AC" w:rsidRPr="00F51F1F" w:rsidTr="00134D54">
        <w:tc>
          <w:tcPr>
            <w:tcW w:w="7370" w:type="dxa"/>
            <w:shd w:val="clear" w:color="auto" w:fill="auto"/>
          </w:tcPr>
          <w:p w:rsidR="00B839AC" w:rsidRDefault="00B839AC" w:rsidP="00134D54">
            <w:pPr>
              <w:spacing w:before="0" w:line="276" w:lineRule="auto"/>
            </w:pPr>
            <w:r>
              <w:t>číselné a logické řady</w:t>
            </w:r>
          </w:p>
          <w:p w:rsidR="00B839AC" w:rsidRDefault="00B839AC" w:rsidP="00134D54">
            <w:pPr>
              <w:spacing w:before="0" w:line="276" w:lineRule="auto"/>
            </w:pPr>
            <w:r>
              <w:t xml:space="preserve">číselné a obrázkové analogie </w:t>
            </w:r>
          </w:p>
          <w:p w:rsidR="00B839AC" w:rsidRDefault="00B839AC" w:rsidP="00134D54">
            <w:pPr>
              <w:spacing w:before="0" w:line="276" w:lineRule="auto"/>
            </w:pPr>
            <w:r>
              <w:t>logické a netradiční slovní úlohy</w:t>
            </w:r>
          </w:p>
          <w:p w:rsidR="00B839AC" w:rsidRPr="00A57698" w:rsidRDefault="00B839AC" w:rsidP="00134D54">
            <w:pPr>
              <w:spacing w:before="0" w:line="276" w:lineRule="auto"/>
              <w:rPr>
                <w:sz w:val="20"/>
              </w:rPr>
            </w:pPr>
            <w:r>
              <w:t>logické a netradiční geometrické úlohy</w:t>
            </w:r>
          </w:p>
        </w:tc>
        <w:tc>
          <w:tcPr>
            <w:tcW w:w="7371" w:type="dxa"/>
            <w:shd w:val="clear" w:color="auto" w:fill="auto"/>
          </w:tcPr>
          <w:p w:rsidR="00B839AC" w:rsidRPr="008E167C" w:rsidRDefault="00B839AC" w:rsidP="00B839AC">
            <w:pPr>
              <w:pStyle w:val="Odstavecseseznamem"/>
              <w:numPr>
                <w:ilvl w:val="0"/>
                <w:numId w:val="183"/>
              </w:numPr>
              <w:spacing w:before="0" w:after="0" w:line="276" w:lineRule="auto"/>
              <w:jc w:val="left"/>
              <w:rPr>
                <w:rFonts w:asciiTheme="minorHAnsi" w:eastAsiaTheme="minorHAnsi" w:hAnsiTheme="minorHAnsi" w:cstheme="minorHAnsi"/>
              </w:rPr>
            </w:pPr>
            <w:r>
              <w:t xml:space="preserve">užívá logickou úvahu a kombinační úsudek při řešení úloh a problémů a nalézá různá řešení předkládaných nebo zkoumaných situací </w:t>
            </w:r>
          </w:p>
          <w:p w:rsidR="00B839AC" w:rsidRPr="00B83ED7" w:rsidRDefault="00B839AC" w:rsidP="00B839AC">
            <w:pPr>
              <w:pStyle w:val="Odstavecseseznamem"/>
              <w:numPr>
                <w:ilvl w:val="0"/>
                <w:numId w:val="183"/>
              </w:numPr>
              <w:spacing w:before="0" w:after="0" w:line="276" w:lineRule="auto"/>
              <w:jc w:val="left"/>
              <w:rPr>
                <w:rFonts w:asciiTheme="minorHAnsi" w:eastAsiaTheme="minorHAnsi" w:hAnsiTheme="minorHAnsi" w:cstheme="minorHAnsi"/>
              </w:rPr>
            </w:pPr>
            <w:r>
              <w:t xml:space="preserve">řeší úlohy na prostorovou představivost </w:t>
            </w:r>
          </w:p>
          <w:p w:rsidR="00B839AC" w:rsidRPr="00B83ED7" w:rsidRDefault="00B839AC" w:rsidP="00B839AC">
            <w:pPr>
              <w:pStyle w:val="Odstavecseseznamem"/>
              <w:numPr>
                <w:ilvl w:val="0"/>
                <w:numId w:val="183"/>
              </w:numPr>
              <w:spacing w:before="0" w:after="0" w:line="276" w:lineRule="auto"/>
              <w:jc w:val="left"/>
              <w:rPr>
                <w:rFonts w:asciiTheme="minorHAnsi" w:eastAsiaTheme="minorHAnsi" w:hAnsiTheme="minorHAnsi" w:cstheme="minorHAnsi"/>
              </w:rPr>
            </w:pPr>
            <w:r>
              <w:t>aplikuje a kombinuje poznatky a dovednosti z různých tematických a vzdělávacích oblastí</w:t>
            </w:r>
          </w:p>
        </w:tc>
      </w:tr>
    </w:tbl>
    <w:p w:rsidR="00B839AC" w:rsidRDefault="00B839AC" w:rsidP="00B839AC"/>
    <w:p w:rsidR="00020EBA" w:rsidRPr="008C612F" w:rsidRDefault="00020EBA" w:rsidP="008C612F">
      <w:pPr>
        <w:rPr>
          <w:rFonts w:cs="Times New Roman"/>
          <w:b/>
          <w:color w:val="FF0000"/>
          <w:sz w:val="32"/>
          <w:szCs w:val="32"/>
        </w:rPr>
        <w:sectPr w:rsidR="00020EBA" w:rsidRPr="008C612F" w:rsidSect="00514C87">
          <w:pgSz w:w="16840" w:h="11910" w:orient="landscape"/>
          <w:pgMar w:top="981" w:right="981" w:bottom="919" w:left="1038" w:header="0" w:footer="782" w:gutter="0"/>
          <w:cols w:space="708"/>
        </w:sectPr>
      </w:pPr>
    </w:p>
    <w:p w:rsidR="008022AA" w:rsidRPr="00C11FBC" w:rsidRDefault="008022AA" w:rsidP="00C11FBC">
      <w:pPr>
        <w:pStyle w:val="Nadpis2"/>
      </w:pPr>
      <w:bookmarkStart w:id="187" w:name="_Toc520749707"/>
      <w:r w:rsidRPr="00C11FBC">
        <w:t>VI.2.8 Kosmická výchova</w:t>
      </w:r>
      <w:bookmarkEnd w:id="187"/>
    </w:p>
    <w:p w:rsidR="008022AA" w:rsidRPr="003C6948" w:rsidRDefault="008022AA" w:rsidP="008022AA"/>
    <w:p w:rsidR="000A226C" w:rsidRDefault="000A226C" w:rsidP="007E2B92">
      <w:r w:rsidRPr="00A40EAA">
        <w:t xml:space="preserve">Vyučovací předmět </w:t>
      </w:r>
      <w:r w:rsidR="005D6576" w:rsidRPr="00A40EAA">
        <w:t xml:space="preserve">KOSMICKÁ VÝCHOVA </w:t>
      </w:r>
      <w:r w:rsidR="00406474" w:rsidRPr="00A40EAA">
        <w:t xml:space="preserve">zasahuje do </w:t>
      </w:r>
      <w:r w:rsidRPr="00A40EAA">
        <w:t>vzdělávací ob</w:t>
      </w:r>
      <w:r w:rsidR="00406474" w:rsidRPr="00A40EAA">
        <w:t>lasti</w:t>
      </w:r>
      <w:r w:rsidRPr="00A40EAA">
        <w:t xml:space="preserve"> </w:t>
      </w:r>
      <w:r w:rsidR="005D6576" w:rsidRPr="00A40EAA">
        <w:t>ČLOVĚK A JEHO SVĚT</w:t>
      </w:r>
      <w:r w:rsidR="00D2465A">
        <w:t>,</w:t>
      </w:r>
      <w:r w:rsidR="005D6576" w:rsidRPr="00A40EAA">
        <w:t xml:space="preserve"> ČLOVĚK A SVĚT PRÁCE</w:t>
      </w:r>
      <w:r w:rsidR="00D2465A">
        <w:t>, ČLOVĚK A ZDRAVÍ A UMĚNÍ A KULTURA</w:t>
      </w:r>
      <w:r w:rsidR="003C6948" w:rsidRPr="00A40EAA">
        <w:t>. T</w:t>
      </w:r>
      <w:r w:rsidRPr="00A40EAA">
        <w:t>ýk</w:t>
      </w:r>
      <w:r w:rsidR="003C6948" w:rsidRPr="00A40EAA">
        <w:t xml:space="preserve">á </w:t>
      </w:r>
      <w:r w:rsidRPr="00A40EAA">
        <w:t xml:space="preserve">se </w:t>
      </w:r>
      <w:r w:rsidR="00992D37" w:rsidRPr="00A40EAA">
        <w:t xml:space="preserve">vzniku </w:t>
      </w:r>
      <w:r w:rsidR="003C6948" w:rsidRPr="00A40EAA">
        <w:t xml:space="preserve">vesmíru, vzniku </w:t>
      </w:r>
      <w:r w:rsidR="00992D37" w:rsidRPr="00A40EAA">
        <w:t xml:space="preserve">a vývoje </w:t>
      </w:r>
      <w:r w:rsidR="003C6948" w:rsidRPr="00A40EAA">
        <w:t xml:space="preserve">života na Zemi, </w:t>
      </w:r>
      <w:r w:rsidRPr="00A40EAA">
        <w:t xml:space="preserve">člověka, rodiny, společnosti, vlasti, přírody, kultury, techniky, </w:t>
      </w:r>
      <w:r w:rsidR="00A40EAA" w:rsidRPr="00A40EAA">
        <w:t xml:space="preserve">bezpečnosti a zdraví, </w:t>
      </w:r>
      <w:r w:rsidR="00406474" w:rsidRPr="00A40EAA">
        <w:t>práce</w:t>
      </w:r>
      <w:r w:rsidRPr="00A40EAA">
        <w:t>.</w:t>
      </w:r>
      <w:r w:rsidR="003C6948" w:rsidRPr="00A40EAA">
        <w:t xml:space="preserve"> </w:t>
      </w:r>
      <w:r w:rsidR="00B306F6">
        <w:t>Je nejdůležitějším předmětem Montessori pedagogiky</w:t>
      </w:r>
      <w:r w:rsidR="000A06BA">
        <w:t>, protože v sobě zahrnuje a využívá všechny další oblasti výuky – český jazyk a literatura, matematika, informatika, výchovy, člověk a svět práce a další. Je předmětem, kdy se žák setkává se světem v celistvosti ale i v jednotlivostech. Život skrze tento předmět vchází do školy za žáky, ale i žáci výukou v terénu, exkurzemi, vyprávěním specialistů… „jdou za životem“ mimo školu. Je to předmět, který propojuje všechno ostatní a dává žákům poznat, že život není rozdělen na jednotlivé předměty, ale každý díl v sobě zahrnuje celek a jako celek má být chápán.</w:t>
      </w:r>
    </w:p>
    <w:p w:rsidR="008D5FC4" w:rsidRDefault="008D5FC4" w:rsidP="000A226C">
      <w:pPr>
        <w:pStyle w:val="Zkladntext"/>
        <w:spacing w:before="90"/>
        <w:ind w:right="153" w:firstLine="708"/>
      </w:pPr>
    </w:p>
    <w:p w:rsidR="008D5FC4" w:rsidRPr="00C11FBC" w:rsidRDefault="008D5FC4" w:rsidP="00C11FBC">
      <w:pPr>
        <w:pStyle w:val="Nadpis3"/>
      </w:pPr>
      <w:bookmarkStart w:id="188" w:name="_Toc520749708"/>
      <w:r w:rsidRPr="00C11FBC">
        <w:t>VI.2.8.1 Oblast Člověk a jeho svět</w:t>
      </w:r>
      <w:bookmarkEnd w:id="188"/>
    </w:p>
    <w:p w:rsidR="008D5FC4" w:rsidRPr="00A40EAA" w:rsidRDefault="008D5FC4" w:rsidP="000A226C">
      <w:pPr>
        <w:pStyle w:val="Zkladntext"/>
        <w:spacing w:before="90"/>
        <w:ind w:right="153" w:firstLine="708"/>
      </w:pPr>
    </w:p>
    <w:p w:rsidR="000A226C" w:rsidRPr="00A40EAA" w:rsidRDefault="008D5FC4" w:rsidP="007E2B92">
      <w:r>
        <w:t xml:space="preserve">Předmět KOSMICKÁ VÝCHOVA, oblast ČLOVĚK A JEHO SVĚT </w:t>
      </w:r>
      <w:r w:rsidR="000A06BA">
        <w:t>u</w:t>
      </w:r>
      <w:r w:rsidR="000A226C" w:rsidRPr="00A40EAA">
        <w:t xml:space="preserve">platňuje pohled do </w:t>
      </w:r>
      <w:r w:rsidR="00992D37" w:rsidRPr="00A40EAA">
        <w:t xml:space="preserve">daleké </w:t>
      </w:r>
      <w:r>
        <w:t xml:space="preserve">i nedávné </w:t>
      </w:r>
      <w:r w:rsidR="000A226C" w:rsidRPr="00A40EAA">
        <w:t>historie i současnosti a směřuje k dovednostem pro praktický život. Rozvíjí poznatky, dovednosti   a   prvotní   zkušenosti   žáků   získané   ve   výchově   v rodině   a v předškolním vzdělávání. Vytváří a posiluje u žáků vnímavý vztah k jejich okolí.</w:t>
      </w:r>
      <w:r w:rsidR="00992D37" w:rsidRPr="00A40EAA">
        <w:t xml:space="preserve"> Dává jim pochopení celistvosti světa, jeho mnohosti, různosti, propojení, souladu a harmonie. Ukazuje celistvost světa a zároveň na detailech některých oblastí pestrost, bohatost a vzájemné propojení.</w:t>
      </w:r>
    </w:p>
    <w:p w:rsidR="000A226C" w:rsidRDefault="000A226C" w:rsidP="007E2B92">
      <w:r w:rsidRPr="00A40EAA">
        <w:t xml:space="preserve">Pomáhá </w:t>
      </w:r>
      <w:r w:rsidR="000A06BA">
        <w:t>žákům</w:t>
      </w:r>
      <w:r w:rsidRPr="00A40EAA">
        <w:t xml:space="preserve"> formovat základní vztah k životu, vlastní osobě, svému okolí a přírodě a učí je tyto hodnoty chránit. Formuje základní vědomí odpovědnosti žáků za své chování, jednání a rozhodování. Na základě získaných poznatků se žáci učí porozumět soudobému způsobu života, jeho přednostem i problémům, včetně situací ohrožení, a učí se vnímat současnost jako výsledek minulosti a východisko do budoucnosti. Žáci se seznamují se základními právy a povinnostmi, se světem financí, ale i s problémy, které provázejí společnost (globální problémy). Potřebné vědomosti a dovednosti ve vzdělávacím oboru Člověk a jeho svět získávají žáci především tím, že </w:t>
      </w:r>
      <w:r w:rsidR="00A40EAA" w:rsidRPr="00A40EAA">
        <w:t xml:space="preserve">prožívají velké kosmické příběhy, </w:t>
      </w:r>
      <w:r w:rsidRPr="00A40EAA">
        <w:t>pozorují názorné pomůcky, přírodu a činnosti lidí, hrají určené role, řeší modelové situace atd. Uplatňována je také ve značné míře projektová výuka, která je doplněna vycházkami a exkurzemi.</w:t>
      </w:r>
    </w:p>
    <w:p w:rsidR="00D36875" w:rsidRPr="00A40EAA" w:rsidRDefault="00D36875" w:rsidP="007E2B92">
      <w:r>
        <w:t>Právě v </w:t>
      </w:r>
      <w:r w:rsidR="00D2465A">
        <w:t>K</w:t>
      </w:r>
      <w:r>
        <w:t>osmické výchově se nejvíce uplatňují a v Montessori třídách naší školy využívají principy Montessori filozofie. Obsah jednotlivých témat v rámci RVP, časová posloupnost, délka trvání jednotlivých témat jsou diskutovány s žáky, případně individuálně upraveny učitelem dle okolností, zájmu žáků a aktuálním možnostem.</w:t>
      </w:r>
    </w:p>
    <w:p w:rsidR="000A226C" w:rsidRPr="00A40EAA" w:rsidRDefault="000A226C" w:rsidP="007E2B92"/>
    <w:p w:rsidR="000A226C" w:rsidRPr="00A40EAA" w:rsidRDefault="000A226C" w:rsidP="007E2B92">
      <w:r w:rsidRPr="00A40EAA">
        <w:t xml:space="preserve">Vyučovací předmět </w:t>
      </w:r>
      <w:r w:rsidR="00020EBA">
        <w:t xml:space="preserve">KOSMICKÁ VÝCHOVA, oblast ČLOVĚK A JEHO SVĚT </w:t>
      </w:r>
      <w:r w:rsidRPr="00A40EAA">
        <w:t>je členěn do pěti tematických okruhů:</w:t>
      </w:r>
    </w:p>
    <w:p w:rsidR="000A226C" w:rsidRPr="00A40EAA" w:rsidRDefault="000A226C" w:rsidP="00F42A3D">
      <w:pPr>
        <w:pStyle w:val="Odstavecseseznamem"/>
        <w:numPr>
          <w:ilvl w:val="0"/>
          <w:numId w:val="67"/>
        </w:numPr>
      </w:pPr>
      <w:r w:rsidRPr="00A40EAA">
        <w:t>Místo, kde žijeme</w:t>
      </w:r>
    </w:p>
    <w:p w:rsidR="000A226C" w:rsidRPr="00A40EAA" w:rsidRDefault="000A226C" w:rsidP="00F42A3D">
      <w:pPr>
        <w:pStyle w:val="Odstavecseseznamem"/>
        <w:numPr>
          <w:ilvl w:val="0"/>
          <w:numId w:val="67"/>
        </w:numPr>
      </w:pPr>
      <w:r w:rsidRPr="00A40EAA">
        <w:t>Lidé kolem nás</w:t>
      </w:r>
    </w:p>
    <w:p w:rsidR="000A226C" w:rsidRPr="00A40EAA" w:rsidRDefault="000A226C" w:rsidP="00F42A3D">
      <w:pPr>
        <w:pStyle w:val="Odstavecseseznamem"/>
        <w:numPr>
          <w:ilvl w:val="0"/>
          <w:numId w:val="67"/>
        </w:numPr>
      </w:pPr>
      <w:r w:rsidRPr="00A40EAA">
        <w:t>Lidé a čas</w:t>
      </w:r>
    </w:p>
    <w:p w:rsidR="000A226C" w:rsidRPr="00A40EAA" w:rsidRDefault="000A226C" w:rsidP="00F42A3D">
      <w:pPr>
        <w:pStyle w:val="Odstavecseseznamem"/>
        <w:numPr>
          <w:ilvl w:val="0"/>
          <w:numId w:val="67"/>
        </w:numPr>
      </w:pPr>
      <w:r w:rsidRPr="00A40EAA">
        <w:t>Rozmanitost přírody</w:t>
      </w:r>
    </w:p>
    <w:p w:rsidR="000A226C" w:rsidRPr="00A40EAA" w:rsidRDefault="000A226C" w:rsidP="00F42A3D">
      <w:pPr>
        <w:pStyle w:val="Odstavecseseznamem"/>
        <w:numPr>
          <w:ilvl w:val="0"/>
          <w:numId w:val="67"/>
        </w:numPr>
      </w:pPr>
      <w:r w:rsidRPr="00A40EAA">
        <w:t>Člověk a jeho zdraví</w:t>
      </w:r>
    </w:p>
    <w:p w:rsidR="000A226C" w:rsidRPr="003C6948" w:rsidRDefault="000A226C" w:rsidP="000A226C">
      <w:pPr>
        <w:pStyle w:val="Zkladntext"/>
        <w:spacing w:before="8"/>
        <w:ind w:left="0"/>
      </w:pPr>
    </w:p>
    <w:p w:rsidR="000A226C" w:rsidRPr="003C6948" w:rsidRDefault="000A226C" w:rsidP="007E2B92">
      <w:r w:rsidRPr="003C6948">
        <w:t xml:space="preserve">Vyučovací předmět </w:t>
      </w:r>
      <w:r w:rsidR="00020EBA">
        <w:t>KOSMICKÁ VÝCHOVA</w:t>
      </w:r>
      <w:r w:rsidR="000A06BA">
        <w:t>,</w:t>
      </w:r>
      <w:r w:rsidR="00020EBA">
        <w:t xml:space="preserve"> oblast ČLOVĚK A JEHO SVĚT </w:t>
      </w:r>
      <w:r w:rsidRPr="003C6948">
        <w:t xml:space="preserve">rovněž integruje následující </w:t>
      </w:r>
      <w:r w:rsidRPr="00A422E7">
        <w:rPr>
          <w:b/>
        </w:rPr>
        <w:t>průřezová témata</w:t>
      </w:r>
      <w:r w:rsidRPr="003C6948">
        <w:t xml:space="preserve"> a jejich tematické okruhy:</w:t>
      </w:r>
    </w:p>
    <w:p w:rsidR="000A226C" w:rsidRPr="00020EBA" w:rsidRDefault="000A226C" w:rsidP="00F42A3D">
      <w:pPr>
        <w:pStyle w:val="Odstavecseseznamem"/>
        <w:numPr>
          <w:ilvl w:val="0"/>
          <w:numId w:val="68"/>
        </w:numPr>
      </w:pPr>
      <w:r w:rsidRPr="00020EBA">
        <w:t>Environmentální výchova</w:t>
      </w:r>
    </w:p>
    <w:p w:rsidR="000A226C" w:rsidRPr="00020EBA" w:rsidRDefault="000A226C" w:rsidP="00F42A3D">
      <w:pPr>
        <w:pStyle w:val="Odstavecseseznamem"/>
        <w:numPr>
          <w:ilvl w:val="1"/>
          <w:numId w:val="68"/>
        </w:numPr>
      </w:pPr>
      <w:r w:rsidRPr="00020EBA">
        <w:t>Ekosystémy</w:t>
      </w:r>
    </w:p>
    <w:p w:rsidR="000A226C" w:rsidRPr="00020EBA" w:rsidRDefault="000A226C" w:rsidP="00F42A3D">
      <w:pPr>
        <w:pStyle w:val="Odstavecseseznamem"/>
        <w:numPr>
          <w:ilvl w:val="1"/>
          <w:numId w:val="68"/>
        </w:numPr>
      </w:pPr>
      <w:r w:rsidRPr="00020EBA">
        <w:t>Základní podmínky života</w:t>
      </w:r>
    </w:p>
    <w:p w:rsidR="000A226C" w:rsidRPr="00020EBA" w:rsidRDefault="000A226C" w:rsidP="00F42A3D">
      <w:pPr>
        <w:pStyle w:val="Odstavecseseznamem"/>
        <w:numPr>
          <w:ilvl w:val="1"/>
          <w:numId w:val="68"/>
        </w:numPr>
      </w:pPr>
      <w:r w:rsidRPr="00020EBA">
        <w:t>Lidské aktivity a problémy životního prostředí</w:t>
      </w:r>
    </w:p>
    <w:p w:rsidR="000A226C" w:rsidRPr="00020EBA" w:rsidRDefault="000A226C" w:rsidP="00F42A3D">
      <w:pPr>
        <w:pStyle w:val="Odstavecseseznamem"/>
        <w:numPr>
          <w:ilvl w:val="1"/>
          <w:numId w:val="68"/>
        </w:numPr>
      </w:pPr>
      <w:r w:rsidRPr="00020EBA">
        <w:t>Vztah člověka k prostředí</w:t>
      </w:r>
    </w:p>
    <w:p w:rsidR="000A226C" w:rsidRPr="00020EBA" w:rsidRDefault="000A226C" w:rsidP="00F42A3D">
      <w:pPr>
        <w:pStyle w:val="Odstavecseseznamem"/>
        <w:numPr>
          <w:ilvl w:val="0"/>
          <w:numId w:val="68"/>
        </w:numPr>
      </w:pPr>
      <w:r w:rsidRPr="00020EBA">
        <w:t>Multikulturní výchova</w:t>
      </w:r>
    </w:p>
    <w:p w:rsidR="000A226C" w:rsidRPr="00020EBA" w:rsidRDefault="000A226C" w:rsidP="00F42A3D">
      <w:pPr>
        <w:pStyle w:val="Odstavecseseznamem"/>
        <w:numPr>
          <w:ilvl w:val="1"/>
          <w:numId w:val="68"/>
        </w:numPr>
      </w:pPr>
      <w:r w:rsidRPr="00020EBA">
        <w:t>Lidské vztahy</w:t>
      </w:r>
    </w:p>
    <w:p w:rsidR="000A226C" w:rsidRPr="00020EBA" w:rsidRDefault="000A226C" w:rsidP="00F42A3D">
      <w:pPr>
        <w:pStyle w:val="Odstavecseseznamem"/>
        <w:numPr>
          <w:ilvl w:val="1"/>
          <w:numId w:val="68"/>
        </w:numPr>
      </w:pPr>
      <w:r w:rsidRPr="00020EBA">
        <w:t>Princip sociálního smíru a solidarity</w:t>
      </w:r>
    </w:p>
    <w:p w:rsidR="000A226C" w:rsidRPr="00020EBA" w:rsidRDefault="000A226C" w:rsidP="00F42A3D">
      <w:pPr>
        <w:pStyle w:val="Odstavecseseznamem"/>
        <w:numPr>
          <w:ilvl w:val="0"/>
          <w:numId w:val="68"/>
        </w:numPr>
      </w:pPr>
      <w:r w:rsidRPr="00020EBA">
        <w:t>Výchova demokratického občana</w:t>
      </w:r>
    </w:p>
    <w:p w:rsidR="000A226C" w:rsidRPr="00020EBA" w:rsidRDefault="000A226C" w:rsidP="00F42A3D">
      <w:pPr>
        <w:pStyle w:val="Odstavecseseznamem"/>
        <w:numPr>
          <w:ilvl w:val="1"/>
          <w:numId w:val="68"/>
        </w:numPr>
      </w:pPr>
      <w:r w:rsidRPr="00020EBA">
        <w:t>Občanská společnost a škola</w:t>
      </w:r>
    </w:p>
    <w:p w:rsidR="000A226C" w:rsidRPr="00020EBA" w:rsidRDefault="000A226C" w:rsidP="00F42A3D">
      <w:pPr>
        <w:pStyle w:val="Odstavecseseznamem"/>
        <w:numPr>
          <w:ilvl w:val="1"/>
          <w:numId w:val="68"/>
        </w:numPr>
      </w:pPr>
      <w:r w:rsidRPr="00020EBA">
        <w:t>Občan, občanská společnost a stát</w:t>
      </w:r>
    </w:p>
    <w:p w:rsidR="000A226C" w:rsidRPr="00020EBA" w:rsidRDefault="000A226C" w:rsidP="00F42A3D">
      <w:pPr>
        <w:pStyle w:val="Odstavecseseznamem"/>
        <w:numPr>
          <w:ilvl w:val="1"/>
          <w:numId w:val="68"/>
        </w:numPr>
      </w:pPr>
      <w:r w:rsidRPr="00020EBA">
        <w:t>Formy participace občanů v politickém životě</w:t>
      </w:r>
    </w:p>
    <w:p w:rsidR="000A226C" w:rsidRPr="00020EBA" w:rsidRDefault="000A226C" w:rsidP="00F42A3D">
      <w:pPr>
        <w:pStyle w:val="Odstavecseseznamem"/>
        <w:numPr>
          <w:ilvl w:val="0"/>
          <w:numId w:val="68"/>
        </w:numPr>
      </w:pPr>
      <w:r w:rsidRPr="00020EBA">
        <w:t>Mediální výchova</w:t>
      </w:r>
    </w:p>
    <w:p w:rsidR="000A226C" w:rsidRPr="00020EBA" w:rsidRDefault="000A226C" w:rsidP="00F42A3D">
      <w:pPr>
        <w:pStyle w:val="Odstavecseseznamem"/>
        <w:numPr>
          <w:ilvl w:val="1"/>
          <w:numId w:val="68"/>
        </w:numPr>
      </w:pPr>
      <w:r w:rsidRPr="00020EBA">
        <w:t>Kritické čtení a vnímání mediálních sdělení</w:t>
      </w:r>
    </w:p>
    <w:p w:rsidR="000A226C" w:rsidRPr="00020EBA" w:rsidRDefault="000A226C" w:rsidP="00F42A3D">
      <w:pPr>
        <w:pStyle w:val="Odstavecseseznamem"/>
        <w:numPr>
          <w:ilvl w:val="1"/>
          <w:numId w:val="68"/>
        </w:numPr>
      </w:pPr>
      <w:r w:rsidRPr="00020EBA">
        <w:t>Interpretace vztahu mediálních sdělení a reality</w:t>
      </w:r>
    </w:p>
    <w:p w:rsidR="000A226C" w:rsidRPr="00020EBA" w:rsidRDefault="000A226C" w:rsidP="00F42A3D">
      <w:pPr>
        <w:pStyle w:val="Odstavecseseznamem"/>
        <w:numPr>
          <w:ilvl w:val="1"/>
          <w:numId w:val="68"/>
        </w:numPr>
      </w:pPr>
      <w:r w:rsidRPr="00020EBA">
        <w:t>Stavba mediálního sdělení</w:t>
      </w:r>
    </w:p>
    <w:p w:rsidR="000A226C" w:rsidRPr="00020EBA" w:rsidRDefault="000A226C" w:rsidP="00F42A3D">
      <w:pPr>
        <w:pStyle w:val="Odstavecseseznamem"/>
        <w:numPr>
          <w:ilvl w:val="1"/>
          <w:numId w:val="68"/>
        </w:numPr>
      </w:pPr>
      <w:r w:rsidRPr="00020EBA">
        <w:t>Vnímání autora mediálních sdělení</w:t>
      </w:r>
    </w:p>
    <w:p w:rsidR="000A226C" w:rsidRPr="00020EBA" w:rsidRDefault="000A226C" w:rsidP="00F42A3D">
      <w:pPr>
        <w:pStyle w:val="Odstavecseseznamem"/>
        <w:numPr>
          <w:ilvl w:val="1"/>
          <w:numId w:val="68"/>
        </w:numPr>
      </w:pPr>
      <w:r w:rsidRPr="00020EBA">
        <w:t>Fungování a vliv médií ve společnosti</w:t>
      </w:r>
    </w:p>
    <w:p w:rsidR="000A226C" w:rsidRPr="00020EBA" w:rsidRDefault="000A226C" w:rsidP="00F42A3D">
      <w:pPr>
        <w:pStyle w:val="Odstavecseseznamem"/>
        <w:numPr>
          <w:ilvl w:val="0"/>
          <w:numId w:val="68"/>
        </w:numPr>
      </w:pPr>
      <w:r w:rsidRPr="00020EBA">
        <w:t>Osobnostní a sociální výchova</w:t>
      </w:r>
    </w:p>
    <w:p w:rsidR="000A226C" w:rsidRPr="00020EBA" w:rsidRDefault="000A226C" w:rsidP="00F42A3D">
      <w:pPr>
        <w:pStyle w:val="Odstavecseseznamem"/>
        <w:numPr>
          <w:ilvl w:val="1"/>
          <w:numId w:val="69"/>
        </w:numPr>
      </w:pPr>
      <w:r w:rsidRPr="00020EBA">
        <w:t>Osobnostní rozvoj</w:t>
      </w:r>
    </w:p>
    <w:p w:rsidR="000A226C" w:rsidRPr="00020EBA" w:rsidRDefault="000A226C" w:rsidP="00F42A3D">
      <w:pPr>
        <w:pStyle w:val="Odstavecseseznamem"/>
        <w:numPr>
          <w:ilvl w:val="2"/>
          <w:numId w:val="69"/>
        </w:numPr>
      </w:pPr>
      <w:r w:rsidRPr="00020EBA">
        <w:t>rozvoj schopností poznávání</w:t>
      </w:r>
    </w:p>
    <w:p w:rsidR="000A226C" w:rsidRPr="00020EBA" w:rsidRDefault="000A226C" w:rsidP="00F42A3D">
      <w:pPr>
        <w:pStyle w:val="Odstavecseseznamem"/>
        <w:numPr>
          <w:ilvl w:val="2"/>
          <w:numId w:val="69"/>
        </w:numPr>
      </w:pPr>
      <w:r w:rsidRPr="00020EBA">
        <w:t>sebepoznání a sebepojetí</w:t>
      </w:r>
    </w:p>
    <w:p w:rsidR="000A226C" w:rsidRPr="00020EBA" w:rsidRDefault="000A226C" w:rsidP="00F42A3D">
      <w:pPr>
        <w:pStyle w:val="Odstavecseseznamem"/>
        <w:numPr>
          <w:ilvl w:val="2"/>
          <w:numId w:val="69"/>
        </w:numPr>
      </w:pPr>
      <w:r w:rsidRPr="00020EBA">
        <w:t>seberealizace a sebeorganizace</w:t>
      </w:r>
    </w:p>
    <w:p w:rsidR="000A226C" w:rsidRPr="00020EBA" w:rsidRDefault="000A226C" w:rsidP="00F42A3D">
      <w:pPr>
        <w:pStyle w:val="Odstavecseseznamem"/>
        <w:numPr>
          <w:ilvl w:val="2"/>
          <w:numId w:val="69"/>
        </w:numPr>
      </w:pPr>
      <w:r w:rsidRPr="00020EBA">
        <w:t>psychohygiena</w:t>
      </w:r>
    </w:p>
    <w:p w:rsidR="000A226C" w:rsidRDefault="000A226C" w:rsidP="000A226C">
      <w:pPr>
        <w:rPr>
          <w:rFonts w:cs="Times New Roman"/>
          <w:szCs w:val="24"/>
        </w:rPr>
      </w:pPr>
    </w:p>
    <w:p w:rsidR="000A226C" w:rsidRPr="00020EBA" w:rsidRDefault="000A226C" w:rsidP="00F42A3D">
      <w:pPr>
        <w:pStyle w:val="Odstavecseseznamem"/>
        <w:numPr>
          <w:ilvl w:val="1"/>
          <w:numId w:val="69"/>
        </w:numPr>
      </w:pPr>
      <w:r w:rsidRPr="00020EBA">
        <w:t>Sociální rozvoj</w:t>
      </w:r>
    </w:p>
    <w:p w:rsidR="000A226C" w:rsidRPr="00020EBA" w:rsidRDefault="000A226C" w:rsidP="00F42A3D">
      <w:pPr>
        <w:pStyle w:val="Odstavecseseznamem"/>
        <w:numPr>
          <w:ilvl w:val="2"/>
          <w:numId w:val="69"/>
        </w:numPr>
      </w:pPr>
      <w:r w:rsidRPr="00020EBA">
        <w:t>poznávání lidí</w:t>
      </w:r>
    </w:p>
    <w:p w:rsidR="000A226C" w:rsidRPr="00020EBA" w:rsidRDefault="000A226C" w:rsidP="00F42A3D">
      <w:pPr>
        <w:pStyle w:val="Odstavecseseznamem"/>
        <w:numPr>
          <w:ilvl w:val="2"/>
          <w:numId w:val="69"/>
        </w:numPr>
      </w:pPr>
      <w:r w:rsidRPr="00020EBA">
        <w:t>mezilidské vztahy</w:t>
      </w:r>
    </w:p>
    <w:p w:rsidR="000A226C" w:rsidRPr="00020EBA" w:rsidRDefault="000A226C" w:rsidP="00F42A3D">
      <w:pPr>
        <w:pStyle w:val="Odstavecseseznamem"/>
        <w:numPr>
          <w:ilvl w:val="2"/>
          <w:numId w:val="69"/>
        </w:numPr>
      </w:pPr>
      <w:r w:rsidRPr="00020EBA">
        <w:t>komunikace</w:t>
      </w:r>
    </w:p>
    <w:p w:rsidR="000A226C" w:rsidRPr="00020EBA" w:rsidRDefault="000A226C" w:rsidP="00F42A3D">
      <w:pPr>
        <w:pStyle w:val="Odstavecseseznamem"/>
        <w:numPr>
          <w:ilvl w:val="2"/>
          <w:numId w:val="69"/>
        </w:numPr>
      </w:pPr>
      <w:r w:rsidRPr="00020EBA">
        <w:t>kooperace a kompetice</w:t>
      </w:r>
    </w:p>
    <w:p w:rsidR="000A226C" w:rsidRPr="00020EBA" w:rsidRDefault="000A226C" w:rsidP="00F42A3D">
      <w:pPr>
        <w:pStyle w:val="Odstavecseseznamem"/>
        <w:numPr>
          <w:ilvl w:val="1"/>
          <w:numId w:val="69"/>
        </w:numPr>
      </w:pPr>
      <w:r w:rsidRPr="00020EBA">
        <w:t>Morální rozvoj</w:t>
      </w:r>
    </w:p>
    <w:p w:rsidR="000A226C" w:rsidRPr="00020EBA" w:rsidRDefault="000A226C" w:rsidP="00F42A3D">
      <w:pPr>
        <w:pStyle w:val="Odstavecseseznamem"/>
        <w:numPr>
          <w:ilvl w:val="2"/>
          <w:numId w:val="69"/>
        </w:numPr>
      </w:pPr>
      <w:r w:rsidRPr="00020EBA">
        <w:t>řešení problémů a rozhodovací dovednosti</w:t>
      </w:r>
    </w:p>
    <w:p w:rsidR="000A226C" w:rsidRPr="00020EBA" w:rsidRDefault="000A226C" w:rsidP="00F42A3D">
      <w:pPr>
        <w:pStyle w:val="Odstavecseseznamem"/>
        <w:numPr>
          <w:ilvl w:val="2"/>
          <w:numId w:val="69"/>
        </w:numPr>
      </w:pPr>
      <w:r w:rsidRPr="00020EBA">
        <w:t>hodnoty, postoje, praktická etika</w:t>
      </w:r>
    </w:p>
    <w:p w:rsidR="000A226C" w:rsidRPr="00020EBA" w:rsidRDefault="000A226C" w:rsidP="00F42A3D">
      <w:pPr>
        <w:pStyle w:val="Odstavecseseznamem"/>
        <w:numPr>
          <w:ilvl w:val="0"/>
          <w:numId w:val="14"/>
        </w:numPr>
      </w:pPr>
      <w:r w:rsidRPr="00020EBA">
        <w:t>Výchova k myšlení v evropských a globálních souvislostech</w:t>
      </w:r>
    </w:p>
    <w:p w:rsidR="000A226C" w:rsidRPr="00020EBA" w:rsidRDefault="000A226C" w:rsidP="00F42A3D">
      <w:pPr>
        <w:pStyle w:val="Odstavecseseznamem"/>
        <w:numPr>
          <w:ilvl w:val="1"/>
          <w:numId w:val="69"/>
        </w:numPr>
      </w:pPr>
      <w:r w:rsidRPr="00020EBA">
        <w:t>Evropa a svět nás zajímá</w:t>
      </w:r>
    </w:p>
    <w:p w:rsidR="000A226C" w:rsidRPr="003C6948" w:rsidRDefault="000A226C" w:rsidP="00A8320B"/>
    <w:p w:rsidR="000A226C" w:rsidRPr="003C6948" w:rsidRDefault="000A226C" w:rsidP="00A8320B">
      <w:r w:rsidRPr="003C6948">
        <w:t xml:space="preserve">Vyučovací předmět </w:t>
      </w:r>
      <w:r w:rsidR="00020EBA">
        <w:t xml:space="preserve">KOSMICKÁ VÝCHOVA </w:t>
      </w:r>
      <w:r w:rsidRPr="003C6948">
        <w:t>je vyučován pouze na 1. stupni a to v 1. prvním trojročí</w:t>
      </w:r>
      <w:r w:rsidR="008D5FC4">
        <w:t xml:space="preserve"> tři</w:t>
      </w:r>
      <w:r w:rsidRPr="003C6948">
        <w:t xml:space="preserve"> hodiny týdně, v 2. </w:t>
      </w:r>
      <w:r w:rsidR="00160564">
        <w:t>dv</w:t>
      </w:r>
      <w:r w:rsidRPr="003C6948">
        <w:t>ojročí - ve 4. ročníku a v 5. ročníku</w:t>
      </w:r>
      <w:r w:rsidR="008D5FC4">
        <w:t xml:space="preserve"> pět</w:t>
      </w:r>
      <w:r w:rsidRPr="003C6948">
        <w:t xml:space="preserve"> hodin týdně.</w:t>
      </w:r>
      <w:r w:rsidR="000C3B3C">
        <w:t xml:space="preserve"> Celková dotace je 19 hodin.</w:t>
      </w:r>
    </w:p>
    <w:p w:rsidR="000A226C" w:rsidRPr="003C6948" w:rsidRDefault="000A226C" w:rsidP="00A8320B"/>
    <w:p w:rsidR="000A226C" w:rsidRPr="00C11FBC" w:rsidRDefault="000A226C" w:rsidP="00A8320B">
      <w:pPr>
        <w:rPr>
          <w:rFonts w:cs="Times New Roman"/>
          <w:b/>
          <w:szCs w:val="24"/>
        </w:rPr>
      </w:pPr>
      <w:r w:rsidRPr="00C11FBC">
        <w:rPr>
          <w:rFonts w:cs="Times New Roman"/>
          <w:b/>
          <w:szCs w:val="24"/>
        </w:rPr>
        <w:t>Výchovné a vzdělávací strategie</w:t>
      </w:r>
    </w:p>
    <w:p w:rsidR="000A226C" w:rsidRPr="00D2465A" w:rsidRDefault="000A226C" w:rsidP="00A8320B">
      <w:pPr>
        <w:rPr>
          <w:rFonts w:cs="Times New Roman"/>
          <w:szCs w:val="24"/>
          <w:u w:val="single"/>
        </w:rPr>
      </w:pPr>
      <w:r w:rsidRPr="00D2465A">
        <w:rPr>
          <w:rFonts w:cs="Times New Roman"/>
          <w:szCs w:val="24"/>
          <w:u w:val="single"/>
        </w:rPr>
        <w:t>Kompetence občanské</w:t>
      </w:r>
    </w:p>
    <w:p w:rsidR="000A226C" w:rsidRPr="008D5FC4" w:rsidRDefault="0026127F" w:rsidP="00A8320B">
      <w:r>
        <w:t xml:space="preserve">Vyhledáváním </w:t>
      </w:r>
      <w:r w:rsidR="000A226C" w:rsidRPr="008D5FC4">
        <w:t xml:space="preserve">informací o </w:t>
      </w:r>
      <w:r w:rsidR="00D36875">
        <w:t xml:space="preserve">vesmíru, </w:t>
      </w:r>
      <w:r>
        <w:t>člověku, společnosti a přírodě vytváříme</w:t>
      </w:r>
      <w:r w:rsidR="000A226C" w:rsidRPr="008D5FC4">
        <w:t xml:space="preserve"> správné mravní   a hodnotové postoje žáka k okolnímu světu, k životnímu prostředí.</w:t>
      </w:r>
    </w:p>
    <w:p w:rsidR="000A226C" w:rsidRPr="008D5FC4" w:rsidRDefault="000A226C" w:rsidP="00A8320B">
      <w:r w:rsidRPr="008D5FC4">
        <w:t>Učením o člověku, jeho potřebách a odlišnostech vedeme žáky k respektování příslušníků jiných ras.</w:t>
      </w:r>
    </w:p>
    <w:p w:rsidR="000A226C" w:rsidRPr="008D5FC4" w:rsidRDefault="000A226C" w:rsidP="00A8320B">
      <w:r w:rsidRPr="008D5FC4">
        <w:t>Sledováním společenského dění ve svém okolí a v médiích vedeme žáky k pochopení principu demokracie.</w:t>
      </w:r>
    </w:p>
    <w:p w:rsidR="000A226C" w:rsidRPr="008D5FC4" w:rsidRDefault="000A226C" w:rsidP="00A8320B">
      <w:r w:rsidRPr="008D5FC4">
        <w:t>Projektovou prací s využitím mezipředmětových vztahů rozvíjíme u žáků kulturní chování.</w:t>
      </w:r>
    </w:p>
    <w:p w:rsidR="000A226C" w:rsidRPr="008D5FC4" w:rsidRDefault="000A226C" w:rsidP="00A8320B">
      <w:r w:rsidRPr="008D5FC4">
        <w:t>Diskutováním o problémech životního prostředí a vytvářením prezentací k ekologickým problémům budujeme v žácích zodpovědný vztah ke svému okolí.</w:t>
      </w:r>
    </w:p>
    <w:p w:rsidR="000A226C" w:rsidRPr="00D2465A" w:rsidRDefault="000A226C" w:rsidP="00A8320B">
      <w:pPr>
        <w:rPr>
          <w:rFonts w:cs="Times New Roman"/>
          <w:szCs w:val="24"/>
          <w:u w:val="single"/>
        </w:rPr>
      </w:pPr>
      <w:r w:rsidRPr="00D2465A">
        <w:rPr>
          <w:rFonts w:cs="Times New Roman"/>
          <w:szCs w:val="24"/>
          <w:u w:val="single"/>
        </w:rPr>
        <w:t>Kompetence sociální a personální</w:t>
      </w:r>
    </w:p>
    <w:p w:rsidR="000A226C" w:rsidRPr="008D5FC4" w:rsidRDefault="000A226C" w:rsidP="00A8320B">
      <w:r w:rsidRPr="008D5FC4">
        <w:t>Kooperativními metodami vedeme žáky k odpovědnosti vůči kolektivu a k vzájemné pomoci.</w:t>
      </w:r>
    </w:p>
    <w:p w:rsidR="000A226C" w:rsidRPr="008D5FC4" w:rsidRDefault="000A226C" w:rsidP="00A8320B">
      <w:r w:rsidRPr="008D5FC4">
        <w:t>Modelovými situacemi formujme u žáků odpovědnost za vlastní zdraví a bezpečnost, za své chování, jednání a rozhodování, vzhled a čistotu.</w:t>
      </w:r>
    </w:p>
    <w:p w:rsidR="000A226C" w:rsidRPr="008D5FC4" w:rsidRDefault="000A226C" w:rsidP="00A8320B">
      <w:r w:rsidRPr="008D5FC4">
        <w:t>Vyprávěním o rodině a rodinných vztazích posilujeme kladný vztah, úctu k rodičům.</w:t>
      </w:r>
    </w:p>
    <w:p w:rsidR="000A226C" w:rsidRPr="00D2465A" w:rsidRDefault="000A226C" w:rsidP="00A8320B">
      <w:pPr>
        <w:rPr>
          <w:rFonts w:cs="Times New Roman"/>
          <w:szCs w:val="24"/>
          <w:u w:val="single"/>
        </w:rPr>
      </w:pPr>
      <w:r w:rsidRPr="00D2465A">
        <w:rPr>
          <w:rFonts w:cs="Times New Roman"/>
          <w:szCs w:val="24"/>
          <w:u w:val="single"/>
        </w:rPr>
        <w:t>Kompetence komunikativní</w:t>
      </w:r>
    </w:p>
    <w:p w:rsidR="000A226C" w:rsidRPr="008D5FC4" w:rsidRDefault="000A226C" w:rsidP="00A8320B">
      <w:r w:rsidRPr="008D5FC4">
        <w:t>Při besedách k jednotlivým výukovým tématům rozvíjíme základy společenského chování, pravidla diskuse, vedeme k respektování názorů jiných, ke schopnosti vyjádřit svůj názor.</w:t>
      </w:r>
    </w:p>
    <w:p w:rsidR="000A226C" w:rsidRPr="008D5FC4" w:rsidRDefault="000A226C" w:rsidP="00A8320B">
      <w:r w:rsidRPr="008D5FC4">
        <w:t>Didaktickými hrami a nácvikem dialogů vedeme žáky k správnému společenskému chování. Ústním i písemným vyjadřováním vedeme žáky k prezentaci a hodnocení nejen své práce,</w:t>
      </w:r>
    </w:p>
    <w:p w:rsidR="000A226C" w:rsidRPr="008D5FC4" w:rsidRDefault="000A226C" w:rsidP="00A8320B">
      <w:r w:rsidRPr="008D5FC4">
        <w:t>ale i svých spolužáků</w:t>
      </w:r>
    </w:p>
    <w:p w:rsidR="000A226C" w:rsidRPr="008D5FC4" w:rsidRDefault="000A226C" w:rsidP="00A8320B">
      <w:r w:rsidRPr="008D5FC4">
        <w:t xml:space="preserve">Častými diskuzemi a besedami k výukovým tématům vedeme žáky ke schopnosti otevřeně </w:t>
      </w:r>
      <w:r w:rsidR="0026127F">
        <w:t xml:space="preserve">                   </w:t>
      </w:r>
      <w:r w:rsidRPr="008D5FC4">
        <w:t>a vhodným    způsobem    sdělit     vlastní     názor,  obhajovat     jej     a     vhodně    argumentovat a písemně formulovat své myšlenky a názory v logickém, sledu.</w:t>
      </w:r>
    </w:p>
    <w:p w:rsidR="000A226C" w:rsidRPr="00D2465A" w:rsidRDefault="000A226C" w:rsidP="00A8320B">
      <w:pPr>
        <w:rPr>
          <w:rFonts w:cs="Times New Roman"/>
          <w:szCs w:val="24"/>
          <w:u w:val="single"/>
        </w:rPr>
      </w:pPr>
      <w:r w:rsidRPr="00D2465A">
        <w:rPr>
          <w:rFonts w:cs="Times New Roman"/>
          <w:szCs w:val="24"/>
          <w:u w:val="single"/>
        </w:rPr>
        <w:t>Kompetence pracovní</w:t>
      </w:r>
    </w:p>
    <w:p w:rsidR="000A226C" w:rsidRPr="008D5FC4" w:rsidRDefault="000A226C" w:rsidP="00A8320B">
      <w:r w:rsidRPr="008D5FC4">
        <w:t xml:space="preserve">Žákům   poskytujeme   příležitosti    k pěstování    a    upevňování    pracovních    návyků    </w:t>
      </w:r>
      <w:r w:rsidR="0026127F">
        <w:t xml:space="preserve">                    </w:t>
      </w:r>
      <w:r w:rsidRPr="008D5FC4">
        <w:t>a dovedností zacházet s pracovními nástroji a materiály (např. při provádění pokusů).</w:t>
      </w:r>
    </w:p>
    <w:p w:rsidR="000A226C" w:rsidRPr="008D5FC4" w:rsidRDefault="000A226C" w:rsidP="00A8320B">
      <w:r w:rsidRPr="008D5FC4">
        <w:t>Skupinovou prací vedeme žáky k vzájemné pomoci a k tomu, aby sami dokázali v případě potřeby o pomoc požádat.</w:t>
      </w:r>
    </w:p>
    <w:p w:rsidR="000A226C" w:rsidRPr="008D5FC4" w:rsidRDefault="000A226C" w:rsidP="00A8320B">
      <w:r w:rsidRPr="008D5FC4">
        <w:t xml:space="preserve">Žáky   vedeme    prostřednictvím    besedy    a    diskuse    k poznání    svých    schopností    </w:t>
      </w:r>
      <w:r w:rsidR="0026127F">
        <w:t xml:space="preserve">                </w:t>
      </w:r>
      <w:r w:rsidRPr="008D5FC4">
        <w:t>a možností.</w:t>
      </w:r>
    </w:p>
    <w:p w:rsidR="000A226C" w:rsidRPr="00D2465A" w:rsidRDefault="000A226C" w:rsidP="00A8320B">
      <w:pPr>
        <w:rPr>
          <w:rFonts w:cs="Times New Roman"/>
          <w:szCs w:val="24"/>
          <w:u w:val="single"/>
        </w:rPr>
      </w:pPr>
      <w:r w:rsidRPr="00D2465A">
        <w:rPr>
          <w:rFonts w:cs="Times New Roman"/>
          <w:szCs w:val="24"/>
          <w:u w:val="single"/>
        </w:rPr>
        <w:t>Kompetence k řešení problémů</w:t>
      </w:r>
    </w:p>
    <w:p w:rsidR="000A226C" w:rsidRPr="008D5FC4" w:rsidRDefault="000A226C" w:rsidP="00A8320B">
      <w:r w:rsidRPr="008D5FC4">
        <w:t xml:space="preserve">Sledováním vybraných televizních pořadů a výukových filmů, četbou článků k danému tématu, péčí o svěřené rostliny a živočichy, besedou s odborníky, návštěvou tematicky zaměřené výstavy vedeme žáky k porovnávání různých názorů a vlastních praktických zkušeností </w:t>
      </w:r>
      <w:r w:rsidR="0026127F">
        <w:t xml:space="preserve">                        </w:t>
      </w:r>
      <w:r w:rsidRPr="008D5FC4">
        <w:t>o přírodě živé i neživé.</w:t>
      </w:r>
    </w:p>
    <w:p w:rsidR="000A226C" w:rsidRPr="008D5FC4" w:rsidRDefault="000A226C" w:rsidP="00A8320B">
      <w:r w:rsidRPr="008D5FC4">
        <w:t xml:space="preserve">Při práci  poskytujeme  žákům   dostatek   příležitostí   k řešení   problémových   situací,   </w:t>
      </w:r>
      <w:r w:rsidR="0026127F">
        <w:t xml:space="preserve">                          </w:t>
      </w:r>
      <w:r w:rsidRPr="008D5FC4">
        <w:t>k objasnění jejich příčin a způsobu jejich řešení.</w:t>
      </w:r>
    </w:p>
    <w:p w:rsidR="000A226C" w:rsidRPr="008D5FC4" w:rsidRDefault="000A226C" w:rsidP="00A8320B">
      <w:r w:rsidRPr="008D5FC4">
        <w:t xml:space="preserve">Během skupinové  práce  se  žáci  učí  dovednosti  samostatně  rozhodovat  a  poradit  si     </w:t>
      </w:r>
      <w:r w:rsidR="0026127F">
        <w:t xml:space="preserve">                        </w:t>
      </w:r>
      <w:r w:rsidRPr="008D5FC4">
        <w:t>s problémem.</w:t>
      </w:r>
    </w:p>
    <w:p w:rsidR="000A226C" w:rsidRPr="00D2465A" w:rsidRDefault="000A226C" w:rsidP="00A8320B">
      <w:pPr>
        <w:rPr>
          <w:rFonts w:cs="Times New Roman"/>
          <w:szCs w:val="24"/>
          <w:u w:val="single"/>
        </w:rPr>
      </w:pPr>
      <w:r w:rsidRPr="00D2465A">
        <w:rPr>
          <w:rFonts w:cs="Times New Roman"/>
          <w:szCs w:val="24"/>
          <w:u w:val="single"/>
        </w:rPr>
        <w:t>Kompetence k učení</w:t>
      </w:r>
    </w:p>
    <w:p w:rsidR="000A226C" w:rsidRPr="008D5FC4" w:rsidRDefault="000A226C" w:rsidP="00A8320B">
      <w:r w:rsidRPr="008D5FC4">
        <w:t>Tvorbou projektů a využíváním skupinové nebo samostatné práce vedeme žáky ke schopnosti vyhledat potřebné informace a na základě jejich třídění a zpracování odlišit podstatné od méně podstatného.</w:t>
      </w:r>
    </w:p>
    <w:p w:rsidR="000A226C" w:rsidRPr="008D5FC4" w:rsidRDefault="000A226C" w:rsidP="00A8320B">
      <w:r w:rsidRPr="008D5FC4">
        <w:t xml:space="preserve">Výkladem, diskuzí a formou praktických cvičení seznamujeme žáky s různými metodami učení a jejich srovnáním jim pomáháme vybrat si metodu přiměřenou jejich věku, nadání </w:t>
      </w:r>
      <w:r w:rsidR="0026127F">
        <w:t xml:space="preserve">                                   </w:t>
      </w:r>
      <w:r w:rsidRPr="008D5FC4">
        <w:t>a schopnostem.</w:t>
      </w:r>
    </w:p>
    <w:p w:rsidR="000A226C" w:rsidRPr="008D5FC4" w:rsidRDefault="000A226C" w:rsidP="00A8320B">
      <w:r w:rsidRPr="008D5FC4">
        <w:t>Uplatněním deduktivních metod a řešením problémových situací rozvíjíme logické myšlení</w:t>
      </w:r>
    </w:p>
    <w:p w:rsidR="000A226C" w:rsidRPr="008D5FC4" w:rsidRDefault="000A226C" w:rsidP="00A8320B">
      <w:r w:rsidRPr="008D5FC4">
        <w:t>žáků.</w:t>
      </w:r>
    </w:p>
    <w:p w:rsidR="000A226C" w:rsidRPr="008D5FC4" w:rsidRDefault="000A226C" w:rsidP="000A226C">
      <w:pPr>
        <w:pStyle w:val="Zkladntext"/>
        <w:spacing w:before="5"/>
        <w:ind w:left="0"/>
      </w:pPr>
    </w:p>
    <w:p w:rsidR="000A226C" w:rsidRPr="00187C25" w:rsidRDefault="000A226C" w:rsidP="00A8320B">
      <w:pPr>
        <w:rPr>
          <w:b/>
        </w:rPr>
      </w:pPr>
      <w:r w:rsidRPr="00187C25">
        <w:rPr>
          <w:b/>
        </w:rPr>
        <w:t>Cílové zaměření vzdělávací oblasti:</w:t>
      </w:r>
    </w:p>
    <w:p w:rsidR="000A226C" w:rsidRPr="008D5FC4" w:rsidRDefault="000A226C" w:rsidP="00A8320B">
      <w:r w:rsidRPr="008D5FC4">
        <w:t>Vzdělávání v oblasti Člověk a jeho svět směřuje k utváření a rozvíjení klíčových kompetencí tím, že vede žáka k:</w:t>
      </w:r>
    </w:p>
    <w:p w:rsidR="000A226C" w:rsidRPr="008D5FC4" w:rsidRDefault="000A226C" w:rsidP="00F42A3D">
      <w:pPr>
        <w:pStyle w:val="Odstavecseseznamem"/>
        <w:numPr>
          <w:ilvl w:val="0"/>
          <w:numId w:val="69"/>
        </w:numPr>
      </w:pPr>
      <w:r w:rsidRPr="008D5FC4">
        <w:t>utváření pracovních návyků</w:t>
      </w:r>
    </w:p>
    <w:p w:rsidR="000A226C" w:rsidRPr="008D5FC4" w:rsidRDefault="000A226C" w:rsidP="00F42A3D">
      <w:pPr>
        <w:pStyle w:val="Odstavecseseznamem"/>
        <w:numPr>
          <w:ilvl w:val="0"/>
          <w:numId w:val="69"/>
        </w:numPr>
      </w:pPr>
      <w:r w:rsidRPr="008D5FC4">
        <w:t>orientaci ve světě financí</w:t>
      </w:r>
    </w:p>
    <w:p w:rsidR="000A226C" w:rsidRPr="008D5FC4" w:rsidRDefault="000A226C" w:rsidP="00F42A3D">
      <w:pPr>
        <w:pStyle w:val="Odstavecseseznamem"/>
        <w:numPr>
          <w:ilvl w:val="0"/>
          <w:numId w:val="69"/>
        </w:numPr>
      </w:pPr>
      <w:r w:rsidRPr="008D5FC4">
        <w:t>orientaci ve světě informací a jejich propojování</w:t>
      </w:r>
    </w:p>
    <w:p w:rsidR="000A226C" w:rsidRPr="008D5FC4" w:rsidRDefault="000A226C" w:rsidP="00F42A3D">
      <w:pPr>
        <w:pStyle w:val="Odstavecseseznamem"/>
        <w:numPr>
          <w:ilvl w:val="0"/>
          <w:numId w:val="69"/>
        </w:numPr>
      </w:pPr>
      <w:r w:rsidRPr="008D5FC4">
        <w:t>rozšiřování slovní zásoby v jednotlivých tématech</w:t>
      </w:r>
    </w:p>
    <w:p w:rsidR="000A226C" w:rsidRPr="008D5FC4" w:rsidRDefault="000A226C" w:rsidP="00F42A3D">
      <w:pPr>
        <w:pStyle w:val="Odstavecseseznamem"/>
        <w:numPr>
          <w:ilvl w:val="0"/>
          <w:numId w:val="69"/>
        </w:numPr>
      </w:pPr>
      <w:r w:rsidRPr="008D5FC4">
        <w:t>respektu a dodržování obecně uplatňovaných společenských pravidel</w:t>
      </w:r>
    </w:p>
    <w:p w:rsidR="000A226C" w:rsidRPr="008D5FC4" w:rsidRDefault="000A226C" w:rsidP="00F42A3D">
      <w:pPr>
        <w:pStyle w:val="Odstavecseseznamem"/>
        <w:numPr>
          <w:ilvl w:val="0"/>
          <w:numId w:val="69"/>
        </w:numPr>
      </w:pPr>
      <w:r w:rsidRPr="008D5FC4">
        <w:t>efektivní, bezkonfliktní a bezpečné komunikaci i prostřednictvím elektronických médií</w:t>
      </w:r>
    </w:p>
    <w:p w:rsidR="000A226C" w:rsidRPr="008D5FC4" w:rsidRDefault="000A226C" w:rsidP="00F42A3D">
      <w:pPr>
        <w:pStyle w:val="Odstavecseseznamem"/>
        <w:numPr>
          <w:ilvl w:val="0"/>
          <w:numId w:val="69"/>
        </w:numPr>
      </w:pPr>
      <w:r w:rsidRPr="008D5FC4">
        <w:t>utváření vztahu k přírodě, kultuře a jejich ochraně</w:t>
      </w:r>
    </w:p>
    <w:p w:rsidR="000A226C" w:rsidRPr="008D5FC4" w:rsidRDefault="000A226C" w:rsidP="00F42A3D">
      <w:pPr>
        <w:pStyle w:val="Odstavecseseznamem"/>
        <w:numPr>
          <w:ilvl w:val="0"/>
          <w:numId w:val="69"/>
        </w:numPr>
      </w:pPr>
      <w:r w:rsidRPr="008D5FC4">
        <w:t>vyjadřování pozitivních citů ve vztahu k sobě i okolí</w:t>
      </w:r>
    </w:p>
    <w:p w:rsidR="000A226C" w:rsidRPr="008D5FC4" w:rsidRDefault="000A226C" w:rsidP="00F42A3D">
      <w:pPr>
        <w:pStyle w:val="Odstavecseseznamem"/>
        <w:numPr>
          <w:ilvl w:val="0"/>
          <w:numId w:val="69"/>
        </w:numPr>
      </w:pPr>
      <w:r w:rsidRPr="008D5FC4">
        <w:t>poznávání podstaty zdraví i příčin jeho ohrožení, vzniku nemocí a úrazů a jejich předcházení</w:t>
      </w:r>
    </w:p>
    <w:p w:rsidR="000A226C" w:rsidRPr="008D5FC4" w:rsidRDefault="000A226C" w:rsidP="00F42A3D">
      <w:pPr>
        <w:pStyle w:val="Odstavecseseznamem"/>
        <w:numPr>
          <w:ilvl w:val="0"/>
          <w:numId w:val="69"/>
        </w:numPr>
      </w:pPr>
      <w:r w:rsidRPr="008D5FC4">
        <w:t xml:space="preserve">poznávání a upevňování preventivního chování v situacích ohrožení zdraví </w:t>
      </w:r>
      <w:r w:rsidR="0026127F">
        <w:t xml:space="preserve">                               </w:t>
      </w:r>
      <w:r w:rsidRPr="008D5FC4">
        <w:t>a bezpečnosti, včetně mimořádných událostí</w:t>
      </w:r>
    </w:p>
    <w:p w:rsidR="00406474" w:rsidRPr="00C11FBC" w:rsidRDefault="008D5FC4" w:rsidP="00C11FBC">
      <w:pPr>
        <w:pStyle w:val="Nadpis3"/>
      </w:pPr>
      <w:bookmarkStart w:id="189" w:name="_Toc520744891"/>
      <w:bookmarkStart w:id="190" w:name="_Toc520745666"/>
      <w:bookmarkStart w:id="191" w:name="_Toc520745728"/>
      <w:bookmarkStart w:id="192" w:name="_Toc520749709"/>
      <w:r w:rsidRPr="00C11FBC">
        <w:t xml:space="preserve">VI.2.8.2 </w:t>
      </w:r>
      <w:r w:rsidR="007A03F3">
        <w:t>Oblast Člověk a s</w:t>
      </w:r>
      <w:r w:rsidR="00406474" w:rsidRPr="00C11FBC">
        <w:t>vět práce</w:t>
      </w:r>
      <w:bookmarkEnd w:id="189"/>
      <w:bookmarkEnd w:id="190"/>
      <w:bookmarkEnd w:id="191"/>
      <w:bookmarkEnd w:id="192"/>
    </w:p>
    <w:p w:rsidR="00406474" w:rsidRPr="008D5FC4" w:rsidRDefault="008D5FC4" w:rsidP="00A8320B">
      <w:r>
        <w:t xml:space="preserve">Vzdělávací oblast ČLOVĚK A </w:t>
      </w:r>
      <w:r w:rsidR="00406474" w:rsidRPr="008D5FC4">
        <w:t xml:space="preserve">SVĚT PRÁCE </w:t>
      </w:r>
      <w:r>
        <w:t>je součástí předmětu KOSMICKÁ VÝCHOVA.</w:t>
      </w:r>
      <w:r w:rsidR="00406474" w:rsidRPr="008D5FC4">
        <w:t xml:space="preserve"> </w:t>
      </w:r>
      <w:r w:rsidR="00D36875">
        <w:t>P</w:t>
      </w:r>
      <w:r w:rsidR="00406474" w:rsidRPr="008D5FC4">
        <w:t xml:space="preserve">ostihuje široké spektrum pracovních činností a technologií. </w:t>
      </w:r>
      <w:r>
        <w:t xml:space="preserve">Oblast </w:t>
      </w:r>
      <w:r w:rsidR="00406474" w:rsidRPr="008D5FC4">
        <w:t>vede žáky k rozvoji jemné motoriky rukou, k osvojování správných pracovních návyků a dovedností, k radosti z vytvoření vlastního výrobku</w:t>
      </w:r>
      <w:r>
        <w:t xml:space="preserve"> </w:t>
      </w:r>
      <w:r w:rsidR="00D36875">
        <w:t xml:space="preserve">- </w:t>
      </w:r>
      <w:r>
        <w:t>v návaznosti na témata KOSMICK</w:t>
      </w:r>
      <w:r w:rsidR="00D36875">
        <w:t>É</w:t>
      </w:r>
      <w:r>
        <w:t xml:space="preserve"> VÝCHOV</w:t>
      </w:r>
      <w:r w:rsidR="00D36875">
        <w:t>Y</w:t>
      </w:r>
      <w:r w:rsidR="00406474" w:rsidRPr="008D5FC4">
        <w:t xml:space="preserve">. Vychovává žáky </w:t>
      </w:r>
      <w:r w:rsidR="0026127F">
        <w:t xml:space="preserve">                        </w:t>
      </w:r>
      <w:r w:rsidR="00406474" w:rsidRPr="008D5FC4">
        <w:t xml:space="preserve">k vážení si lidské práce. Žáci pracují se všemi dostupným materiály – papírem, dráty, hlínou, vlnou, textilií, plasty a stavebnicemi. </w:t>
      </w:r>
      <w:r>
        <w:t xml:space="preserve">Oblast ĆLOVĚK A </w:t>
      </w:r>
      <w:r w:rsidR="00406474" w:rsidRPr="008D5FC4">
        <w:t>SVĚT PRÁCE přispívá k vytváření životní a profesní orientace žáků.</w:t>
      </w:r>
    </w:p>
    <w:p w:rsidR="00406474" w:rsidRPr="008D5FC4" w:rsidRDefault="00406474" w:rsidP="00A8320B">
      <w:r w:rsidRPr="008D5FC4">
        <w:t>Cíleně se zaměřuje na praktické pracovní dovednosti a návyky a doplňuje celé základní vzdělání o důležitou složku nezbytnou pro uplatnění člověka v dalším životě.</w:t>
      </w:r>
    </w:p>
    <w:p w:rsidR="00406474" w:rsidRPr="008D5FC4" w:rsidRDefault="00406474" w:rsidP="00A8320B"/>
    <w:p w:rsidR="00406474" w:rsidRPr="008D5FC4" w:rsidRDefault="00406474" w:rsidP="00A8320B">
      <w:r w:rsidRPr="008D5FC4">
        <w:t xml:space="preserve">Vyučovaný předmět </w:t>
      </w:r>
      <w:r w:rsidR="00FF7438">
        <w:t xml:space="preserve">KOSMICKÁ VÝCHOVA, oblast ČLOVĚK A </w:t>
      </w:r>
      <w:r w:rsidRPr="008D5FC4">
        <w:t>SVĚT PRÁCE je na prvním stupni tvořen následujícími tematickými celky:</w:t>
      </w:r>
    </w:p>
    <w:p w:rsidR="00406474" w:rsidRPr="008D5FC4" w:rsidRDefault="00406474" w:rsidP="00F42A3D">
      <w:pPr>
        <w:pStyle w:val="Odstavecseseznamem"/>
        <w:numPr>
          <w:ilvl w:val="0"/>
          <w:numId w:val="69"/>
        </w:numPr>
      </w:pPr>
      <w:r w:rsidRPr="008D5FC4">
        <w:t>práce s drobným materiálem</w:t>
      </w:r>
    </w:p>
    <w:p w:rsidR="00406474" w:rsidRPr="008D5FC4" w:rsidRDefault="00406474" w:rsidP="00F42A3D">
      <w:pPr>
        <w:pStyle w:val="Odstavecseseznamem"/>
        <w:numPr>
          <w:ilvl w:val="0"/>
          <w:numId w:val="69"/>
        </w:numPr>
      </w:pPr>
      <w:r w:rsidRPr="008D5FC4">
        <w:t>konstrukční činnosti</w:t>
      </w:r>
    </w:p>
    <w:p w:rsidR="00406474" w:rsidRPr="008D5FC4" w:rsidRDefault="00406474" w:rsidP="00F42A3D">
      <w:pPr>
        <w:pStyle w:val="Odstavecseseznamem"/>
        <w:numPr>
          <w:ilvl w:val="0"/>
          <w:numId w:val="69"/>
        </w:numPr>
      </w:pPr>
      <w:r w:rsidRPr="008D5FC4">
        <w:t>pěstitelské práce</w:t>
      </w:r>
    </w:p>
    <w:p w:rsidR="00406474" w:rsidRPr="008D5FC4" w:rsidRDefault="00406474" w:rsidP="00F42A3D">
      <w:pPr>
        <w:pStyle w:val="Odstavecseseznamem"/>
        <w:numPr>
          <w:ilvl w:val="0"/>
          <w:numId w:val="69"/>
        </w:numPr>
      </w:pPr>
      <w:r w:rsidRPr="008D5FC4">
        <w:t>příprava pokrmů</w:t>
      </w:r>
    </w:p>
    <w:p w:rsidR="00406474" w:rsidRDefault="00406474" w:rsidP="00A8320B"/>
    <w:p w:rsidR="00FF7438" w:rsidRPr="008D5FC4" w:rsidRDefault="00FF7438" w:rsidP="00A8320B">
      <w:r>
        <w:t>Na druhém stupni j</w:t>
      </w:r>
      <w:r w:rsidR="00263287">
        <w:t xml:space="preserve">e realizován v předmětu VÝCHOVA K VOLBĚ POVOLÁNÍ </w:t>
      </w:r>
      <w:r>
        <w:t xml:space="preserve"> – viz kapitola </w:t>
      </w:r>
      <w:r w:rsidRPr="00263287">
        <w:t>V</w:t>
      </w:r>
      <w:r w:rsidR="00263287" w:rsidRPr="00263287">
        <w:t>I.2.9</w:t>
      </w:r>
    </w:p>
    <w:p w:rsidR="00406474" w:rsidRPr="008D5FC4" w:rsidRDefault="00406474" w:rsidP="00A8320B"/>
    <w:p w:rsidR="00406474" w:rsidRPr="008D5FC4" w:rsidRDefault="00406474" w:rsidP="00A8320B"/>
    <w:p w:rsidR="00406474" w:rsidRPr="008D5FC4" w:rsidRDefault="00406474" w:rsidP="00A8320B">
      <w:r w:rsidRPr="008D5FC4">
        <w:t xml:space="preserve">Vyučovaný předmět </w:t>
      </w:r>
      <w:r w:rsidR="00FF7438">
        <w:t xml:space="preserve">KOSMICKÁ VÝCHOVA, oblast ČLOVĚK A </w:t>
      </w:r>
      <w:r w:rsidRPr="008D5FC4">
        <w:t xml:space="preserve">SVĚT PRÁCE rovněž integruje následující </w:t>
      </w:r>
      <w:r w:rsidRPr="00A422E7">
        <w:rPr>
          <w:b/>
        </w:rPr>
        <w:t>průřezové téma</w:t>
      </w:r>
      <w:r w:rsidRPr="008D5FC4">
        <w:t xml:space="preserve"> a jejich tematické okruhy:</w:t>
      </w:r>
    </w:p>
    <w:p w:rsidR="00406474" w:rsidRPr="008D5FC4" w:rsidRDefault="00406474" w:rsidP="00F42A3D">
      <w:pPr>
        <w:pStyle w:val="Odstavecseseznamem"/>
        <w:numPr>
          <w:ilvl w:val="0"/>
          <w:numId w:val="70"/>
        </w:numPr>
      </w:pPr>
      <w:r w:rsidRPr="008D5FC4">
        <w:t>Environmentální výchova</w:t>
      </w:r>
    </w:p>
    <w:p w:rsidR="00406474" w:rsidRPr="008D5FC4" w:rsidRDefault="00406474" w:rsidP="00F42A3D">
      <w:pPr>
        <w:pStyle w:val="Odstavecseseznamem"/>
        <w:numPr>
          <w:ilvl w:val="1"/>
          <w:numId w:val="71"/>
        </w:numPr>
      </w:pPr>
      <w:r w:rsidRPr="008D5FC4">
        <w:t>Lidské aktivity a problémy životního prostředí</w:t>
      </w:r>
    </w:p>
    <w:p w:rsidR="00406474" w:rsidRPr="008D5FC4" w:rsidRDefault="00406474" w:rsidP="00F42A3D">
      <w:pPr>
        <w:pStyle w:val="Odstavecseseznamem"/>
        <w:numPr>
          <w:ilvl w:val="1"/>
          <w:numId w:val="71"/>
        </w:numPr>
      </w:pPr>
      <w:r w:rsidRPr="008D5FC4">
        <w:t>Základní podmínky života</w:t>
      </w:r>
    </w:p>
    <w:p w:rsidR="00406474" w:rsidRPr="008D5FC4" w:rsidRDefault="00406474" w:rsidP="00F42A3D">
      <w:pPr>
        <w:pStyle w:val="Odstavecseseznamem"/>
        <w:numPr>
          <w:ilvl w:val="1"/>
          <w:numId w:val="71"/>
        </w:numPr>
      </w:pPr>
      <w:r w:rsidRPr="008D5FC4">
        <w:t>Vztah člověka k prostředí</w:t>
      </w:r>
    </w:p>
    <w:p w:rsidR="00406474" w:rsidRPr="008D5FC4" w:rsidRDefault="00406474" w:rsidP="00F42A3D">
      <w:pPr>
        <w:pStyle w:val="Odstavecseseznamem"/>
        <w:numPr>
          <w:ilvl w:val="1"/>
          <w:numId w:val="71"/>
        </w:numPr>
      </w:pPr>
      <w:r w:rsidRPr="008D5FC4">
        <w:t>Ekosystémy</w:t>
      </w:r>
    </w:p>
    <w:p w:rsidR="00406474" w:rsidRPr="008D5FC4" w:rsidRDefault="00406474" w:rsidP="00406474">
      <w:pPr>
        <w:pStyle w:val="Zkladntext"/>
        <w:spacing w:before="3"/>
        <w:ind w:left="0"/>
      </w:pPr>
    </w:p>
    <w:p w:rsidR="00406474" w:rsidRPr="008D5FC4" w:rsidRDefault="00FF7438" w:rsidP="00A8320B">
      <w:r>
        <w:t xml:space="preserve">Předmět KOSMICKÁ VÝCHOVA, oblast </w:t>
      </w:r>
      <w:r w:rsidR="00D36875">
        <w:t>Č</w:t>
      </w:r>
      <w:r>
        <w:t xml:space="preserve">LOVĚK A SVĚT PRÁCE </w:t>
      </w:r>
      <w:r w:rsidR="00406474" w:rsidRPr="008D5FC4">
        <w:t xml:space="preserve">je vyučován převážně formou vyučovacích hodin ve třídách a pomocí praktických činností v odborných dílnách </w:t>
      </w:r>
      <w:r w:rsidR="0026127F">
        <w:t xml:space="preserve">                      </w:t>
      </w:r>
      <w:r w:rsidR="00406474" w:rsidRPr="008D5FC4">
        <w:t>a školní kuchyni s důrazem na rozvoj správných pracovních dovedností a návyků. Žáci se učí plánovat, organizovat a hodnotit pracovní činnost samostatně tak i v týmu a to individuální, skupinovou nebo projektovou prací.</w:t>
      </w:r>
    </w:p>
    <w:p w:rsidR="00406474" w:rsidRPr="008D5FC4" w:rsidRDefault="00406474" w:rsidP="00A8320B">
      <w:r w:rsidRPr="008D5FC4">
        <w:t>Výuka předmětu probíhá v běžných třídách, na pozemcích školy,</w:t>
      </w:r>
      <w:r w:rsidR="00A8320B">
        <w:t xml:space="preserve"> v přírodě</w:t>
      </w:r>
      <w:r w:rsidRPr="008D5FC4">
        <w:t xml:space="preserve"> nebo formou návštěv a exkurzí</w:t>
      </w:r>
      <w:r w:rsidR="00FF7438">
        <w:t>.</w:t>
      </w:r>
    </w:p>
    <w:p w:rsidR="00406474" w:rsidRDefault="00406474" w:rsidP="00A8320B"/>
    <w:p w:rsidR="00406474" w:rsidRPr="00A422E7" w:rsidRDefault="00406474" w:rsidP="00A8320B">
      <w:pPr>
        <w:rPr>
          <w:rFonts w:cs="Times New Roman"/>
          <w:b/>
          <w:szCs w:val="24"/>
        </w:rPr>
      </w:pPr>
      <w:r w:rsidRPr="00A422E7">
        <w:rPr>
          <w:rFonts w:cs="Times New Roman"/>
          <w:b/>
          <w:szCs w:val="24"/>
        </w:rPr>
        <w:t>Výchovné a vzdělávací strategie</w:t>
      </w:r>
    </w:p>
    <w:p w:rsidR="00406474" w:rsidRPr="007A03F3" w:rsidRDefault="00406474" w:rsidP="00A8320B">
      <w:pPr>
        <w:rPr>
          <w:rFonts w:cs="Times New Roman"/>
          <w:szCs w:val="24"/>
          <w:u w:val="single"/>
        </w:rPr>
      </w:pPr>
      <w:r w:rsidRPr="007A03F3">
        <w:rPr>
          <w:rFonts w:cs="Times New Roman"/>
          <w:szCs w:val="24"/>
          <w:u w:val="single"/>
        </w:rPr>
        <w:t>Kompetence občanské</w:t>
      </w:r>
    </w:p>
    <w:p w:rsidR="00406474" w:rsidRPr="00D36875" w:rsidRDefault="00406474" w:rsidP="00A8320B">
      <w:r w:rsidRPr="00D36875">
        <w:t>Prezentací prací žáků vytváříme jejich pozitivní vztah k práci a odpovědnosti za kvalitu vytvořených výrobků.</w:t>
      </w:r>
    </w:p>
    <w:p w:rsidR="00406474" w:rsidRPr="00D36875" w:rsidRDefault="00406474" w:rsidP="00A8320B">
      <w:r w:rsidRPr="00D36875">
        <w:t>Využíváme pro výzdobu školy (tříd, chodeb) a okolí školy vlastní aktivní prací vypěstované okrasné a pokojové rostliny.</w:t>
      </w:r>
    </w:p>
    <w:p w:rsidR="00406474" w:rsidRPr="00D36875" w:rsidRDefault="00406474" w:rsidP="00A8320B">
      <w:r w:rsidRPr="00D36875">
        <w:t>Vysazujeme zeleň v okolí školy a pečujeme o ni.</w:t>
      </w:r>
    </w:p>
    <w:p w:rsidR="00406474" w:rsidRPr="007A03F3" w:rsidRDefault="00406474" w:rsidP="00A8320B">
      <w:pPr>
        <w:rPr>
          <w:rFonts w:cs="Times New Roman"/>
          <w:szCs w:val="24"/>
          <w:u w:val="single"/>
        </w:rPr>
      </w:pPr>
      <w:r w:rsidRPr="007A03F3">
        <w:rPr>
          <w:rFonts w:cs="Times New Roman"/>
          <w:szCs w:val="24"/>
          <w:u w:val="single"/>
        </w:rPr>
        <w:t>Kompetence sociální a personální</w:t>
      </w:r>
    </w:p>
    <w:p w:rsidR="00406474" w:rsidRPr="00D36875" w:rsidRDefault="00406474" w:rsidP="00A8320B">
      <w:r w:rsidRPr="00D36875">
        <w:t>Využíváním skupinové a projektové práce v hodinách pod vedením vyučujícího učíme žáky spolupráci v kolektivu a týmové práci.</w:t>
      </w:r>
    </w:p>
    <w:p w:rsidR="00406474" w:rsidRPr="00D36875" w:rsidRDefault="00406474" w:rsidP="00A8320B">
      <w:r w:rsidRPr="00D36875">
        <w:t xml:space="preserve">Prací v kolektivu a vedením žáků k sebehodnocení pěstujeme u všech zdravé sebevědomí </w:t>
      </w:r>
      <w:r w:rsidR="0026127F">
        <w:t xml:space="preserve">                      </w:t>
      </w:r>
      <w:r w:rsidRPr="00D36875">
        <w:t>a dovednost realisticky zhodnotit své schopnosti.</w:t>
      </w:r>
    </w:p>
    <w:p w:rsidR="00406474" w:rsidRPr="00D36875" w:rsidRDefault="00406474" w:rsidP="00A8320B">
      <w:r w:rsidRPr="00D36875">
        <w:t>Praktickými pracemi rozvíjíme u žáků systematičnost, vytrvalost a přesnost.</w:t>
      </w:r>
    </w:p>
    <w:p w:rsidR="00406474" w:rsidRPr="00D36875" w:rsidRDefault="00406474" w:rsidP="00A8320B">
      <w:r w:rsidRPr="00D36875">
        <w:t>Dodržování zásad bezpečnosti práce a praktické ukázky první pomoci při zasažení el. proudem vedou žáky k zodpovědnosti za své zdraví a život.</w:t>
      </w:r>
    </w:p>
    <w:p w:rsidR="00406474" w:rsidRPr="007A03F3" w:rsidRDefault="00406474" w:rsidP="00A8320B">
      <w:pPr>
        <w:rPr>
          <w:rFonts w:cs="Times New Roman"/>
          <w:szCs w:val="24"/>
          <w:u w:val="single"/>
        </w:rPr>
      </w:pPr>
      <w:r w:rsidRPr="007A03F3">
        <w:rPr>
          <w:rFonts w:cs="Times New Roman"/>
          <w:szCs w:val="24"/>
          <w:u w:val="single"/>
        </w:rPr>
        <w:t>Kompetence komunikativní</w:t>
      </w:r>
    </w:p>
    <w:p w:rsidR="00406474" w:rsidRPr="00D36875" w:rsidRDefault="00406474" w:rsidP="00A8320B">
      <w:r w:rsidRPr="00D36875">
        <w:t>Popisy svých výrobků a prací s využitím informačních a komunikačních technologií rozvíjíme v žácích schopnost vhodně a efektivně prezentovat výsledky své práce.</w:t>
      </w:r>
    </w:p>
    <w:p w:rsidR="00406474" w:rsidRPr="00D36875" w:rsidRDefault="00406474" w:rsidP="00A8320B">
      <w:r w:rsidRPr="00D36875">
        <w:t>Pomocí skupinových prací rozvíjíme u žáků kooperaci a týmové komunikační schopnosti.</w:t>
      </w:r>
    </w:p>
    <w:p w:rsidR="00406474" w:rsidRPr="00D36875" w:rsidRDefault="00406474" w:rsidP="00A8320B">
      <w:r w:rsidRPr="00D36875">
        <w:t xml:space="preserve">Základy společenského chování u žáků upevňujeme při každodenní komunikaci mezi sebou </w:t>
      </w:r>
      <w:r w:rsidR="0026127F">
        <w:t xml:space="preserve">                 </w:t>
      </w:r>
      <w:r w:rsidRPr="00D36875">
        <w:t>i mezi žáky a vyučujícími.</w:t>
      </w:r>
    </w:p>
    <w:p w:rsidR="00406474" w:rsidRPr="007A03F3" w:rsidRDefault="00406474" w:rsidP="00A8320B">
      <w:pPr>
        <w:rPr>
          <w:rFonts w:cs="Times New Roman"/>
          <w:szCs w:val="24"/>
          <w:u w:val="single"/>
        </w:rPr>
      </w:pPr>
      <w:r w:rsidRPr="007A03F3">
        <w:rPr>
          <w:rFonts w:cs="Times New Roman"/>
          <w:szCs w:val="24"/>
          <w:u w:val="single"/>
        </w:rPr>
        <w:t>Kompetence pracovní</w:t>
      </w:r>
    </w:p>
    <w:p w:rsidR="00406474" w:rsidRPr="00D36875" w:rsidRDefault="00406474" w:rsidP="00A8320B">
      <w:r w:rsidRPr="00D36875">
        <w:t>Pomocí praktických prací v dílnách a na pozemcích utužujeme v žácích základní pracovní dovednosti a návyky z různých pracovních oblastí, organizaci a plánování práce a používání vhodných nástrojů, nářadí a pomůcek při práci i v běžném životě.</w:t>
      </w:r>
    </w:p>
    <w:p w:rsidR="00406474" w:rsidRPr="00D36875" w:rsidRDefault="0026127F" w:rsidP="00A8320B">
      <w:r>
        <w:t xml:space="preserve">Úsporným hospodařením </w:t>
      </w:r>
      <w:r w:rsidR="00406474" w:rsidRPr="00D36875">
        <w:t>s</w:t>
      </w:r>
      <w:r>
        <w:t xml:space="preserve"> přírodními zdroji, majetkem a pomůckami </w:t>
      </w:r>
      <w:r w:rsidR="00406474" w:rsidRPr="00D36875">
        <w:t xml:space="preserve">vychováváme žáky </w:t>
      </w:r>
      <w:r>
        <w:t xml:space="preserve">                </w:t>
      </w:r>
      <w:r w:rsidR="00406474" w:rsidRPr="00D36875">
        <w:t>k šetrnosti.</w:t>
      </w:r>
    </w:p>
    <w:p w:rsidR="00406474" w:rsidRPr="00D36875" w:rsidRDefault="00406474" w:rsidP="00A8320B">
      <w:r w:rsidRPr="00D36875">
        <w:t>Vedeme žáky prostřednictvím besedy a diskuse k poznání svých schopností a možností, které jim pomohou se rozhodnout o svém budoucím povolání.</w:t>
      </w:r>
    </w:p>
    <w:p w:rsidR="00406474" w:rsidRPr="007A03F3" w:rsidRDefault="00406474" w:rsidP="00A8320B">
      <w:pPr>
        <w:rPr>
          <w:rFonts w:cs="Times New Roman"/>
          <w:szCs w:val="24"/>
          <w:u w:val="single"/>
        </w:rPr>
      </w:pPr>
      <w:r w:rsidRPr="007A03F3">
        <w:rPr>
          <w:rFonts w:cs="Times New Roman"/>
          <w:szCs w:val="24"/>
          <w:u w:val="single"/>
        </w:rPr>
        <w:t>Kompetence k řešení problémů</w:t>
      </w:r>
    </w:p>
    <w:p w:rsidR="00406474" w:rsidRPr="00D36875" w:rsidRDefault="00406474" w:rsidP="00A8320B">
      <w:r w:rsidRPr="00D36875">
        <w:t>Uplatňováním samostatné a skupinové práce vedeme žáky ke správnému pochopení pracovních problémů a hledání jejich efektivních řešení.</w:t>
      </w:r>
    </w:p>
    <w:p w:rsidR="00406474" w:rsidRPr="00D36875" w:rsidRDefault="00406474" w:rsidP="00A8320B">
      <w:r w:rsidRPr="00D36875">
        <w:t>Diskusí nad nezdarem při řešení problémů vedeme žáky k práci s chybou a k rozvíjení jejich sebekontroly.</w:t>
      </w:r>
    </w:p>
    <w:p w:rsidR="00406474" w:rsidRPr="007A03F3" w:rsidRDefault="00406474" w:rsidP="00A8320B">
      <w:pPr>
        <w:rPr>
          <w:rFonts w:cs="Times New Roman"/>
          <w:szCs w:val="24"/>
          <w:u w:val="single"/>
        </w:rPr>
      </w:pPr>
      <w:r w:rsidRPr="007A03F3">
        <w:rPr>
          <w:rFonts w:cs="Times New Roman"/>
          <w:szCs w:val="24"/>
          <w:u w:val="single"/>
        </w:rPr>
        <w:t>Kompetence k učení</w:t>
      </w:r>
    </w:p>
    <w:p w:rsidR="00406474" w:rsidRPr="00D36875" w:rsidRDefault="00406474" w:rsidP="00A8320B">
      <w:r w:rsidRPr="00D36875">
        <w:t>Vyhledáváním vhodných metod vedeme žáky k samostatnosti při práci na projektech a tím rozvíjíme jejich schopnost hledat potřebné informace a zvažovat jejich důležitost a učíme je samostatně pracovat s odbornou literaturou a medii.</w:t>
      </w:r>
    </w:p>
    <w:p w:rsidR="00406474" w:rsidRPr="00D36875" w:rsidRDefault="00406474" w:rsidP="00A8320B">
      <w:r w:rsidRPr="00D36875">
        <w:t>Uplatněním deduktivních metod rozvíjíme logické myšlení žáků a jejich schopnost použít nabyté znalosti a dovednosti v praxi.</w:t>
      </w:r>
    </w:p>
    <w:p w:rsidR="00406474" w:rsidRPr="00D36875" w:rsidRDefault="00406474" w:rsidP="00A8320B">
      <w:r w:rsidRPr="00D36875">
        <w:t>Při práci s informacemi vedeme žáky ke správnému užívání odborných termínů.</w:t>
      </w:r>
    </w:p>
    <w:p w:rsidR="00A04835" w:rsidRDefault="00A04835" w:rsidP="00A8320B"/>
    <w:p w:rsidR="00A04835" w:rsidRDefault="00A04835" w:rsidP="00A04835">
      <w:pPr>
        <w:pStyle w:val="Nadpis3"/>
      </w:pPr>
      <w:r w:rsidRPr="00C11FBC">
        <w:t>VI.2.8.</w:t>
      </w:r>
      <w:r>
        <w:t>3</w:t>
      </w:r>
      <w:r w:rsidRPr="00C11FBC">
        <w:t xml:space="preserve"> </w:t>
      </w:r>
      <w:r>
        <w:t>Oblast Člověk a zdraví</w:t>
      </w:r>
    </w:p>
    <w:p w:rsidR="00B934D1" w:rsidRPr="00A96E94" w:rsidRDefault="00B934D1" w:rsidP="00B934D1">
      <w:r w:rsidRPr="00A96E94">
        <w:t xml:space="preserve">Předmět </w:t>
      </w:r>
      <w:r>
        <w:t xml:space="preserve">KOSMICKÁ VÝCHOVA oblast ČLOVĚK A ZDRAVÍ </w:t>
      </w:r>
      <w:r w:rsidRPr="00A96E94">
        <w:t xml:space="preserve">směřuje k jedinému cíli, aby všichni žáci měli radost z pohybu a poznávali vlastní pohybové možnosti a zájmy. </w:t>
      </w:r>
      <w:r>
        <w:t>Pohyb bereme jako jednu z nejdůležitějších součástí péče o zdraví. Pobytem a pohybovými aktivitami v terénu se snažíme dětem vštípit názor, že pohyb nepatří pouze do speciálních učeben a zařízení – tělocvična, hřiště – ale je (měl by být) běžnou součástí dne každého žáka i dospělého člověka. Ne každý je pohybově nadán pro nějaký sport, ale každý člověk by měl mít radost z pohybu a měl by ho brát jako příležitost uchovat si své zdraví do nejpozdějšího věku. Ne vždy je k dispozici tělocvičné nářadí a hladký terén, proto cíleně směřujeme předmět KOSMICKÁ VÝCHOVA oblast ČLOVĚK A ZDRAVÍ také do přírody s vědomím, že současnému člověku chybí pohyb po nerovném terénu a překonávání přírodních překážek. Bereme tuto oblast ne jen jako předmět o pohybu, ale komplexně jako možnost ukázat žákům, jak se chová v přírodě, jak pohybově žili naši předci, jakým způsobem museli zvládat fyzické překážky. Podle možností budeme proto zařazovat do hodin KOSMICKÉ VÝCHOVA outdoorové techniky.</w:t>
      </w:r>
    </w:p>
    <w:p w:rsidR="00B934D1" w:rsidRPr="00A96E94" w:rsidRDefault="00B934D1" w:rsidP="00B934D1">
      <w:pPr>
        <w:pStyle w:val="Zkladntext"/>
        <w:spacing w:before="11"/>
        <w:ind w:left="0"/>
      </w:pPr>
    </w:p>
    <w:p w:rsidR="00B934D1" w:rsidRPr="00A96E94" w:rsidRDefault="00B934D1" w:rsidP="00B934D1">
      <w:r w:rsidRPr="00A96E94">
        <w:t xml:space="preserve">Vyučovaný předmět </w:t>
      </w:r>
      <w:r>
        <w:t xml:space="preserve">KOSMICKÁ VÝCHOVA oblast ČLOVĚK A ZDRAVÍ </w:t>
      </w:r>
      <w:r w:rsidRPr="00A96E94">
        <w:t>je tvořen následujícími činnostmi:</w:t>
      </w:r>
    </w:p>
    <w:p w:rsidR="00B934D1" w:rsidRDefault="00B934D1" w:rsidP="00F42A3D">
      <w:pPr>
        <w:pStyle w:val="Odstavecseseznamem"/>
        <w:numPr>
          <w:ilvl w:val="0"/>
          <w:numId w:val="135"/>
        </w:numPr>
      </w:pPr>
      <w:r>
        <w:t>Činnosti ovlivňující zdraví</w:t>
      </w:r>
    </w:p>
    <w:p w:rsidR="00B934D1" w:rsidRDefault="00B934D1" w:rsidP="00F42A3D">
      <w:pPr>
        <w:pStyle w:val="Odstavecseseznamem"/>
        <w:numPr>
          <w:ilvl w:val="0"/>
          <w:numId w:val="135"/>
        </w:numPr>
      </w:pPr>
      <w:r>
        <w:t>Činnosti ovlivňující úroveň pohybových dovedností</w:t>
      </w:r>
    </w:p>
    <w:p w:rsidR="00B934D1" w:rsidRPr="00A96E94" w:rsidRDefault="00B934D1" w:rsidP="00F42A3D">
      <w:pPr>
        <w:pStyle w:val="Odstavecseseznamem"/>
        <w:numPr>
          <w:ilvl w:val="0"/>
          <w:numId w:val="135"/>
        </w:numPr>
      </w:pPr>
      <w:r>
        <w:t>Činnosti podporující pohybové učení</w:t>
      </w:r>
    </w:p>
    <w:p w:rsidR="00B934D1" w:rsidRPr="00A96E94" w:rsidRDefault="00B934D1" w:rsidP="00B934D1"/>
    <w:p w:rsidR="00B934D1" w:rsidRPr="00A96E94" w:rsidRDefault="00B934D1" w:rsidP="00B934D1">
      <w:r>
        <w:t>I</w:t>
      </w:r>
      <w:r w:rsidRPr="00A96E94">
        <w:t xml:space="preserve">ntegruje následující </w:t>
      </w:r>
      <w:r w:rsidRPr="00A96E94">
        <w:rPr>
          <w:b/>
        </w:rPr>
        <w:t>průřezová témata</w:t>
      </w:r>
      <w:r w:rsidRPr="00A96E94">
        <w:t xml:space="preserve"> a jejich tematické okruhy:</w:t>
      </w:r>
    </w:p>
    <w:p w:rsidR="00B934D1" w:rsidRPr="00A96E94" w:rsidRDefault="00B934D1" w:rsidP="00F42A3D">
      <w:pPr>
        <w:pStyle w:val="Nadpis5"/>
        <w:keepNext w:val="0"/>
        <w:keepLines w:val="0"/>
        <w:widowControl w:val="0"/>
        <w:numPr>
          <w:ilvl w:val="0"/>
          <w:numId w:val="24"/>
        </w:numPr>
        <w:tabs>
          <w:tab w:val="left" w:pos="933"/>
          <w:tab w:val="left" w:pos="934"/>
        </w:tabs>
        <w:autoSpaceDE w:val="0"/>
        <w:autoSpaceDN w:val="0"/>
        <w:spacing w:before="5" w:line="274" w:lineRule="exact"/>
        <w:rPr>
          <w:rFonts w:ascii="Times New Roman" w:hAnsi="Times New Roman" w:cs="Times New Roman"/>
          <w:color w:val="auto"/>
          <w:szCs w:val="24"/>
        </w:rPr>
      </w:pPr>
      <w:r w:rsidRPr="00A96E94">
        <w:rPr>
          <w:rFonts w:ascii="Times New Roman" w:hAnsi="Times New Roman" w:cs="Times New Roman"/>
          <w:color w:val="auto"/>
          <w:szCs w:val="24"/>
        </w:rPr>
        <w:t>Osobnostní a sociální</w:t>
      </w:r>
      <w:r w:rsidRPr="00A96E94">
        <w:rPr>
          <w:rFonts w:ascii="Times New Roman" w:hAnsi="Times New Roman" w:cs="Times New Roman"/>
          <w:color w:val="auto"/>
          <w:spacing w:val="-1"/>
          <w:szCs w:val="24"/>
        </w:rPr>
        <w:t xml:space="preserve"> </w:t>
      </w:r>
      <w:r w:rsidRPr="00A96E94">
        <w:rPr>
          <w:rFonts w:ascii="Times New Roman" w:hAnsi="Times New Roman" w:cs="Times New Roman"/>
          <w:color w:val="auto"/>
          <w:szCs w:val="24"/>
        </w:rPr>
        <w:t>výchova</w:t>
      </w:r>
    </w:p>
    <w:p w:rsidR="00B934D1" w:rsidRPr="00A96E94" w:rsidRDefault="00B934D1" w:rsidP="00F42A3D">
      <w:pPr>
        <w:pStyle w:val="Odstavecseseznamem"/>
        <w:widowControl w:val="0"/>
        <w:numPr>
          <w:ilvl w:val="1"/>
          <w:numId w:val="24"/>
        </w:numPr>
        <w:tabs>
          <w:tab w:val="left" w:pos="1937"/>
        </w:tabs>
        <w:autoSpaceDE w:val="0"/>
        <w:autoSpaceDN w:val="0"/>
        <w:spacing w:after="0" w:line="284" w:lineRule="exact"/>
        <w:contextualSpacing w:val="0"/>
        <w:rPr>
          <w:szCs w:val="24"/>
        </w:rPr>
      </w:pPr>
      <w:r w:rsidRPr="00A96E94">
        <w:rPr>
          <w:szCs w:val="24"/>
        </w:rPr>
        <w:t>Osobnostní</w:t>
      </w:r>
      <w:r w:rsidRPr="00A96E94">
        <w:rPr>
          <w:spacing w:val="-1"/>
          <w:szCs w:val="24"/>
        </w:rPr>
        <w:t xml:space="preserve"> </w:t>
      </w:r>
      <w:r w:rsidRPr="00A96E94">
        <w:rPr>
          <w:szCs w:val="24"/>
        </w:rPr>
        <w:t>rozvoj</w:t>
      </w:r>
    </w:p>
    <w:p w:rsidR="00B934D1" w:rsidRPr="00A96E94" w:rsidRDefault="00B934D1" w:rsidP="00F42A3D">
      <w:pPr>
        <w:pStyle w:val="Odstavecseseznamem"/>
        <w:widowControl w:val="0"/>
        <w:numPr>
          <w:ilvl w:val="2"/>
          <w:numId w:val="24"/>
        </w:numPr>
        <w:tabs>
          <w:tab w:val="left" w:pos="2656"/>
          <w:tab w:val="left" w:pos="2657"/>
        </w:tabs>
        <w:autoSpaceDE w:val="0"/>
        <w:autoSpaceDN w:val="0"/>
        <w:spacing w:after="0" w:line="266" w:lineRule="exact"/>
        <w:contextualSpacing w:val="0"/>
        <w:rPr>
          <w:szCs w:val="24"/>
        </w:rPr>
      </w:pPr>
      <w:r w:rsidRPr="00A96E94">
        <w:rPr>
          <w:szCs w:val="24"/>
        </w:rPr>
        <w:t>rozvoj schopností</w:t>
      </w:r>
      <w:r w:rsidRPr="00A96E94">
        <w:rPr>
          <w:spacing w:val="-1"/>
          <w:szCs w:val="24"/>
        </w:rPr>
        <w:t xml:space="preserve"> </w:t>
      </w:r>
      <w:r w:rsidRPr="00A96E94">
        <w:rPr>
          <w:szCs w:val="24"/>
        </w:rPr>
        <w:t>poznávání</w:t>
      </w:r>
    </w:p>
    <w:p w:rsidR="00B934D1" w:rsidRPr="00A96E94" w:rsidRDefault="00B934D1" w:rsidP="00F42A3D">
      <w:pPr>
        <w:pStyle w:val="Odstavecseseznamem"/>
        <w:widowControl w:val="0"/>
        <w:numPr>
          <w:ilvl w:val="2"/>
          <w:numId w:val="24"/>
        </w:numPr>
        <w:tabs>
          <w:tab w:val="left" w:pos="2656"/>
          <w:tab w:val="left" w:pos="2657"/>
        </w:tabs>
        <w:autoSpaceDE w:val="0"/>
        <w:autoSpaceDN w:val="0"/>
        <w:spacing w:after="0"/>
        <w:contextualSpacing w:val="0"/>
        <w:rPr>
          <w:szCs w:val="24"/>
        </w:rPr>
      </w:pPr>
      <w:r w:rsidRPr="00A96E94">
        <w:rPr>
          <w:szCs w:val="24"/>
        </w:rPr>
        <w:t>sebepoznání a</w:t>
      </w:r>
      <w:r w:rsidRPr="00A96E94">
        <w:rPr>
          <w:spacing w:val="-1"/>
          <w:szCs w:val="24"/>
        </w:rPr>
        <w:t xml:space="preserve"> </w:t>
      </w:r>
      <w:r w:rsidRPr="00A96E94">
        <w:rPr>
          <w:szCs w:val="24"/>
        </w:rPr>
        <w:t>sebepojetí</w:t>
      </w:r>
    </w:p>
    <w:p w:rsidR="00B934D1" w:rsidRPr="00A96E94" w:rsidRDefault="00B934D1" w:rsidP="00F42A3D">
      <w:pPr>
        <w:pStyle w:val="Odstavecseseznamem"/>
        <w:widowControl w:val="0"/>
        <w:numPr>
          <w:ilvl w:val="2"/>
          <w:numId w:val="24"/>
        </w:numPr>
        <w:tabs>
          <w:tab w:val="left" w:pos="2656"/>
          <w:tab w:val="left" w:pos="2657"/>
        </w:tabs>
        <w:autoSpaceDE w:val="0"/>
        <w:autoSpaceDN w:val="0"/>
        <w:spacing w:after="0"/>
        <w:contextualSpacing w:val="0"/>
        <w:rPr>
          <w:szCs w:val="24"/>
        </w:rPr>
      </w:pPr>
      <w:r w:rsidRPr="00A96E94">
        <w:rPr>
          <w:szCs w:val="24"/>
        </w:rPr>
        <w:t>seberegulace a</w:t>
      </w:r>
      <w:r w:rsidRPr="00A96E94">
        <w:rPr>
          <w:spacing w:val="-1"/>
          <w:szCs w:val="24"/>
        </w:rPr>
        <w:t xml:space="preserve"> </w:t>
      </w:r>
      <w:r w:rsidRPr="00A96E94">
        <w:rPr>
          <w:szCs w:val="24"/>
        </w:rPr>
        <w:t>sebeorganizace</w:t>
      </w:r>
    </w:p>
    <w:p w:rsidR="00B934D1" w:rsidRPr="00A96E94" w:rsidRDefault="00B934D1" w:rsidP="00F42A3D">
      <w:pPr>
        <w:pStyle w:val="Odstavecseseznamem"/>
        <w:widowControl w:val="0"/>
        <w:numPr>
          <w:ilvl w:val="2"/>
          <w:numId w:val="24"/>
        </w:numPr>
        <w:tabs>
          <w:tab w:val="left" w:pos="2656"/>
          <w:tab w:val="left" w:pos="2657"/>
        </w:tabs>
        <w:autoSpaceDE w:val="0"/>
        <w:autoSpaceDN w:val="0"/>
        <w:spacing w:after="0"/>
        <w:contextualSpacing w:val="0"/>
        <w:rPr>
          <w:szCs w:val="24"/>
        </w:rPr>
      </w:pPr>
      <w:r w:rsidRPr="00A96E94">
        <w:rPr>
          <w:szCs w:val="24"/>
        </w:rPr>
        <w:t>psychohygiena</w:t>
      </w:r>
    </w:p>
    <w:p w:rsidR="00B934D1" w:rsidRPr="00A96E94" w:rsidRDefault="00B934D1" w:rsidP="00F42A3D">
      <w:pPr>
        <w:pStyle w:val="Odstavecseseznamem"/>
        <w:widowControl w:val="0"/>
        <w:numPr>
          <w:ilvl w:val="2"/>
          <w:numId w:val="24"/>
        </w:numPr>
        <w:tabs>
          <w:tab w:val="left" w:pos="2656"/>
          <w:tab w:val="left" w:pos="2657"/>
        </w:tabs>
        <w:autoSpaceDE w:val="0"/>
        <w:autoSpaceDN w:val="0"/>
        <w:spacing w:after="0"/>
        <w:contextualSpacing w:val="0"/>
        <w:rPr>
          <w:szCs w:val="24"/>
        </w:rPr>
      </w:pPr>
      <w:r w:rsidRPr="00A96E94">
        <w:rPr>
          <w:szCs w:val="24"/>
        </w:rPr>
        <w:t>kreativita</w:t>
      </w:r>
    </w:p>
    <w:p w:rsidR="00B934D1" w:rsidRPr="00A96E94" w:rsidRDefault="00B934D1" w:rsidP="00F42A3D">
      <w:pPr>
        <w:pStyle w:val="Odstavecseseznamem"/>
        <w:widowControl w:val="0"/>
        <w:numPr>
          <w:ilvl w:val="1"/>
          <w:numId w:val="24"/>
        </w:numPr>
        <w:tabs>
          <w:tab w:val="left" w:pos="1937"/>
        </w:tabs>
        <w:autoSpaceDE w:val="0"/>
        <w:autoSpaceDN w:val="0"/>
        <w:spacing w:after="0" w:line="286" w:lineRule="exact"/>
        <w:contextualSpacing w:val="0"/>
        <w:rPr>
          <w:szCs w:val="24"/>
        </w:rPr>
      </w:pPr>
      <w:r w:rsidRPr="00A96E94">
        <w:rPr>
          <w:szCs w:val="24"/>
        </w:rPr>
        <w:t>Sociální</w:t>
      </w:r>
      <w:r w:rsidRPr="00A96E94">
        <w:rPr>
          <w:spacing w:val="-1"/>
          <w:szCs w:val="24"/>
        </w:rPr>
        <w:t xml:space="preserve"> </w:t>
      </w:r>
      <w:r w:rsidRPr="00A96E94">
        <w:rPr>
          <w:szCs w:val="24"/>
        </w:rPr>
        <w:t>rozvoj</w:t>
      </w:r>
    </w:p>
    <w:p w:rsidR="00B934D1" w:rsidRPr="00A96E94" w:rsidRDefault="00B934D1" w:rsidP="00F42A3D">
      <w:pPr>
        <w:pStyle w:val="Odstavecseseznamem"/>
        <w:widowControl w:val="0"/>
        <w:numPr>
          <w:ilvl w:val="2"/>
          <w:numId w:val="24"/>
        </w:numPr>
        <w:tabs>
          <w:tab w:val="left" w:pos="2656"/>
          <w:tab w:val="left" w:pos="2657"/>
        </w:tabs>
        <w:autoSpaceDE w:val="0"/>
        <w:autoSpaceDN w:val="0"/>
        <w:spacing w:after="0" w:line="266" w:lineRule="exact"/>
        <w:contextualSpacing w:val="0"/>
        <w:rPr>
          <w:szCs w:val="24"/>
        </w:rPr>
      </w:pPr>
      <w:r w:rsidRPr="00A96E94">
        <w:rPr>
          <w:szCs w:val="24"/>
        </w:rPr>
        <w:t>poznávání</w:t>
      </w:r>
      <w:r w:rsidRPr="00A96E94">
        <w:rPr>
          <w:spacing w:val="-1"/>
          <w:szCs w:val="24"/>
        </w:rPr>
        <w:t xml:space="preserve"> </w:t>
      </w:r>
      <w:r w:rsidRPr="00A96E94">
        <w:rPr>
          <w:szCs w:val="24"/>
        </w:rPr>
        <w:t>lidí</w:t>
      </w:r>
    </w:p>
    <w:p w:rsidR="00B934D1" w:rsidRPr="00A96E94" w:rsidRDefault="00B934D1" w:rsidP="00F42A3D">
      <w:pPr>
        <w:pStyle w:val="Odstavecseseznamem"/>
        <w:widowControl w:val="0"/>
        <w:numPr>
          <w:ilvl w:val="2"/>
          <w:numId w:val="24"/>
        </w:numPr>
        <w:tabs>
          <w:tab w:val="left" w:pos="2656"/>
          <w:tab w:val="left" w:pos="2657"/>
        </w:tabs>
        <w:autoSpaceDE w:val="0"/>
        <w:autoSpaceDN w:val="0"/>
        <w:spacing w:after="0"/>
        <w:contextualSpacing w:val="0"/>
        <w:rPr>
          <w:szCs w:val="24"/>
        </w:rPr>
      </w:pPr>
      <w:r w:rsidRPr="00A96E94">
        <w:rPr>
          <w:szCs w:val="24"/>
        </w:rPr>
        <w:t>mezilidské vztahy</w:t>
      </w:r>
    </w:p>
    <w:p w:rsidR="00B934D1" w:rsidRPr="00A96E94" w:rsidRDefault="00B934D1" w:rsidP="00F42A3D">
      <w:pPr>
        <w:pStyle w:val="Odstavecseseznamem"/>
        <w:widowControl w:val="0"/>
        <w:numPr>
          <w:ilvl w:val="2"/>
          <w:numId w:val="24"/>
        </w:numPr>
        <w:tabs>
          <w:tab w:val="left" w:pos="2656"/>
          <w:tab w:val="left" w:pos="2657"/>
        </w:tabs>
        <w:autoSpaceDE w:val="0"/>
        <w:autoSpaceDN w:val="0"/>
        <w:spacing w:after="0"/>
        <w:contextualSpacing w:val="0"/>
        <w:rPr>
          <w:szCs w:val="24"/>
        </w:rPr>
      </w:pPr>
      <w:r w:rsidRPr="00A96E94">
        <w:rPr>
          <w:szCs w:val="24"/>
        </w:rPr>
        <w:t>komunikace</w:t>
      </w:r>
    </w:p>
    <w:p w:rsidR="00B934D1" w:rsidRPr="00A96E94" w:rsidRDefault="00B934D1" w:rsidP="00F42A3D">
      <w:pPr>
        <w:pStyle w:val="Odstavecseseznamem"/>
        <w:widowControl w:val="0"/>
        <w:numPr>
          <w:ilvl w:val="2"/>
          <w:numId w:val="24"/>
        </w:numPr>
        <w:tabs>
          <w:tab w:val="left" w:pos="2656"/>
          <w:tab w:val="left" w:pos="2657"/>
        </w:tabs>
        <w:autoSpaceDE w:val="0"/>
        <w:autoSpaceDN w:val="0"/>
        <w:spacing w:after="0"/>
        <w:contextualSpacing w:val="0"/>
        <w:rPr>
          <w:szCs w:val="24"/>
        </w:rPr>
      </w:pPr>
      <w:r w:rsidRPr="00A96E94">
        <w:rPr>
          <w:szCs w:val="24"/>
        </w:rPr>
        <w:t>kooperace a</w:t>
      </w:r>
      <w:r w:rsidRPr="00A96E94">
        <w:rPr>
          <w:spacing w:val="-3"/>
          <w:szCs w:val="24"/>
        </w:rPr>
        <w:t xml:space="preserve"> </w:t>
      </w:r>
      <w:r w:rsidRPr="00A96E94">
        <w:rPr>
          <w:szCs w:val="24"/>
        </w:rPr>
        <w:t>soutěžení</w:t>
      </w:r>
    </w:p>
    <w:p w:rsidR="00B934D1" w:rsidRPr="00A96E94" w:rsidRDefault="00B934D1" w:rsidP="00F42A3D">
      <w:pPr>
        <w:pStyle w:val="Odstavecseseznamem"/>
        <w:widowControl w:val="0"/>
        <w:numPr>
          <w:ilvl w:val="1"/>
          <w:numId w:val="24"/>
        </w:numPr>
        <w:tabs>
          <w:tab w:val="left" w:pos="1937"/>
        </w:tabs>
        <w:autoSpaceDE w:val="0"/>
        <w:autoSpaceDN w:val="0"/>
        <w:spacing w:after="0" w:line="286" w:lineRule="exact"/>
        <w:contextualSpacing w:val="0"/>
        <w:rPr>
          <w:szCs w:val="24"/>
        </w:rPr>
      </w:pPr>
      <w:r w:rsidRPr="00A96E94">
        <w:rPr>
          <w:szCs w:val="24"/>
        </w:rPr>
        <w:t>Morální</w:t>
      </w:r>
      <w:r w:rsidRPr="00A96E94">
        <w:rPr>
          <w:spacing w:val="-1"/>
          <w:szCs w:val="24"/>
        </w:rPr>
        <w:t xml:space="preserve"> </w:t>
      </w:r>
      <w:r w:rsidRPr="00A96E94">
        <w:rPr>
          <w:szCs w:val="24"/>
        </w:rPr>
        <w:t>rozvoj</w:t>
      </w:r>
    </w:p>
    <w:p w:rsidR="00B934D1" w:rsidRPr="00A96E94" w:rsidRDefault="00B934D1" w:rsidP="00F42A3D">
      <w:pPr>
        <w:pStyle w:val="Odstavecseseznamem"/>
        <w:widowControl w:val="0"/>
        <w:numPr>
          <w:ilvl w:val="2"/>
          <w:numId w:val="24"/>
        </w:numPr>
        <w:tabs>
          <w:tab w:val="left" w:pos="2656"/>
          <w:tab w:val="left" w:pos="2657"/>
        </w:tabs>
        <w:autoSpaceDE w:val="0"/>
        <w:autoSpaceDN w:val="0"/>
        <w:spacing w:after="0" w:line="266" w:lineRule="exact"/>
        <w:contextualSpacing w:val="0"/>
        <w:rPr>
          <w:szCs w:val="24"/>
        </w:rPr>
      </w:pPr>
      <w:r w:rsidRPr="00A96E94">
        <w:rPr>
          <w:szCs w:val="24"/>
        </w:rPr>
        <w:t>řešení problémů a rozhodovací</w:t>
      </w:r>
      <w:r w:rsidRPr="00A96E94">
        <w:rPr>
          <w:spacing w:val="-1"/>
          <w:szCs w:val="24"/>
        </w:rPr>
        <w:t xml:space="preserve"> </w:t>
      </w:r>
      <w:r w:rsidRPr="00A96E94">
        <w:rPr>
          <w:szCs w:val="24"/>
        </w:rPr>
        <w:t>dovednosti</w:t>
      </w:r>
    </w:p>
    <w:p w:rsidR="00B934D1" w:rsidRPr="00A96E94" w:rsidRDefault="00B934D1" w:rsidP="00F42A3D">
      <w:pPr>
        <w:pStyle w:val="Odstavecseseznamem"/>
        <w:widowControl w:val="0"/>
        <w:numPr>
          <w:ilvl w:val="2"/>
          <w:numId w:val="24"/>
        </w:numPr>
        <w:tabs>
          <w:tab w:val="left" w:pos="2656"/>
          <w:tab w:val="left" w:pos="2657"/>
        </w:tabs>
        <w:autoSpaceDE w:val="0"/>
        <w:autoSpaceDN w:val="0"/>
        <w:spacing w:after="0"/>
        <w:contextualSpacing w:val="0"/>
        <w:rPr>
          <w:szCs w:val="24"/>
        </w:rPr>
      </w:pPr>
      <w:r w:rsidRPr="00A96E94">
        <w:rPr>
          <w:szCs w:val="24"/>
        </w:rPr>
        <w:t>hodnoty, postoje, praktická</w:t>
      </w:r>
      <w:r w:rsidRPr="00A96E94">
        <w:rPr>
          <w:spacing w:val="-2"/>
          <w:szCs w:val="24"/>
        </w:rPr>
        <w:t xml:space="preserve"> </w:t>
      </w:r>
      <w:r w:rsidRPr="00A96E94">
        <w:rPr>
          <w:szCs w:val="24"/>
        </w:rPr>
        <w:t>etika</w:t>
      </w:r>
    </w:p>
    <w:p w:rsidR="00B934D1" w:rsidRPr="00A96E94" w:rsidRDefault="00B934D1" w:rsidP="00F42A3D">
      <w:pPr>
        <w:pStyle w:val="Nadpis5"/>
        <w:keepNext w:val="0"/>
        <w:keepLines w:val="0"/>
        <w:widowControl w:val="0"/>
        <w:numPr>
          <w:ilvl w:val="0"/>
          <w:numId w:val="24"/>
        </w:numPr>
        <w:tabs>
          <w:tab w:val="left" w:pos="933"/>
          <w:tab w:val="left" w:pos="934"/>
        </w:tabs>
        <w:autoSpaceDE w:val="0"/>
        <w:autoSpaceDN w:val="0"/>
        <w:spacing w:before="5" w:line="274" w:lineRule="exact"/>
        <w:rPr>
          <w:rFonts w:ascii="Times New Roman" w:hAnsi="Times New Roman" w:cs="Times New Roman"/>
          <w:color w:val="auto"/>
          <w:szCs w:val="24"/>
        </w:rPr>
      </w:pPr>
      <w:r w:rsidRPr="00A96E94">
        <w:rPr>
          <w:rFonts w:ascii="Times New Roman" w:hAnsi="Times New Roman" w:cs="Times New Roman"/>
          <w:color w:val="auto"/>
          <w:szCs w:val="24"/>
        </w:rPr>
        <w:t>Environmentální</w:t>
      </w:r>
      <w:r w:rsidRPr="00A96E94">
        <w:rPr>
          <w:rFonts w:ascii="Times New Roman" w:hAnsi="Times New Roman" w:cs="Times New Roman"/>
          <w:color w:val="auto"/>
          <w:spacing w:val="-1"/>
          <w:szCs w:val="24"/>
        </w:rPr>
        <w:t xml:space="preserve"> </w:t>
      </w:r>
      <w:r w:rsidRPr="00A96E94">
        <w:rPr>
          <w:rFonts w:ascii="Times New Roman" w:hAnsi="Times New Roman" w:cs="Times New Roman"/>
          <w:color w:val="auto"/>
          <w:szCs w:val="24"/>
        </w:rPr>
        <w:t>výchova</w:t>
      </w:r>
    </w:p>
    <w:p w:rsidR="00B934D1" w:rsidRPr="00A96E94" w:rsidRDefault="00B934D1" w:rsidP="00F42A3D">
      <w:pPr>
        <w:pStyle w:val="Odstavecseseznamem"/>
        <w:widowControl w:val="0"/>
        <w:numPr>
          <w:ilvl w:val="1"/>
          <w:numId w:val="24"/>
        </w:numPr>
        <w:tabs>
          <w:tab w:val="left" w:pos="1990"/>
        </w:tabs>
        <w:autoSpaceDE w:val="0"/>
        <w:autoSpaceDN w:val="0"/>
        <w:spacing w:after="0" w:line="285" w:lineRule="exact"/>
        <w:ind w:left="1989"/>
        <w:contextualSpacing w:val="0"/>
        <w:rPr>
          <w:szCs w:val="24"/>
        </w:rPr>
      </w:pPr>
      <w:r w:rsidRPr="00A96E94">
        <w:rPr>
          <w:szCs w:val="24"/>
        </w:rPr>
        <w:t>Vztah člověka k</w:t>
      </w:r>
      <w:r w:rsidRPr="00A96E94">
        <w:rPr>
          <w:spacing w:val="-3"/>
          <w:szCs w:val="24"/>
        </w:rPr>
        <w:t xml:space="preserve"> </w:t>
      </w:r>
      <w:r w:rsidRPr="00A96E94">
        <w:rPr>
          <w:szCs w:val="24"/>
        </w:rPr>
        <w:t>prostředí</w:t>
      </w:r>
    </w:p>
    <w:p w:rsidR="00B934D1" w:rsidRPr="00A96E94" w:rsidRDefault="00B934D1" w:rsidP="00F42A3D">
      <w:pPr>
        <w:pStyle w:val="Nadpis5"/>
        <w:keepNext w:val="0"/>
        <w:keepLines w:val="0"/>
        <w:widowControl w:val="0"/>
        <w:numPr>
          <w:ilvl w:val="0"/>
          <w:numId w:val="24"/>
        </w:numPr>
        <w:tabs>
          <w:tab w:val="left" w:pos="933"/>
          <w:tab w:val="left" w:pos="934"/>
        </w:tabs>
        <w:autoSpaceDE w:val="0"/>
        <w:autoSpaceDN w:val="0"/>
        <w:spacing w:before="0" w:line="265" w:lineRule="exact"/>
        <w:rPr>
          <w:rFonts w:ascii="Times New Roman" w:hAnsi="Times New Roman" w:cs="Times New Roman"/>
          <w:color w:val="auto"/>
          <w:szCs w:val="24"/>
        </w:rPr>
      </w:pPr>
      <w:r w:rsidRPr="00A96E94">
        <w:rPr>
          <w:rFonts w:ascii="Times New Roman" w:hAnsi="Times New Roman" w:cs="Times New Roman"/>
          <w:color w:val="auto"/>
          <w:szCs w:val="24"/>
        </w:rPr>
        <w:t>Mediální</w:t>
      </w:r>
      <w:r w:rsidRPr="00A96E94">
        <w:rPr>
          <w:rFonts w:ascii="Times New Roman" w:hAnsi="Times New Roman" w:cs="Times New Roman"/>
          <w:color w:val="auto"/>
          <w:spacing w:val="-1"/>
          <w:szCs w:val="24"/>
        </w:rPr>
        <w:t xml:space="preserve"> </w:t>
      </w:r>
      <w:r w:rsidRPr="00A96E94">
        <w:rPr>
          <w:rFonts w:ascii="Times New Roman" w:hAnsi="Times New Roman" w:cs="Times New Roman"/>
          <w:color w:val="auto"/>
          <w:szCs w:val="24"/>
        </w:rPr>
        <w:t>výchova</w:t>
      </w:r>
    </w:p>
    <w:p w:rsidR="00B934D1" w:rsidRPr="00A96E94" w:rsidRDefault="00B934D1" w:rsidP="00F42A3D">
      <w:pPr>
        <w:pStyle w:val="Odstavecseseznamem"/>
        <w:widowControl w:val="0"/>
        <w:numPr>
          <w:ilvl w:val="1"/>
          <w:numId w:val="24"/>
        </w:numPr>
        <w:tabs>
          <w:tab w:val="left" w:pos="1990"/>
        </w:tabs>
        <w:autoSpaceDE w:val="0"/>
        <w:autoSpaceDN w:val="0"/>
        <w:spacing w:after="0" w:line="284" w:lineRule="exact"/>
        <w:ind w:left="1989"/>
        <w:contextualSpacing w:val="0"/>
        <w:rPr>
          <w:szCs w:val="24"/>
        </w:rPr>
      </w:pPr>
      <w:r w:rsidRPr="00A96E94">
        <w:rPr>
          <w:szCs w:val="24"/>
        </w:rPr>
        <w:t>Kritické čtení a vnímání mediálních</w:t>
      </w:r>
      <w:r w:rsidRPr="00A96E94">
        <w:rPr>
          <w:spacing w:val="-2"/>
          <w:szCs w:val="24"/>
        </w:rPr>
        <w:t xml:space="preserve"> </w:t>
      </w:r>
      <w:r w:rsidRPr="00A96E94">
        <w:rPr>
          <w:szCs w:val="24"/>
        </w:rPr>
        <w:t>sdělení</w:t>
      </w:r>
    </w:p>
    <w:p w:rsidR="00B934D1" w:rsidRPr="00A96E94" w:rsidRDefault="00B934D1" w:rsidP="00F42A3D">
      <w:pPr>
        <w:pStyle w:val="Odstavecseseznamem"/>
        <w:widowControl w:val="0"/>
        <w:numPr>
          <w:ilvl w:val="1"/>
          <w:numId w:val="24"/>
        </w:numPr>
        <w:tabs>
          <w:tab w:val="left" w:pos="1990"/>
        </w:tabs>
        <w:autoSpaceDE w:val="0"/>
        <w:autoSpaceDN w:val="0"/>
        <w:spacing w:after="0" w:line="286" w:lineRule="exact"/>
        <w:ind w:left="1989"/>
        <w:contextualSpacing w:val="0"/>
        <w:rPr>
          <w:szCs w:val="24"/>
        </w:rPr>
      </w:pPr>
      <w:r w:rsidRPr="00A96E94">
        <w:rPr>
          <w:szCs w:val="24"/>
        </w:rPr>
        <w:t>Fungování a vliv médií ve</w:t>
      </w:r>
      <w:r w:rsidRPr="00A96E94">
        <w:rPr>
          <w:spacing w:val="-2"/>
          <w:szCs w:val="24"/>
        </w:rPr>
        <w:t xml:space="preserve"> </w:t>
      </w:r>
      <w:r w:rsidRPr="00A96E94">
        <w:rPr>
          <w:szCs w:val="24"/>
        </w:rPr>
        <w:t>společnosti</w:t>
      </w:r>
    </w:p>
    <w:p w:rsidR="00B934D1" w:rsidRPr="00A96E94" w:rsidRDefault="00B934D1" w:rsidP="00B934D1">
      <w:pPr>
        <w:pStyle w:val="Zkladntext"/>
        <w:spacing w:before="3"/>
        <w:ind w:left="0"/>
      </w:pPr>
    </w:p>
    <w:p w:rsidR="00B934D1" w:rsidRPr="00A96E94" w:rsidRDefault="00B934D1" w:rsidP="00B934D1">
      <w:r w:rsidRPr="00A96E94">
        <w:t xml:space="preserve">Vyučovaný předmět </w:t>
      </w:r>
      <w:r>
        <w:t xml:space="preserve">KOSMICKÁ VÝCHOVA oblast ČLOVĚK A ZDRAVÍ </w:t>
      </w:r>
      <w:r w:rsidRPr="00A96E94">
        <w:t xml:space="preserve">je vyučován ve všech ročnících základní školy, vždy po dvou hodinách týdně. </w:t>
      </w:r>
      <w:r>
        <w:t xml:space="preserve">Na prvním stupni je oblast ČLOVĚK A ZDRAVÍ součástí předmětu KOSMICKÁ VÝCHOVA, na stupni druhém je zařazen do předmětů VÝCHOVA K VOLBĚ POVOLÁNÍ a TĚLESNÁ VÝCHOVA. </w:t>
      </w:r>
      <w:r w:rsidRPr="00A96E94">
        <w:t xml:space="preserve">Součástí učiva je i výuka plavání. V 5. a 7. ročníku je zařazeno do výuky lyžování formou týdenního pobytu na horách. </w:t>
      </w:r>
      <w:r>
        <w:t xml:space="preserve">KOSMICKÁ VÝCHOVA oblast ČLOVĚK A ZDRAVÍ </w:t>
      </w:r>
      <w:r w:rsidRPr="00A96E94">
        <w:t>je vyučována formou jednotlivých vyučovacích hodin, které jsou vyučovány v tělocvičnách, na hřištích</w:t>
      </w:r>
      <w:r>
        <w:t>,</w:t>
      </w:r>
      <w:r w:rsidRPr="00A96E94">
        <w:t xml:space="preserve"> v mimoškolních sportovních zařízeních</w:t>
      </w:r>
      <w:r>
        <w:t xml:space="preserve"> ale také v přírodním terénu</w:t>
      </w:r>
      <w:r w:rsidRPr="00A96E94">
        <w:t>. Do hodin tělesné výchovy jsou zařazovány i žáci se zdravotními</w:t>
      </w:r>
      <w:r w:rsidRPr="00A96E94">
        <w:rPr>
          <w:spacing w:val="-16"/>
        </w:rPr>
        <w:t xml:space="preserve"> </w:t>
      </w:r>
      <w:r w:rsidRPr="00A96E94">
        <w:t>oslabeními.</w:t>
      </w:r>
    </w:p>
    <w:p w:rsidR="00B934D1" w:rsidRPr="00A96E94" w:rsidRDefault="00B934D1" w:rsidP="00B934D1">
      <w:r w:rsidRPr="00A96E94">
        <w:t>.</w:t>
      </w:r>
    </w:p>
    <w:p w:rsidR="00B934D1" w:rsidRDefault="00B934D1" w:rsidP="00B934D1">
      <w:pPr>
        <w:rPr>
          <w:rFonts w:cs="Times New Roman"/>
          <w:szCs w:val="24"/>
        </w:rPr>
      </w:pPr>
    </w:p>
    <w:p w:rsidR="00B934D1" w:rsidRPr="00594B46" w:rsidRDefault="00B934D1" w:rsidP="00B934D1">
      <w:pPr>
        <w:rPr>
          <w:b/>
        </w:rPr>
      </w:pPr>
      <w:r w:rsidRPr="00594B46">
        <w:rPr>
          <w:b/>
        </w:rPr>
        <w:t>Výchovné a vzdělávací strategie</w:t>
      </w:r>
    </w:p>
    <w:p w:rsidR="00B934D1" w:rsidRPr="00B934D1" w:rsidRDefault="00B934D1" w:rsidP="00B934D1">
      <w:pPr>
        <w:rPr>
          <w:u w:val="single"/>
        </w:rPr>
      </w:pPr>
      <w:r w:rsidRPr="00B934D1">
        <w:rPr>
          <w:u w:val="single"/>
        </w:rPr>
        <w:t>Kompetence občanské</w:t>
      </w:r>
    </w:p>
    <w:p w:rsidR="00B934D1" w:rsidRPr="00A96E94" w:rsidRDefault="00B934D1" w:rsidP="00B934D1">
      <w:r w:rsidRPr="00A96E94">
        <w:t>Dodržováním pravidel jednotlivých her, respektováním se navzájem vedeme žáky k utváření mravních hodnot.</w:t>
      </w:r>
    </w:p>
    <w:p w:rsidR="00B934D1" w:rsidRPr="00A96E94" w:rsidRDefault="00B934D1" w:rsidP="00B934D1">
      <w:r w:rsidRPr="00A96E94">
        <w:t xml:space="preserve">Organizací nejrůznějších soutěží,  turnajů  a  ostatních  sportovních  akcí  vedeme  žáky     </w:t>
      </w:r>
      <w:r w:rsidR="0026127F">
        <w:t xml:space="preserve">                        </w:t>
      </w:r>
      <w:r w:rsidRPr="00A96E94">
        <w:t>k propojování zdraví a zdravých mezilidských vztahů se základními</w:t>
      </w:r>
      <w:r w:rsidR="0026127F">
        <w:t xml:space="preserve"> etickými a morálními postoji, </w:t>
      </w:r>
      <w:r w:rsidRPr="00A96E94">
        <w:t>s volním</w:t>
      </w:r>
      <w:r w:rsidRPr="00A96E94">
        <w:rPr>
          <w:spacing w:val="-1"/>
        </w:rPr>
        <w:t xml:space="preserve"> </w:t>
      </w:r>
      <w:r w:rsidRPr="00A96E94">
        <w:t>úsilím.</w:t>
      </w:r>
    </w:p>
    <w:p w:rsidR="00B934D1" w:rsidRPr="00B934D1" w:rsidRDefault="00B934D1" w:rsidP="00B934D1">
      <w:pPr>
        <w:rPr>
          <w:u w:val="single"/>
        </w:rPr>
      </w:pPr>
      <w:r w:rsidRPr="00B934D1">
        <w:rPr>
          <w:u w:val="single"/>
        </w:rPr>
        <w:t>Kompetence sociální a personální</w:t>
      </w:r>
    </w:p>
    <w:p w:rsidR="00B934D1" w:rsidRPr="00A96E94" w:rsidRDefault="00B934D1" w:rsidP="00B934D1">
      <w:r w:rsidRPr="00A96E94">
        <w:t>Týmovou spoluprací v jednotlivých hrách učíme žáky k vzájemné spolupráci a asertivnímu chování.</w:t>
      </w:r>
    </w:p>
    <w:p w:rsidR="00B934D1" w:rsidRPr="00A96E94" w:rsidRDefault="00B934D1" w:rsidP="00B934D1">
      <w:r w:rsidRPr="00A96E94">
        <w:t>Prožitkovou metodou vedeme žáky k poznání vlastních pohybových možností a účinků pohybových činností na tělesnou zdatnost, duševní a sociální pohodu.</w:t>
      </w:r>
    </w:p>
    <w:p w:rsidR="00B934D1" w:rsidRPr="00B934D1" w:rsidRDefault="00B934D1" w:rsidP="00B934D1">
      <w:pPr>
        <w:rPr>
          <w:u w:val="single"/>
        </w:rPr>
      </w:pPr>
      <w:r w:rsidRPr="00B934D1">
        <w:rPr>
          <w:u w:val="single"/>
        </w:rPr>
        <w:t>Kompetence komunikativní</w:t>
      </w:r>
    </w:p>
    <w:p w:rsidR="00B934D1" w:rsidRPr="00A96E94" w:rsidRDefault="00B934D1" w:rsidP="00B934D1">
      <w:r w:rsidRPr="00A96E94">
        <w:t>Hodnocením průběhu hodiny, komentářem k soutěžím a turnajům vedeme žáky k diskuzi,  ve které mohou vyjádřit vhodným způsobem svůj</w:t>
      </w:r>
      <w:r w:rsidRPr="00A96E94">
        <w:rPr>
          <w:spacing w:val="-3"/>
        </w:rPr>
        <w:t xml:space="preserve"> </w:t>
      </w:r>
      <w:r w:rsidRPr="00A96E94">
        <w:t>názor.</w:t>
      </w:r>
    </w:p>
    <w:p w:rsidR="00B934D1" w:rsidRPr="00A96E94" w:rsidRDefault="00B934D1" w:rsidP="00B934D1">
      <w:r w:rsidRPr="00A96E94">
        <w:t>Na základě sledování sportovních utkání a jejich výsledků v médiích, formou diskuze, rozšiřujeme znalosti žáků v nejrůznějších oblastech (sportovní odvětví, geografie, týmová spolupráce…).</w:t>
      </w:r>
    </w:p>
    <w:p w:rsidR="00B934D1" w:rsidRPr="00B934D1" w:rsidRDefault="00B934D1" w:rsidP="00B934D1">
      <w:pPr>
        <w:rPr>
          <w:u w:val="single"/>
        </w:rPr>
      </w:pPr>
      <w:r w:rsidRPr="00B934D1">
        <w:rPr>
          <w:u w:val="single"/>
        </w:rPr>
        <w:t>Kompetence pracovní</w:t>
      </w:r>
    </w:p>
    <w:p w:rsidR="00B934D1" w:rsidRPr="00A96E94" w:rsidRDefault="00B934D1" w:rsidP="00B934D1">
      <w:r w:rsidRPr="00A96E94">
        <w:t>Pravidelným tréninkem tělesných zdatností a rozvíjením dovedností, vedeme žáky k chápání zdatnosti, dobrého fyzického vzhledu i duševní pohody jako významného předpokladu pro výběr partnera i profesní dráhy, pro uplatnění ve společnosti.</w:t>
      </w:r>
    </w:p>
    <w:p w:rsidR="00B934D1" w:rsidRPr="00A96E94" w:rsidRDefault="00B934D1" w:rsidP="00B934D1">
      <w:r w:rsidRPr="00A96E94">
        <w:t>Praktickým seznamováním žáků se  zásadami  první   pomoci   je   vedeme   ke   schopnosti bezprostředně poskytnout pomoc zraněnému a požádat o odbornou</w:t>
      </w:r>
      <w:r w:rsidRPr="00A96E94">
        <w:rPr>
          <w:spacing w:val="-1"/>
        </w:rPr>
        <w:t xml:space="preserve"> </w:t>
      </w:r>
      <w:r w:rsidRPr="00A96E94">
        <w:t>pomoc.</w:t>
      </w:r>
    </w:p>
    <w:p w:rsidR="00B934D1" w:rsidRPr="00B934D1" w:rsidRDefault="00B934D1" w:rsidP="00B934D1">
      <w:pPr>
        <w:rPr>
          <w:u w:val="single"/>
        </w:rPr>
      </w:pPr>
      <w:r w:rsidRPr="00B934D1">
        <w:rPr>
          <w:u w:val="single"/>
        </w:rPr>
        <w:t>Kompetence k řešení problémů</w:t>
      </w:r>
    </w:p>
    <w:p w:rsidR="00B934D1" w:rsidRPr="00A96E94" w:rsidRDefault="00B934D1" w:rsidP="00B934D1">
      <w:r w:rsidRPr="00A96E94">
        <w:t xml:space="preserve">V průběhu sportovních  činností  vedeme  žáky  k samostatnému  rozhodování  vedoucímu  </w:t>
      </w:r>
      <w:r w:rsidR="0026127F">
        <w:t xml:space="preserve">                </w:t>
      </w:r>
      <w:r w:rsidRPr="00A96E94">
        <w:t>k pochopení a sebehodnocení a případným vyrovnáním se s</w:t>
      </w:r>
      <w:r w:rsidRPr="00A96E94">
        <w:rPr>
          <w:spacing w:val="-2"/>
        </w:rPr>
        <w:t xml:space="preserve"> </w:t>
      </w:r>
      <w:r w:rsidRPr="00A96E94">
        <w:t>neúspěchem.</w:t>
      </w:r>
    </w:p>
    <w:p w:rsidR="00B934D1" w:rsidRPr="00B934D1" w:rsidRDefault="00B934D1" w:rsidP="00B934D1">
      <w:pPr>
        <w:rPr>
          <w:u w:val="single"/>
        </w:rPr>
      </w:pPr>
      <w:r w:rsidRPr="00B934D1">
        <w:rPr>
          <w:u w:val="single"/>
        </w:rPr>
        <w:t>Kompetence k učení</w:t>
      </w:r>
    </w:p>
    <w:p w:rsidR="00B934D1" w:rsidRPr="00A96E94" w:rsidRDefault="00B934D1" w:rsidP="00B934D1">
      <w:r w:rsidRPr="00A96E94">
        <w:t>Zapojením žáků do organizace soutěží a sportovních utkání je vedeme k užívání správné sportovní terminologie.</w:t>
      </w:r>
    </w:p>
    <w:p w:rsidR="00B934D1" w:rsidRPr="00A96E94" w:rsidRDefault="00B934D1" w:rsidP="00B934D1">
      <w:r w:rsidRPr="00A96E94">
        <w:t>Zpracováváním výsledků soutěží vedeme žáky ke zdokonalování se v práci na PC.</w:t>
      </w:r>
    </w:p>
    <w:p w:rsidR="00B934D1" w:rsidRPr="00B934D1" w:rsidRDefault="00B934D1" w:rsidP="00B934D1"/>
    <w:p w:rsidR="00A04835" w:rsidRDefault="00A04835" w:rsidP="00A04835">
      <w:pPr>
        <w:pStyle w:val="Nadpis3"/>
      </w:pPr>
      <w:r w:rsidRPr="00C11FBC">
        <w:t>VI.2.8.</w:t>
      </w:r>
      <w:r>
        <w:t>4</w:t>
      </w:r>
      <w:r w:rsidRPr="00C11FBC">
        <w:t xml:space="preserve"> </w:t>
      </w:r>
      <w:r>
        <w:t>Oblast Umění a kultura</w:t>
      </w:r>
    </w:p>
    <w:p w:rsidR="00A05F78" w:rsidRDefault="00A05F78" w:rsidP="00A05F78">
      <w:r w:rsidRPr="0023553F">
        <w:t xml:space="preserve">Vyučovací předmět </w:t>
      </w:r>
      <w:r w:rsidR="0082671D">
        <w:t xml:space="preserve">KOSMICKÁ VÝCHOVA </w:t>
      </w:r>
      <w:r w:rsidRPr="0023553F">
        <w:t>zasahuje do vzdělávací oblasti UMĚNÍ A KULTURA. Charakteristickým znakem předmětu je činnostní pojetí vyučování a orientace na individuální předpoklady a možnosti osobnosti žáka. Vzdělávací oblast UMĚNÍ A KULTURA umožňuje žákům chápat umění jako proces specifického poznání a dorozumívání uměleckými – hudebními a výtvarnými</w:t>
      </w:r>
      <w:r w:rsidR="00074114">
        <w:t xml:space="preserve"> </w:t>
      </w:r>
      <w:r w:rsidRPr="0023553F">
        <w:t>-  prostředky a kulturu pak jako proces a výsledek duchovní činnosti, ale i nezbytnou součást každodenního života (kultura chování, oblékání, cestování, práce).</w:t>
      </w:r>
    </w:p>
    <w:p w:rsidR="00A05F78" w:rsidRPr="0023553F" w:rsidRDefault="0082671D" w:rsidP="00A05F78">
      <w:r>
        <w:t xml:space="preserve">Obor </w:t>
      </w:r>
      <w:r w:rsidR="00A05F78" w:rsidRPr="0082671D">
        <w:rPr>
          <w:b/>
        </w:rPr>
        <w:t>HUDEBNÍ VÝCHOVA</w:t>
      </w:r>
      <w:r w:rsidR="00A05F78">
        <w:t xml:space="preserve"> obsahově souvisí na 1. stupni s předmětem KOSMICKÁ VÝCHOVA</w:t>
      </w:r>
      <w:r>
        <w:t xml:space="preserve"> oblast ČLOVĚK A JEHO SVĚT</w:t>
      </w:r>
      <w:r w:rsidR="00A05F78">
        <w:t>, na 2. stupni s předmětem ČLOVĚK A SPOLEČNOST</w:t>
      </w:r>
      <w:r>
        <w:t xml:space="preserve"> obor DĚJEPIS</w:t>
      </w:r>
      <w:r w:rsidR="00A05F78">
        <w:t>.</w:t>
      </w:r>
    </w:p>
    <w:p w:rsidR="00A05F78" w:rsidRPr="0023553F" w:rsidRDefault="00A05F78" w:rsidP="00A05F78"/>
    <w:p w:rsidR="00A05F78" w:rsidRPr="0023553F" w:rsidRDefault="0082671D" w:rsidP="00A05F78">
      <w:r>
        <w:t xml:space="preserve">Obor </w:t>
      </w:r>
      <w:r w:rsidR="00A05F78" w:rsidRPr="0023553F">
        <w:t>HUDEBNÍ VÝCHOVA je tvořen následujícími tematickými celky:</w:t>
      </w:r>
    </w:p>
    <w:p w:rsidR="00A05F78" w:rsidRPr="0023553F" w:rsidRDefault="00A05F78" w:rsidP="00F42A3D">
      <w:pPr>
        <w:pStyle w:val="Odstavecseseznamem"/>
        <w:numPr>
          <w:ilvl w:val="0"/>
          <w:numId w:val="128"/>
        </w:numPr>
      </w:pPr>
      <w:r w:rsidRPr="0023553F">
        <w:t>vokální</w:t>
      </w:r>
      <w:r w:rsidRPr="00FA2CAA">
        <w:rPr>
          <w:spacing w:val="-1"/>
        </w:rPr>
        <w:t xml:space="preserve"> </w:t>
      </w:r>
      <w:r w:rsidRPr="0023553F">
        <w:t>činnosti</w:t>
      </w:r>
    </w:p>
    <w:p w:rsidR="00A05F78" w:rsidRPr="0023553F" w:rsidRDefault="00A05F78" w:rsidP="00F42A3D">
      <w:pPr>
        <w:pStyle w:val="Odstavecseseznamem"/>
        <w:numPr>
          <w:ilvl w:val="0"/>
          <w:numId w:val="128"/>
        </w:numPr>
      </w:pPr>
      <w:r w:rsidRPr="0023553F">
        <w:t>instrumentální</w:t>
      </w:r>
      <w:r w:rsidRPr="00FA2CAA">
        <w:rPr>
          <w:spacing w:val="-1"/>
        </w:rPr>
        <w:t xml:space="preserve"> </w:t>
      </w:r>
      <w:r w:rsidRPr="0023553F">
        <w:t>činnosti</w:t>
      </w:r>
    </w:p>
    <w:p w:rsidR="00A05F78" w:rsidRPr="0023553F" w:rsidRDefault="00A05F78" w:rsidP="00F42A3D">
      <w:pPr>
        <w:pStyle w:val="Odstavecseseznamem"/>
        <w:numPr>
          <w:ilvl w:val="0"/>
          <w:numId w:val="128"/>
        </w:numPr>
      </w:pPr>
      <w:r w:rsidRPr="0023553F">
        <w:t>hudebně pohybové</w:t>
      </w:r>
      <w:r w:rsidRPr="00FA2CAA">
        <w:rPr>
          <w:spacing w:val="-1"/>
        </w:rPr>
        <w:t xml:space="preserve"> </w:t>
      </w:r>
      <w:r w:rsidRPr="0023553F">
        <w:t>činnosti</w:t>
      </w:r>
    </w:p>
    <w:p w:rsidR="00A05F78" w:rsidRPr="0023553F" w:rsidRDefault="00A05F78" w:rsidP="00F42A3D">
      <w:pPr>
        <w:pStyle w:val="Odstavecseseznamem"/>
        <w:numPr>
          <w:ilvl w:val="0"/>
          <w:numId w:val="128"/>
        </w:numPr>
      </w:pPr>
      <w:r w:rsidRPr="0023553F">
        <w:t xml:space="preserve">poslechové činnosti. </w:t>
      </w:r>
    </w:p>
    <w:p w:rsidR="00A05F78" w:rsidRDefault="00A05F78" w:rsidP="00A05F78">
      <w:pPr>
        <w:widowControl w:val="0"/>
        <w:tabs>
          <w:tab w:val="left" w:pos="933"/>
          <w:tab w:val="left" w:pos="934"/>
        </w:tabs>
        <w:autoSpaceDE w:val="0"/>
        <w:autoSpaceDN w:val="0"/>
        <w:ind w:left="573" w:right="7113"/>
        <w:rPr>
          <w:szCs w:val="24"/>
        </w:rPr>
      </w:pPr>
    </w:p>
    <w:p w:rsidR="00A05F78" w:rsidRPr="0023553F" w:rsidRDefault="0082671D" w:rsidP="00A05F78">
      <w:r>
        <w:t>Ve v</w:t>
      </w:r>
      <w:r w:rsidR="00A05F78" w:rsidRPr="0023553F">
        <w:t>yučovací</w:t>
      </w:r>
      <w:r>
        <w:t>m</w:t>
      </w:r>
      <w:r w:rsidR="00A05F78" w:rsidRPr="0023553F">
        <w:t xml:space="preserve"> předmět</w:t>
      </w:r>
      <w:r>
        <w:t>u</w:t>
      </w:r>
      <w:r w:rsidR="00A05F78" w:rsidRPr="0023553F">
        <w:t xml:space="preserve"> </w:t>
      </w:r>
      <w:r>
        <w:t xml:space="preserve">KOSMICKÁ VÝCHOVA obor </w:t>
      </w:r>
      <w:r w:rsidR="00A05F78">
        <w:t xml:space="preserve">HUDEBNÍ VÝCHOVA </w:t>
      </w:r>
      <w:r w:rsidR="00A05F78" w:rsidRPr="0023553F">
        <w:t xml:space="preserve">je </w:t>
      </w:r>
      <w:r>
        <w:t xml:space="preserve">počítáno </w:t>
      </w:r>
      <w:r w:rsidR="00A05F78" w:rsidRPr="0023553F">
        <w:t xml:space="preserve">na </w:t>
      </w:r>
      <w:r>
        <w:t>I</w:t>
      </w:r>
      <w:r w:rsidR="00A05F78" w:rsidRPr="0023553F">
        <w:t>.</w:t>
      </w:r>
      <w:r>
        <w:t xml:space="preserve"> </w:t>
      </w:r>
      <w:r w:rsidR="0005239C">
        <w:t xml:space="preserve">stupni </w:t>
      </w:r>
      <w:r>
        <w:t>s jednou hodinou týdně v rámci předmětu.</w:t>
      </w:r>
    </w:p>
    <w:p w:rsidR="00A05F78" w:rsidRPr="0023553F" w:rsidRDefault="00A05F78" w:rsidP="00A05F78"/>
    <w:p w:rsidR="00A05F78" w:rsidRPr="0023553F" w:rsidRDefault="00A05F78" w:rsidP="00A05F78">
      <w:r w:rsidRPr="0023553F">
        <w:t xml:space="preserve">Vyučovaný </w:t>
      </w:r>
      <w:r w:rsidR="0082671D">
        <w:t xml:space="preserve">obor </w:t>
      </w:r>
      <w:r w:rsidRPr="0023553F">
        <w:t>HUDEBNÍ VÝCHOVA integruje následující průřezová témata a jejich tematické okruhy:</w:t>
      </w:r>
    </w:p>
    <w:p w:rsidR="00A05F78" w:rsidRPr="0023553F" w:rsidRDefault="00A05F78" w:rsidP="00A05F78">
      <w:pPr>
        <w:pStyle w:val="Zkladntext"/>
        <w:spacing w:before="4"/>
        <w:ind w:left="0"/>
      </w:pPr>
    </w:p>
    <w:p w:rsidR="00A05F78" w:rsidRPr="0023553F" w:rsidRDefault="00A05F78" w:rsidP="00F42A3D">
      <w:pPr>
        <w:pStyle w:val="Nadpis5"/>
        <w:keepNext w:val="0"/>
        <w:keepLines w:val="0"/>
        <w:widowControl w:val="0"/>
        <w:numPr>
          <w:ilvl w:val="0"/>
          <w:numId w:val="23"/>
        </w:numPr>
        <w:tabs>
          <w:tab w:val="left" w:pos="933"/>
          <w:tab w:val="left" w:pos="934"/>
        </w:tabs>
        <w:autoSpaceDE w:val="0"/>
        <w:autoSpaceDN w:val="0"/>
        <w:spacing w:before="1" w:line="274" w:lineRule="exact"/>
        <w:ind w:firstLine="0"/>
        <w:rPr>
          <w:rFonts w:ascii="Times New Roman" w:hAnsi="Times New Roman" w:cs="Times New Roman"/>
          <w:color w:val="auto"/>
          <w:szCs w:val="24"/>
        </w:rPr>
      </w:pPr>
      <w:r w:rsidRPr="0023553F">
        <w:rPr>
          <w:rFonts w:ascii="Times New Roman" w:hAnsi="Times New Roman" w:cs="Times New Roman"/>
          <w:color w:val="auto"/>
          <w:szCs w:val="24"/>
        </w:rPr>
        <w:t>Mediální</w:t>
      </w:r>
      <w:r w:rsidRPr="0023553F">
        <w:rPr>
          <w:rFonts w:ascii="Times New Roman" w:hAnsi="Times New Roman" w:cs="Times New Roman"/>
          <w:color w:val="auto"/>
          <w:spacing w:val="-1"/>
          <w:szCs w:val="24"/>
        </w:rPr>
        <w:t xml:space="preserve"> </w:t>
      </w:r>
      <w:r w:rsidRPr="0023553F">
        <w:rPr>
          <w:rFonts w:ascii="Times New Roman" w:hAnsi="Times New Roman" w:cs="Times New Roman"/>
          <w:color w:val="auto"/>
          <w:szCs w:val="24"/>
        </w:rPr>
        <w:t>výchova</w:t>
      </w:r>
    </w:p>
    <w:p w:rsidR="00A05F78" w:rsidRPr="0023553F" w:rsidRDefault="00A05F78"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23553F">
        <w:rPr>
          <w:szCs w:val="24"/>
        </w:rPr>
        <w:t>Kritické čtení a vnímání mediálních</w:t>
      </w:r>
      <w:r w:rsidRPr="0023553F">
        <w:rPr>
          <w:spacing w:val="-2"/>
          <w:szCs w:val="24"/>
        </w:rPr>
        <w:t xml:space="preserve"> </w:t>
      </w:r>
      <w:r w:rsidRPr="0023553F">
        <w:rPr>
          <w:szCs w:val="24"/>
        </w:rPr>
        <w:t>sdělení</w:t>
      </w:r>
    </w:p>
    <w:p w:rsidR="00A05F78" w:rsidRPr="0023553F" w:rsidRDefault="00A05F78" w:rsidP="00F42A3D">
      <w:pPr>
        <w:pStyle w:val="Odstavecseseznamem"/>
        <w:widowControl w:val="0"/>
        <w:numPr>
          <w:ilvl w:val="1"/>
          <w:numId w:val="23"/>
        </w:numPr>
        <w:tabs>
          <w:tab w:val="left" w:pos="1654"/>
        </w:tabs>
        <w:autoSpaceDE w:val="0"/>
        <w:autoSpaceDN w:val="0"/>
        <w:spacing w:after="0" w:line="276" w:lineRule="exact"/>
        <w:contextualSpacing w:val="0"/>
        <w:rPr>
          <w:szCs w:val="24"/>
        </w:rPr>
      </w:pPr>
      <w:r w:rsidRPr="0023553F">
        <w:rPr>
          <w:szCs w:val="24"/>
        </w:rPr>
        <w:t>Interpretace vztahu mediálních sdělení a</w:t>
      </w:r>
      <w:r w:rsidRPr="0023553F">
        <w:rPr>
          <w:spacing w:val="-3"/>
          <w:szCs w:val="24"/>
        </w:rPr>
        <w:t xml:space="preserve"> </w:t>
      </w:r>
      <w:r w:rsidRPr="0023553F">
        <w:rPr>
          <w:szCs w:val="24"/>
        </w:rPr>
        <w:t>reality</w:t>
      </w:r>
    </w:p>
    <w:p w:rsidR="00A05F78" w:rsidRPr="0023553F" w:rsidRDefault="00A05F78" w:rsidP="00F42A3D">
      <w:pPr>
        <w:pStyle w:val="Odstavecseseznamem"/>
        <w:widowControl w:val="0"/>
        <w:numPr>
          <w:ilvl w:val="1"/>
          <w:numId w:val="23"/>
        </w:numPr>
        <w:tabs>
          <w:tab w:val="left" w:pos="1654"/>
        </w:tabs>
        <w:autoSpaceDE w:val="0"/>
        <w:autoSpaceDN w:val="0"/>
        <w:spacing w:after="0" w:line="276" w:lineRule="exact"/>
        <w:contextualSpacing w:val="0"/>
        <w:rPr>
          <w:szCs w:val="24"/>
        </w:rPr>
      </w:pPr>
      <w:r w:rsidRPr="0023553F">
        <w:rPr>
          <w:szCs w:val="24"/>
        </w:rPr>
        <w:t>Fungování a vliv médií ve</w:t>
      </w:r>
      <w:r w:rsidRPr="0023553F">
        <w:rPr>
          <w:spacing w:val="-2"/>
          <w:szCs w:val="24"/>
        </w:rPr>
        <w:t xml:space="preserve"> </w:t>
      </w:r>
      <w:r w:rsidRPr="0023553F">
        <w:rPr>
          <w:szCs w:val="24"/>
        </w:rPr>
        <w:t>společnosti</w:t>
      </w:r>
    </w:p>
    <w:p w:rsidR="00A05F78" w:rsidRPr="0023553F" w:rsidRDefault="00A05F78" w:rsidP="00F42A3D">
      <w:pPr>
        <w:pStyle w:val="Odstavecseseznamem"/>
        <w:widowControl w:val="0"/>
        <w:numPr>
          <w:ilvl w:val="1"/>
          <w:numId w:val="23"/>
        </w:numPr>
        <w:tabs>
          <w:tab w:val="left" w:pos="1654"/>
        </w:tabs>
        <w:autoSpaceDE w:val="0"/>
        <w:autoSpaceDN w:val="0"/>
        <w:spacing w:after="0" w:line="275" w:lineRule="exact"/>
        <w:contextualSpacing w:val="0"/>
        <w:rPr>
          <w:szCs w:val="24"/>
        </w:rPr>
      </w:pPr>
      <w:r w:rsidRPr="0023553F">
        <w:rPr>
          <w:szCs w:val="24"/>
        </w:rPr>
        <w:t>Vnímání autora mediálních</w:t>
      </w:r>
      <w:r w:rsidRPr="0023553F">
        <w:rPr>
          <w:spacing w:val="-4"/>
          <w:szCs w:val="24"/>
        </w:rPr>
        <w:t xml:space="preserve"> </w:t>
      </w:r>
      <w:r w:rsidRPr="0023553F">
        <w:rPr>
          <w:szCs w:val="24"/>
        </w:rPr>
        <w:t>sdělení</w:t>
      </w:r>
    </w:p>
    <w:p w:rsidR="00A05F78" w:rsidRPr="0023553F" w:rsidRDefault="00A05F78" w:rsidP="00F42A3D">
      <w:pPr>
        <w:pStyle w:val="Odstavecseseznamem"/>
        <w:widowControl w:val="0"/>
        <w:numPr>
          <w:ilvl w:val="1"/>
          <w:numId w:val="23"/>
        </w:numPr>
        <w:tabs>
          <w:tab w:val="left" w:pos="1654"/>
        </w:tabs>
        <w:autoSpaceDE w:val="0"/>
        <w:autoSpaceDN w:val="0"/>
        <w:spacing w:after="0" w:line="277" w:lineRule="exact"/>
        <w:contextualSpacing w:val="0"/>
        <w:rPr>
          <w:szCs w:val="24"/>
        </w:rPr>
      </w:pPr>
      <w:r w:rsidRPr="0023553F">
        <w:rPr>
          <w:szCs w:val="24"/>
        </w:rPr>
        <w:t>Práce v realizačním</w:t>
      </w:r>
      <w:r w:rsidRPr="0023553F">
        <w:rPr>
          <w:spacing w:val="-2"/>
          <w:szCs w:val="24"/>
        </w:rPr>
        <w:t xml:space="preserve"> </w:t>
      </w:r>
      <w:r w:rsidRPr="0023553F">
        <w:rPr>
          <w:szCs w:val="24"/>
        </w:rPr>
        <w:t>týmu</w:t>
      </w:r>
    </w:p>
    <w:p w:rsidR="00A05F78" w:rsidRPr="0023553F" w:rsidRDefault="00A05F78"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23553F">
        <w:rPr>
          <w:rFonts w:ascii="Times New Roman" w:hAnsi="Times New Roman" w:cs="Times New Roman"/>
          <w:color w:val="auto"/>
          <w:szCs w:val="24"/>
        </w:rPr>
        <w:t>Osobnostní a sociální</w:t>
      </w:r>
      <w:r w:rsidRPr="0023553F">
        <w:rPr>
          <w:rFonts w:ascii="Times New Roman" w:hAnsi="Times New Roman" w:cs="Times New Roman"/>
          <w:color w:val="auto"/>
          <w:spacing w:val="-1"/>
          <w:szCs w:val="24"/>
        </w:rPr>
        <w:t xml:space="preserve"> </w:t>
      </w:r>
      <w:r w:rsidRPr="0023553F">
        <w:rPr>
          <w:rFonts w:ascii="Times New Roman" w:hAnsi="Times New Roman" w:cs="Times New Roman"/>
          <w:color w:val="auto"/>
          <w:szCs w:val="24"/>
        </w:rPr>
        <w:t>výchova</w:t>
      </w:r>
    </w:p>
    <w:p w:rsidR="00A05F78" w:rsidRPr="0023553F" w:rsidRDefault="00A05F78"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23553F">
        <w:rPr>
          <w:szCs w:val="24"/>
        </w:rPr>
        <w:t>Osobnostní</w:t>
      </w:r>
      <w:r w:rsidRPr="0023553F">
        <w:rPr>
          <w:spacing w:val="-1"/>
          <w:szCs w:val="24"/>
        </w:rPr>
        <w:t xml:space="preserve"> </w:t>
      </w:r>
      <w:r w:rsidRPr="0023553F">
        <w:rPr>
          <w:szCs w:val="24"/>
        </w:rPr>
        <w:t>rozvoj</w:t>
      </w:r>
    </w:p>
    <w:p w:rsidR="00A05F78" w:rsidRPr="0023553F" w:rsidRDefault="00A05F78" w:rsidP="00F42A3D">
      <w:pPr>
        <w:pStyle w:val="Odstavecseseznamem"/>
        <w:widowControl w:val="0"/>
        <w:numPr>
          <w:ilvl w:val="2"/>
          <w:numId w:val="23"/>
        </w:numPr>
        <w:tabs>
          <w:tab w:val="left" w:pos="1991"/>
          <w:tab w:val="left" w:pos="1992"/>
        </w:tabs>
        <w:autoSpaceDE w:val="0"/>
        <w:autoSpaceDN w:val="0"/>
        <w:spacing w:after="0" w:line="266" w:lineRule="exact"/>
        <w:contextualSpacing w:val="0"/>
        <w:rPr>
          <w:szCs w:val="24"/>
        </w:rPr>
      </w:pPr>
      <w:r w:rsidRPr="0023553F">
        <w:rPr>
          <w:szCs w:val="24"/>
        </w:rPr>
        <w:t>rozvoj schopností</w:t>
      </w:r>
      <w:r w:rsidRPr="0023553F">
        <w:rPr>
          <w:spacing w:val="-1"/>
          <w:szCs w:val="24"/>
        </w:rPr>
        <w:t xml:space="preserve"> </w:t>
      </w:r>
      <w:r w:rsidRPr="0023553F">
        <w:rPr>
          <w:szCs w:val="24"/>
        </w:rPr>
        <w:t>poznávání</w:t>
      </w:r>
    </w:p>
    <w:p w:rsidR="00A05F78" w:rsidRPr="0023553F" w:rsidRDefault="00A05F78"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23553F">
        <w:rPr>
          <w:szCs w:val="24"/>
        </w:rPr>
        <w:t>sebepoznání a</w:t>
      </w:r>
      <w:r w:rsidRPr="0023553F">
        <w:rPr>
          <w:spacing w:val="-1"/>
          <w:szCs w:val="24"/>
        </w:rPr>
        <w:t xml:space="preserve"> </w:t>
      </w:r>
      <w:r w:rsidRPr="0023553F">
        <w:rPr>
          <w:szCs w:val="24"/>
        </w:rPr>
        <w:t>sebepojetí</w:t>
      </w:r>
    </w:p>
    <w:p w:rsidR="00A05F78" w:rsidRPr="0023553F" w:rsidRDefault="00A05F78"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23553F">
        <w:rPr>
          <w:szCs w:val="24"/>
        </w:rPr>
        <w:t>seberegulace a</w:t>
      </w:r>
      <w:r w:rsidRPr="0023553F">
        <w:rPr>
          <w:spacing w:val="-1"/>
          <w:szCs w:val="24"/>
        </w:rPr>
        <w:t xml:space="preserve"> </w:t>
      </w:r>
      <w:r w:rsidRPr="0023553F">
        <w:rPr>
          <w:szCs w:val="24"/>
        </w:rPr>
        <w:t>sebeorganizace</w:t>
      </w:r>
    </w:p>
    <w:p w:rsidR="00A05F78" w:rsidRPr="0023553F" w:rsidRDefault="00A05F78"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23553F">
        <w:rPr>
          <w:szCs w:val="24"/>
        </w:rPr>
        <w:t>psychohygiena</w:t>
      </w:r>
    </w:p>
    <w:p w:rsidR="00A05F78" w:rsidRPr="0023553F" w:rsidRDefault="00A05F78"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23553F">
        <w:rPr>
          <w:szCs w:val="24"/>
        </w:rPr>
        <w:t>kreativita</w:t>
      </w:r>
    </w:p>
    <w:p w:rsidR="00A05F78" w:rsidRPr="0023553F" w:rsidRDefault="00A05F78" w:rsidP="00F42A3D">
      <w:pPr>
        <w:pStyle w:val="Odstavecseseznamem"/>
        <w:widowControl w:val="0"/>
        <w:numPr>
          <w:ilvl w:val="1"/>
          <w:numId w:val="23"/>
        </w:numPr>
        <w:tabs>
          <w:tab w:val="left" w:pos="1654"/>
        </w:tabs>
        <w:autoSpaceDE w:val="0"/>
        <w:autoSpaceDN w:val="0"/>
        <w:spacing w:after="0" w:line="286" w:lineRule="exact"/>
        <w:contextualSpacing w:val="0"/>
        <w:rPr>
          <w:szCs w:val="24"/>
        </w:rPr>
      </w:pPr>
      <w:r w:rsidRPr="0023553F">
        <w:rPr>
          <w:szCs w:val="24"/>
        </w:rPr>
        <w:t>Sociální</w:t>
      </w:r>
      <w:r w:rsidRPr="0023553F">
        <w:rPr>
          <w:spacing w:val="-1"/>
          <w:szCs w:val="24"/>
        </w:rPr>
        <w:t xml:space="preserve"> </w:t>
      </w:r>
      <w:r w:rsidRPr="0023553F">
        <w:rPr>
          <w:szCs w:val="24"/>
        </w:rPr>
        <w:t>rozvoj</w:t>
      </w:r>
    </w:p>
    <w:p w:rsidR="00A05F78" w:rsidRPr="0023553F" w:rsidRDefault="00A05F78" w:rsidP="00F42A3D">
      <w:pPr>
        <w:pStyle w:val="Odstavecseseznamem"/>
        <w:widowControl w:val="0"/>
        <w:numPr>
          <w:ilvl w:val="2"/>
          <w:numId w:val="23"/>
        </w:numPr>
        <w:tabs>
          <w:tab w:val="left" w:pos="2013"/>
          <w:tab w:val="left" w:pos="2014"/>
        </w:tabs>
        <w:autoSpaceDE w:val="0"/>
        <w:autoSpaceDN w:val="0"/>
        <w:spacing w:after="0" w:line="266" w:lineRule="exact"/>
        <w:ind w:left="2013"/>
        <w:contextualSpacing w:val="0"/>
        <w:rPr>
          <w:szCs w:val="24"/>
        </w:rPr>
      </w:pPr>
      <w:r w:rsidRPr="0023553F">
        <w:rPr>
          <w:szCs w:val="24"/>
        </w:rPr>
        <w:t>poznávání</w:t>
      </w:r>
      <w:r w:rsidRPr="0023553F">
        <w:rPr>
          <w:spacing w:val="-1"/>
          <w:szCs w:val="24"/>
        </w:rPr>
        <w:t xml:space="preserve"> </w:t>
      </w:r>
      <w:r w:rsidRPr="0023553F">
        <w:rPr>
          <w:szCs w:val="24"/>
        </w:rPr>
        <w:t>lidí</w:t>
      </w:r>
    </w:p>
    <w:p w:rsidR="00A05F78" w:rsidRPr="0023553F" w:rsidRDefault="00A05F78"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23553F">
        <w:rPr>
          <w:szCs w:val="24"/>
        </w:rPr>
        <w:t>mezilidské</w:t>
      </w:r>
      <w:r w:rsidRPr="0023553F">
        <w:rPr>
          <w:spacing w:val="-1"/>
          <w:szCs w:val="24"/>
        </w:rPr>
        <w:t xml:space="preserve"> </w:t>
      </w:r>
      <w:r w:rsidRPr="0023553F">
        <w:rPr>
          <w:szCs w:val="24"/>
        </w:rPr>
        <w:t>vztahy</w:t>
      </w:r>
    </w:p>
    <w:p w:rsidR="00A05F78" w:rsidRPr="0023553F" w:rsidRDefault="00A05F78"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23553F">
        <w:rPr>
          <w:szCs w:val="24"/>
        </w:rPr>
        <w:t>komunikace</w:t>
      </w:r>
    </w:p>
    <w:p w:rsidR="00A05F78" w:rsidRPr="0023553F" w:rsidRDefault="00A05F78"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23553F">
        <w:rPr>
          <w:szCs w:val="24"/>
        </w:rPr>
        <w:t>kooperace a</w:t>
      </w:r>
      <w:r w:rsidRPr="0023553F">
        <w:rPr>
          <w:spacing w:val="-3"/>
          <w:szCs w:val="24"/>
        </w:rPr>
        <w:t xml:space="preserve"> </w:t>
      </w:r>
      <w:r w:rsidRPr="0023553F">
        <w:rPr>
          <w:szCs w:val="24"/>
        </w:rPr>
        <w:t>kompetice</w:t>
      </w:r>
    </w:p>
    <w:p w:rsidR="00A05F78" w:rsidRPr="0023553F" w:rsidRDefault="00A05F78" w:rsidP="00F42A3D">
      <w:pPr>
        <w:pStyle w:val="Odstavecseseznamem"/>
        <w:widowControl w:val="0"/>
        <w:numPr>
          <w:ilvl w:val="1"/>
          <w:numId w:val="23"/>
        </w:numPr>
        <w:tabs>
          <w:tab w:val="left" w:pos="1654"/>
        </w:tabs>
        <w:autoSpaceDE w:val="0"/>
        <w:autoSpaceDN w:val="0"/>
        <w:spacing w:after="0" w:line="286" w:lineRule="exact"/>
        <w:contextualSpacing w:val="0"/>
        <w:rPr>
          <w:szCs w:val="24"/>
        </w:rPr>
      </w:pPr>
      <w:r w:rsidRPr="0023553F">
        <w:rPr>
          <w:szCs w:val="24"/>
        </w:rPr>
        <w:t>Morální</w:t>
      </w:r>
      <w:r w:rsidRPr="0023553F">
        <w:rPr>
          <w:spacing w:val="-1"/>
          <w:szCs w:val="24"/>
        </w:rPr>
        <w:t xml:space="preserve"> </w:t>
      </w:r>
      <w:r w:rsidRPr="0023553F">
        <w:rPr>
          <w:szCs w:val="24"/>
        </w:rPr>
        <w:t>rozvoj</w:t>
      </w:r>
    </w:p>
    <w:p w:rsidR="00A05F78" w:rsidRPr="0023553F" w:rsidRDefault="00A05F78" w:rsidP="00F42A3D">
      <w:pPr>
        <w:pStyle w:val="Odstavecseseznamem"/>
        <w:widowControl w:val="0"/>
        <w:numPr>
          <w:ilvl w:val="2"/>
          <w:numId w:val="23"/>
        </w:numPr>
        <w:tabs>
          <w:tab w:val="left" w:pos="2013"/>
          <w:tab w:val="left" w:pos="2014"/>
        </w:tabs>
        <w:autoSpaceDE w:val="0"/>
        <w:autoSpaceDN w:val="0"/>
        <w:spacing w:after="0" w:line="266" w:lineRule="exact"/>
        <w:ind w:left="2013"/>
        <w:contextualSpacing w:val="0"/>
        <w:rPr>
          <w:szCs w:val="24"/>
        </w:rPr>
      </w:pPr>
      <w:r w:rsidRPr="0023553F">
        <w:rPr>
          <w:szCs w:val="24"/>
        </w:rPr>
        <w:t>řešení problémů a rozhodovací</w:t>
      </w:r>
      <w:r w:rsidRPr="0023553F">
        <w:rPr>
          <w:spacing w:val="-1"/>
          <w:szCs w:val="24"/>
        </w:rPr>
        <w:t xml:space="preserve"> </w:t>
      </w:r>
      <w:r w:rsidRPr="0023553F">
        <w:rPr>
          <w:szCs w:val="24"/>
        </w:rPr>
        <w:t>dovednosti</w:t>
      </w:r>
    </w:p>
    <w:p w:rsidR="00A05F78" w:rsidRPr="0023553F" w:rsidRDefault="00A05F78"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23553F">
        <w:rPr>
          <w:szCs w:val="24"/>
        </w:rPr>
        <w:t>hodnoty, postoje, praktická</w:t>
      </w:r>
      <w:r w:rsidRPr="0023553F">
        <w:rPr>
          <w:spacing w:val="-2"/>
          <w:szCs w:val="24"/>
        </w:rPr>
        <w:t xml:space="preserve"> </w:t>
      </w:r>
      <w:r w:rsidRPr="0023553F">
        <w:rPr>
          <w:szCs w:val="24"/>
        </w:rPr>
        <w:t>etika</w:t>
      </w:r>
    </w:p>
    <w:p w:rsidR="00A05F78" w:rsidRPr="0023553F" w:rsidRDefault="00A05F78" w:rsidP="00F42A3D">
      <w:pPr>
        <w:pStyle w:val="Nadpis5"/>
        <w:keepNext w:val="0"/>
        <w:keepLines w:val="0"/>
        <w:widowControl w:val="0"/>
        <w:numPr>
          <w:ilvl w:val="0"/>
          <w:numId w:val="23"/>
        </w:numPr>
        <w:tabs>
          <w:tab w:val="left" w:pos="933"/>
          <w:tab w:val="left" w:pos="934"/>
        </w:tabs>
        <w:autoSpaceDE w:val="0"/>
        <w:autoSpaceDN w:val="0"/>
        <w:spacing w:before="71" w:line="274" w:lineRule="exact"/>
        <w:ind w:firstLine="0"/>
        <w:rPr>
          <w:rFonts w:ascii="Times New Roman" w:hAnsi="Times New Roman" w:cs="Times New Roman"/>
          <w:color w:val="auto"/>
          <w:szCs w:val="24"/>
        </w:rPr>
      </w:pPr>
      <w:r w:rsidRPr="0023553F">
        <w:rPr>
          <w:rFonts w:ascii="Times New Roman" w:hAnsi="Times New Roman" w:cs="Times New Roman"/>
          <w:color w:val="auto"/>
          <w:szCs w:val="24"/>
        </w:rPr>
        <w:t>Multikulturní</w:t>
      </w:r>
      <w:r w:rsidRPr="0023553F">
        <w:rPr>
          <w:rFonts w:ascii="Times New Roman" w:hAnsi="Times New Roman" w:cs="Times New Roman"/>
          <w:color w:val="auto"/>
          <w:spacing w:val="-1"/>
          <w:szCs w:val="24"/>
        </w:rPr>
        <w:t xml:space="preserve"> </w:t>
      </w:r>
      <w:r w:rsidRPr="0023553F">
        <w:rPr>
          <w:rFonts w:ascii="Times New Roman" w:hAnsi="Times New Roman" w:cs="Times New Roman"/>
          <w:color w:val="auto"/>
          <w:szCs w:val="24"/>
        </w:rPr>
        <w:t>výchova</w:t>
      </w:r>
    </w:p>
    <w:p w:rsidR="00A05F78" w:rsidRPr="0023553F" w:rsidRDefault="00A05F78"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23553F">
        <w:rPr>
          <w:szCs w:val="24"/>
        </w:rPr>
        <w:t>Kulturní</w:t>
      </w:r>
      <w:r w:rsidRPr="0023553F">
        <w:rPr>
          <w:spacing w:val="-2"/>
          <w:szCs w:val="24"/>
        </w:rPr>
        <w:t xml:space="preserve"> </w:t>
      </w:r>
      <w:r w:rsidRPr="0023553F">
        <w:rPr>
          <w:szCs w:val="24"/>
        </w:rPr>
        <w:t>diference</w:t>
      </w:r>
    </w:p>
    <w:p w:rsidR="00A05F78" w:rsidRPr="0023553F" w:rsidRDefault="00A05F78" w:rsidP="00F42A3D">
      <w:pPr>
        <w:pStyle w:val="Odstavecseseznamem"/>
        <w:widowControl w:val="0"/>
        <w:numPr>
          <w:ilvl w:val="1"/>
          <w:numId w:val="23"/>
        </w:numPr>
        <w:tabs>
          <w:tab w:val="left" w:pos="1654"/>
        </w:tabs>
        <w:autoSpaceDE w:val="0"/>
        <w:autoSpaceDN w:val="0"/>
        <w:spacing w:after="0" w:line="279" w:lineRule="exact"/>
        <w:contextualSpacing w:val="0"/>
        <w:rPr>
          <w:szCs w:val="24"/>
        </w:rPr>
      </w:pPr>
      <w:r w:rsidRPr="0023553F">
        <w:rPr>
          <w:szCs w:val="24"/>
        </w:rPr>
        <w:t>Etnický</w:t>
      </w:r>
      <w:r w:rsidRPr="0023553F">
        <w:rPr>
          <w:spacing w:val="-5"/>
          <w:szCs w:val="24"/>
        </w:rPr>
        <w:t xml:space="preserve"> </w:t>
      </w:r>
      <w:r w:rsidRPr="0023553F">
        <w:rPr>
          <w:szCs w:val="24"/>
        </w:rPr>
        <w:t>původ</w:t>
      </w:r>
    </w:p>
    <w:p w:rsidR="00A05F78" w:rsidRPr="0023553F" w:rsidRDefault="00A05F78"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23553F">
        <w:rPr>
          <w:rFonts w:ascii="Times New Roman" w:hAnsi="Times New Roman" w:cs="Times New Roman"/>
          <w:color w:val="auto"/>
          <w:szCs w:val="24"/>
        </w:rPr>
        <w:t>Environmentální</w:t>
      </w:r>
      <w:r w:rsidRPr="0023553F">
        <w:rPr>
          <w:rFonts w:ascii="Times New Roman" w:hAnsi="Times New Roman" w:cs="Times New Roman"/>
          <w:color w:val="auto"/>
          <w:spacing w:val="-1"/>
          <w:szCs w:val="24"/>
        </w:rPr>
        <w:t xml:space="preserve"> </w:t>
      </w:r>
      <w:r w:rsidRPr="0023553F">
        <w:rPr>
          <w:rFonts w:ascii="Times New Roman" w:hAnsi="Times New Roman" w:cs="Times New Roman"/>
          <w:color w:val="auto"/>
          <w:szCs w:val="24"/>
        </w:rPr>
        <w:t>výchova</w:t>
      </w:r>
    </w:p>
    <w:p w:rsidR="00A05F78" w:rsidRPr="0023553F" w:rsidRDefault="00A05F78"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23553F">
        <w:rPr>
          <w:szCs w:val="24"/>
        </w:rPr>
        <w:t>Ekosystémy</w:t>
      </w:r>
    </w:p>
    <w:p w:rsidR="00A05F78" w:rsidRPr="0023553F" w:rsidRDefault="00A05F78" w:rsidP="00F42A3D">
      <w:pPr>
        <w:pStyle w:val="Odstavecseseznamem"/>
        <w:widowControl w:val="0"/>
        <w:numPr>
          <w:ilvl w:val="1"/>
          <w:numId w:val="23"/>
        </w:numPr>
        <w:tabs>
          <w:tab w:val="left" w:pos="1654"/>
        </w:tabs>
        <w:autoSpaceDE w:val="0"/>
        <w:autoSpaceDN w:val="0"/>
        <w:spacing w:after="0" w:line="278" w:lineRule="exact"/>
        <w:contextualSpacing w:val="0"/>
        <w:rPr>
          <w:szCs w:val="24"/>
        </w:rPr>
      </w:pPr>
      <w:r w:rsidRPr="0023553F">
        <w:rPr>
          <w:szCs w:val="24"/>
        </w:rPr>
        <w:t>Vztah člověka k</w:t>
      </w:r>
      <w:r w:rsidRPr="0023553F">
        <w:rPr>
          <w:spacing w:val="-3"/>
          <w:szCs w:val="24"/>
        </w:rPr>
        <w:t xml:space="preserve"> </w:t>
      </w:r>
      <w:r w:rsidRPr="0023553F">
        <w:rPr>
          <w:szCs w:val="24"/>
        </w:rPr>
        <w:t>prostředí</w:t>
      </w:r>
    </w:p>
    <w:p w:rsidR="00A05F78" w:rsidRPr="0023553F" w:rsidRDefault="00A05F78"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23553F">
        <w:rPr>
          <w:rFonts w:ascii="Times New Roman" w:hAnsi="Times New Roman" w:cs="Times New Roman"/>
          <w:color w:val="auto"/>
          <w:szCs w:val="24"/>
        </w:rPr>
        <w:t>Výchova demokratického</w:t>
      </w:r>
      <w:r w:rsidRPr="0023553F">
        <w:rPr>
          <w:rFonts w:ascii="Times New Roman" w:hAnsi="Times New Roman" w:cs="Times New Roman"/>
          <w:color w:val="auto"/>
          <w:spacing w:val="-1"/>
          <w:szCs w:val="24"/>
        </w:rPr>
        <w:t xml:space="preserve"> </w:t>
      </w:r>
      <w:r w:rsidRPr="0023553F">
        <w:rPr>
          <w:rFonts w:ascii="Times New Roman" w:hAnsi="Times New Roman" w:cs="Times New Roman"/>
          <w:color w:val="auto"/>
          <w:szCs w:val="24"/>
        </w:rPr>
        <w:t>člověka</w:t>
      </w:r>
    </w:p>
    <w:p w:rsidR="00A05F78" w:rsidRPr="0023553F" w:rsidRDefault="00A05F78" w:rsidP="00F42A3D">
      <w:pPr>
        <w:pStyle w:val="Odstavecseseznamem"/>
        <w:widowControl w:val="0"/>
        <w:numPr>
          <w:ilvl w:val="1"/>
          <w:numId w:val="23"/>
        </w:numPr>
        <w:tabs>
          <w:tab w:val="left" w:pos="1654"/>
        </w:tabs>
        <w:autoSpaceDE w:val="0"/>
        <w:autoSpaceDN w:val="0"/>
        <w:spacing w:after="0" w:line="286" w:lineRule="exact"/>
        <w:contextualSpacing w:val="0"/>
        <w:rPr>
          <w:szCs w:val="24"/>
        </w:rPr>
      </w:pPr>
      <w:r w:rsidRPr="0023553F">
        <w:rPr>
          <w:szCs w:val="24"/>
        </w:rPr>
        <w:t>Občanská společnost a</w:t>
      </w:r>
      <w:r w:rsidRPr="0023553F">
        <w:rPr>
          <w:spacing w:val="-3"/>
          <w:szCs w:val="24"/>
        </w:rPr>
        <w:t xml:space="preserve"> </w:t>
      </w:r>
      <w:r w:rsidRPr="0023553F">
        <w:rPr>
          <w:szCs w:val="24"/>
        </w:rPr>
        <w:t>škola</w:t>
      </w:r>
    </w:p>
    <w:p w:rsidR="00A05F78" w:rsidRPr="0023553F" w:rsidRDefault="00A05F78"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23553F">
        <w:rPr>
          <w:rFonts w:ascii="Times New Roman" w:hAnsi="Times New Roman" w:cs="Times New Roman"/>
          <w:color w:val="auto"/>
          <w:szCs w:val="24"/>
        </w:rPr>
        <w:t>Výchova k myšlení v evropských a globálních</w:t>
      </w:r>
      <w:r w:rsidRPr="0023553F">
        <w:rPr>
          <w:rFonts w:ascii="Times New Roman" w:hAnsi="Times New Roman" w:cs="Times New Roman"/>
          <w:color w:val="auto"/>
          <w:spacing w:val="-1"/>
          <w:szCs w:val="24"/>
        </w:rPr>
        <w:t xml:space="preserve"> </w:t>
      </w:r>
      <w:r w:rsidRPr="0023553F">
        <w:rPr>
          <w:rFonts w:ascii="Times New Roman" w:hAnsi="Times New Roman" w:cs="Times New Roman"/>
          <w:color w:val="auto"/>
          <w:szCs w:val="24"/>
        </w:rPr>
        <w:t>souvislostech</w:t>
      </w:r>
    </w:p>
    <w:p w:rsidR="00A05F78" w:rsidRPr="0023553F" w:rsidRDefault="00A05F78" w:rsidP="00F42A3D">
      <w:pPr>
        <w:pStyle w:val="Odstavecseseznamem"/>
        <w:widowControl w:val="0"/>
        <w:numPr>
          <w:ilvl w:val="1"/>
          <w:numId w:val="23"/>
        </w:numPr>
        <w:tabs>
          <w:tab w:val="left" w:pos="1654"/>
        </w:tabs>
        <w:autoSpaceDE w:val="0"/>
        <w:autoSpaceDN w:val="0"/>
        <w:spacing w:after="0" w:line="294" w:lineRule="exact"/>
        <w:contextualSpacing w:val="0"/>
        <w:rPr>
          <w:szCs w:val="24"/>
        </w:rPr>
      </w:pPr>
      <w:r w:rsidRPr="0023553F">
        <w:rPr>
          <w:szCs w:val="24"/>
        </w:rPr>
        <w:t>Evropa a svět nás</w:t>
      </w:r>
      <w:r w:rsidRPr="0023553F">
        <w:rPr>
          <w:spacing w:val="-5"/>
          <w:szCs w:val="24"/>
        </w:rPr>
        <w:t xml:space="preserve"> </w:t>
      </w:r>
      <w:r w:rsidRPr="0023553F">
        <w:rPr>
          <w:szCs w:val="24"/>
        </w:rPr>
        <w:t>zajímá</w:t>
      </w:r>
    </w:p>
    <w:p w:rsidR="00A05F78" w:rsidRPr="0023553F" w:rsidRDefault="00A05F78" w:rsidP="00A05F78">
      <w:pPr>
        <w:pStyle w:val="Zkladntext"/>
        <w:spacing w:before="3"/>
        <w:ind w:left="0"/>
      </w:pPr>
    </w:p>
    <w:p w:rsidR="00A05F78" w:rsidRPr="0023553F" w:rsidRDefault="00A05F78" w:rsidP="00A05F78">
      <w:r w:rsidRPr="0023553F">
        <w:t xml:space="preserve">Výuka předmětu probíhá na </w:t>
      </w:r>
      <w:r w:rsidR="0082671D">
        <w:t>I</w:t>
      </w:r>
      <w:r w:rsidRPr="0023553F">
        <w:t xml:space="preserve">. stupni v kmenové třídě, na </w:t>
      </w:r>
      <w:r w:rsidR="0082671D">
        <w:t>II</w:t>
      </w:r>
      <w:r w:rsidRPr="0023553F">
        <w:t xml:space="preserve">. stupni může </w:t>
      </w:r>
      <w:r w:rsidRPr="0023553F">
        <w:rPr>
          <w:spacing w:val="-3"/>
        </w:rPr>
        <w:t xml:space="preserve">být </w:t>
      </w:r>
      <w:r w:rsidRPr="0023553F">
        <w:t>využito také odborné učebny pro hudební výchovu. Součástí výuky je i návštěva kulturních zařízení (divadel, koncertních síní,</w:t>
      </w:r>
      <w:r w:rsidRPr="0023553F">
        <w:rPr>
          <w:spacing w:val="-13"/>
        </w:rPr>
        <w:t xml:space="preserve"> </w:t>
      </w:r>
      <w:r w:rsidRPr="0023553F">
        <w:t>kinosál</w:t>
      </w:r>
      <w:r>
        <w:t>u</w:t>
      </w:r>
      <w:r w:rsidRPr="0023553F">
        <w:t>).</w:t>
      </w:r>
    </w:p>
    <w:p w:rsidR="00A05F78" w:rsidRPr="0023553F" w:rsidRDefault="00A05F78" w:rsidP="00A05F78"/>
    <w:p w:rsidR="00A05F78" w:rsidRPr="0023553F" w:rsidRDefault="00A05F78" w:rsidP="00A05F78">
      <w:pPr>
        <w:rPr>
          <w:rFonts w:cs="Times New Roman"/>
          <w:b/>
          <w:szCs w:val="24"/>
        </w:rPr>
      </w:pPr>
      <w:r w:rsidRPr="0023553F">
        <w:rPr>
          <w:rFonts w:cs="Times New Roman"/>
          <w:b/>
          <w:szCs w:val="24"/>
        </w:rPr>
        <w:t>Výchovné a vzdělávací strategie</w:t>
      </w:r>
    </w:p>
    <w:p w:rsidR="00A05F78" w:rsidRPr="0023553F" w:rsidRDefault="00A05F78" w:rsidP="00A05F78">
      <w:r w:rsidRPr="0023553F">
        <w:t>Předmět</w:t>
      </w:r>
      <w:r w:rsidR="0082671D">
        <w:t xml:space="preserve"> KOSMICKÁ VÝCHOVA</w:t>
      </w:r>
      <w:r w:rsidR="008C612F">
        <w:t>,</w:t>
      </w:r>
      <w:r w:rsidR="0082671D">
        <w:t xml:space="preserve">  obor </w:t>
      </w:r>
      <w:r w:rsidRPr="0023553F">
        <w:t xml:space="preserve"> HUDEBNÍ VÝCHOVA směřuje k utváření těchto klíčových kompetencí:</w:t>
      </w:r>
    </w:p>
    <w:p w:rsidR="00A05F78" w:rsidRPr="0082671D" w:rsidRDefault="00A05F78" w:rsidP="00A05F78">
      <w:pPr>
        <w:rPr>
          <w:rFonts w:cs="Times New Roman"/>
          <w:szCs w:val="24"/>
          <w:u w:val="single"/>
        </w:rPr>
      </w:pPr>
      <w:r w:rsidRPr="0082671D">
        <w:rPr>
          <w:rFonts w:cs="Times New Roman"/>
          <w:szCs w:val="24"/>
          <w:u w:val="single"/>
        </w:rPr>
        <w:t>Kompetence občanské</w:t>
      </w:r>
    </w:p>
    <w:p w:rsidR="00A05F78" w:rsidRPr="0023553F" w:rsidRDefault="00A05F78" w:rsidP="00A05F78">
      <w:r w:rsidRPr="0023553F">
        <w:t>Návštěvami kulturních zařízení a besedami o umění vedeme žáky k chápání provázanosti umění a kultury, k obohacování jejich emocionálního života i k tolerantnímu přístupu k různým kulturním hodnotám. Jde tedy o snahu pěstovat u žáků mravní hodnoty, respekt k okolnímu světu i zájem o kulturu jako základ životního stylu.</w:t>
      </w:r>
    </w:p>
    <w:p w:rsidR="00A05F78" w:rsidRPr="0082671D" w:rsidRDefault="00A05F78" w:rsidP="00A05F78">
      <w:pPr>
        <w:rPr>
          <w:rFonts w:cs="Times New Roman"/>
          <w:szCs w:val="24"/>
          <w:u w:val="single"/>
        </w:rPr>
      </w:pPr>
      <w:r w:rsidRPr="0082671D">
        <w:rPr>
          <w:rFonts w:cs="Times New Roman"/>
          <w:szCs w:val="24"/>
          <w:u w:val="single"/>
        </w:rPr>
        <w:t>Kompetence sociální a personální</w:t>
      </w:r>
    </w:p>
    <w:p w:rsidR="00A05F78" w:rsidRPr="0023553F" w:rsidRDefault="00A05F78" w:rsidP="00A05F78">
      <w:r w:rsidRPr="0023553F">
        <w:t xml:space="preserve">Činnosti pěvecké, instrumentální, hudebně pohybové i poslechové jsou většinou realizovány </w:t>
      </w:r>
      <w:r w:rsidR="0026127F">
        <w:t xml:space="preserve">              </w:t>
      </w:r>
      <w:r w:rsidRPr="0023553F">
        <w:t xml:space="preserve">v celém kolektivu nebo větších skupinách. Žáky tak soustavně vedeme k vzájemné spolupráci, společnému hodnocení hudebních aktivit, asertivnímu chování, ale i zdravému sebevědomému projevu. </w:t>
      </w:r>
    </w:p>
    <w:p w:rsidR="00A05F78" w:rsidRPr="0023553F" w:rsidRDefault="00A05F78" w:rsidP="00A05F78">
      <w:r w:rsidRPr="0023553F">
        <w:t>Prostřednictvím individuálních hudebních činností podporujeme u žáků zdravé sebevědomí, fantazii a originalitu.</w:t>
      </w:r>
    </w:p>
    <w:p w:rsidR="00A05F78" w:rsidRPr="0023553F" w:rsidRDefault="00A05F78" w:rsidP="00A05F78">
      <w:r w:rsidRPr="0023553F">
        <w:t>Estetické hodnoty vnímáme při poslechu hudby.</w:t>
      </w:r>
    </w:p>
    <w:p w:rsidR="00A05F78" w:rsidRPr="0023553F" w:rsidRDefault="00A05F78" w:rsidP="00A05F78">
      <w:r w:rsidRPr="0023553F">
        <w:t>Vedeme žáky k pochopení významu krásy a jejího postavení v žebříčku hodnot, mimo jiné například péčí o svůj vzhled a čistotu.</w:t>
      </w:r>
    </w:p>
    <w:p w:rsidR="00A05F78" w:rsidRPr="0082671D" w:rsidRDefault="00A05F78" w:rsidP="00A05F78">
      <w:pPr>
        <w:rPr>
          <w:rFonts w:cs="Times New Roman"/>
          <w:szCs w:val="24"/>
          <w:u w:val="single"/>
        </w:rPr>
      </w:pPr>
      <w:r w:rsidRPr="0082671D">
        <w:rPr>
          <w:rFonts w:cs="Times New Roman"/>
          <w:szCs w:val="24"/>
          <w:u w:val="single"/>
        </w:rPr>
        <w:t>Kompetence komunikativní</w:t>
      </w:r>
    </w:p>
    <w:p w:rsidR="00A05F78" w:rsidRPr="0023553F" w:rsidRDefault="00A05F78" w:rsidP="00A05F78">
      <w:r w:rsidRPr="0023553F">
        <w:t>V hudebních činnostech seznamujeme žáky s užíváním jazyka umění jako zvláštního prostředku lidské komunikace.</w:t>
      </w:r>
    </w:p>
    <w:p w:rsidR="00A05F78" w:rsidRPr="0023553F" w:rsidRDefault="00A05F78" w:rsidP="00A05F78">
      <w:r w:rsidRPr="0023553F">
        <w:t>Užíváním prvků projektového vyučování přispíváme k účelné komunikaci žáků: formulaci pocitů a myšlenek k průběhu i hodnocení činnosti.</w:t>
      </w:r>
    </w:p>
    <w:p w:rsidR="00A05F78" w:rsidRPr="0023553F" w:rsidRDefault="0026127F" w:rsidP="00A05F78">
      <w:r>
        <w:t>Návštěvou</w:t>
      </w:r>
      <w:r w:rsidR="00A05F78" w:rsidRPr="0023553F">
        <w:t xml:space="preserve"> různých</w:t>
      </w:r>
      <w:r>
        <w:t xml:space="preserve"> </w:t>
      </w:r>
      <w:r w:rsidR="00A05F78" w:rsidRPr="0023553F">
        <w:t>kulturních</w:t>
      </w:r>
      <w:r>
        <w:t xml:space="preserve"> zařízení rozvíjíme</w:t>
      </w:r>
      <w:r w:rsidR="00A05F78" w:rsidRPr="0023553F">
        <w:t xml:space="preserve"> scho</w:t>
      </w:r>
      <w:r>
        <w:t>pnost</w:t>
      </w:r>
      <w:r w:rsidR="00A05F78" w:rsidRPr="0023553F">
        <w:t xml:space="preserve"> žáků</w:t>
      </w:r>
      <w:r>
        <w:t xml:space="preserve"> orientovat </w:t>
      </w:r>
      <w:r w:rsidR="00A05F78" w:rsidRPr="0023553F">
        <w:t>se</w:t>
      </w:r>
      <w:r>
        <w:t xml:space="preserve"> </w:t>
      </w:r>
      <w:r w:rsidR="00A05F78" w:rsidRPr="0023553F">
        <w:t>v mediálních sděleních, pěstujeme také základy jejich společenského</w:t>
      </w:r>
      <w:r w:rsidR="00A05F78" w:rsidRPr="0023553F">
        <w:rPr>
          <w:spacing w:val="-6"/>
        </w:rPr>
        <w:t xml:space="preserve"> </w:t>
      </w:r>
      <w:r w:rsidR="00A05F78" w:rsidRPr="0023553F">
        <w:t>chování.</w:t>
      </w:r>
    </w:p>
    <w:p w:rsidR="00A05F78" w:rsidRPr="0082671D" w:rsidRDefault="00A05F78" w:rsidP="00A05F78">
      <w:pPr>
        <w:rPr>
          <w:rFonts w:cs="Times New Roman"/>
          <w:szCs w:val="24"/>
          <w:u w:val="single"/>
        </w:rPr>
      </w:pPr>
      <w:r w:rsidRPr="0082671D">
        <w:rPr>
          <w:rFonts w:cs="Times New Roman"/>
          <w:szCs w:val="24"/>
          <w:u w:val="single"/>
        </w:rPr>
        <w:t>Kompetence pracovní</w:t>
      </w:r>
    </w:p>
    <w:p w:rsidR="00A05F78" w:rsidRPr="0023553F" w:rsidRDefault="00A05F78" w:rsidP="00A05F78">
      <w:r w:rsidRPr="0023553F">
        <w:t xml:space="preserve">Během tvůrčích činností se snažíme dětem vštěpovat potřebné znalosti o jednoduchých hudebních nástrojích převážně Orffova instrumentáře.  </w:t>
      </w:r>
    </w:p>
    <w:p w:rsidR="00A05F78" w:rsidRPr="0082671D" w:rsidRDefault="00A05F78" w:rsidP="00A05F78">
      <w:pPr>
        <w:rPr>
          <w:rFonts w:cs="Times New Roman"/>
          <w:szCs w:val="24"/>
          <w:u w:val="single"/>
        </w:rPr>
      </w:pPr>
      <w:r w:rsidRPr="0082671D">
        <w:rPr>
          <w:rFonts w:cs="Times New Roman"/>
          <w:szCs w:val="24"/>
          <w:u w:val="single"/>
        </w:rPr>
        <w:t>Kompetence k řešení problémů</w:t>
      </w:r>
    </w:p>
    <w:p w:rsidR="00A05F78" w:rsidRPr="0023553F" w:rsidRDefault="00A05F78" w:rsidP="00A05F78">
      <w:r w:rsidRPr="0023553F">
        <w:t xml:space="preserve">V rámci hudebních činností dáváme žákům prostor pro samostatné rozhodování. Volí si </w:t>
      </w:r>
      <w:r w:rsidR="0026127F">
        <w:t xml:space="preserve">                        </w:t>
      </w:r>
      <w:r w:rsidRPr="0023553F">
        <w:t>z několika výrazových prostředků, je jim dána příležitost interpretovat hudební úkol podle svého individuálního zaměření.</w:t>
      </w:r>
    </w:p>
    <w:p w:rsidR="00A05F78" w:rsidRPr="0023553F" w:rsidRDefault="00A05F78" w:rsidP="00A05F78">
      <w:r w:rsidRPr="0023553F">
        <w:t>Případné neúspěchy kompenzujeme radostí z tvůrčí činnosti a tolerancí k individuálnímu vyjádření.</w:t>
      </w:r>
    </w:p>
    <w:p w:rsidR="00A05F78" w:rsidRPr="0082671D" w:rsidRDefault="00A05F78" w:rsidP="00A05F78">
      <w:pPr>
        <w:rPr>
          <w:rFonts w:cs="Times New Roman"/>
          <w:szCs w:val="24"/>
          <w:u w:val="single"/>
        </w:rPr>
      </w:pPr>
      <w:r w:rsidRPr="0082671D">
        <w:rPr>
          <w:rFonts w:cs="Times New Roman"/>
          <w:szCs w:val="24"/>
          <w:u w:val="single"/>
        </w:rPr>
        <w:t>Kompetence k učení</w:t>
      </w:r>
    </w:p>
    <w:p w:rsidR="00A05F78" w:rsidRPr="0023553F" w:rsidRDefault="00A05F78" w:rsidP="00A05F78">
      <w:r w:rsidRPr="0023553F">
        <w:t>V hodinách uměleckých činností vedeme žáky k učení prostřednictvím vlastní tvorby.</w:t>
      </w:r>
    </w:p>
    <w:p w:rsidR="00A05F78" w:rsidRPr="0023553F" w:rsidRDefault="00A05F78" w:rsidP="00A05F78">
      <w:r w:rsidRPr="0023553F">
        <w:t>Důsledným užíváním odborné terminologie, znaků a symbolů ve spojení s praktickou činností upevňujeme u žáků jejich znalost.</w:t>
      </w:r>
    </w:p>
    <w:p w:rsidR="00A05F78" w:rsidRPr="0023553F" w:rsidRDefault="00A05F78" w:rsidP="00A05F78">
      <w:r w:rsidRPr="0023553F">
        <w:t>Učíme je využívat odbornou literaturu, hledat a zpracovávat informace na PC.</w:t>
      </w:r>
    </w:p>
    <w:p w:rsidR="00A05F78" w:rsidRPr="0023553F" w:rsidRDefault="00A05F78" w:rsidP="00A05F78">
      <w:r w:rsidRPr="0023553F">
        <w:t>Tvořivým přístupem k práci, návštěvami kulturních zařízení, besedami o umění a hodnocením vlastních uměleckých činností přispíváme k rozvoji estetického cítění žáků.</w:t>
      </w:r>
    </w:p>
    <w:p w:rsidR="00A05F78" w:rsidRDefault="00A05F78" w:rsidP="00A05F78">
      <w:pPr>
        <w:rPr>
          <w:rFonts w:cs="Times New Roman"/>
          <w:szCs w:val="24"/>
        </w:rPr>
      </w:pPr>
      <w:r w:rsidRPr="0023553F">
        <w:rPr>
          <w:rFonts w:cs="Times New Roman"/>
          <w:szCs w:val="24"/>
        </w:rPr>
        <w:t>Složitějšími uměleckými úkoly rozvíjíme logické myšlení.</w:t>
      </w:r>
    </w:p>
    <w:p w:rsidR="0082671D" w:rsidRDefault="0082671D" w:rsidP="00A05F78">
      <w:pPr>
        <w:rPr>
          <w:rFonts w:cs="Times New Roman"/>
          <w:szCs w:val="24"/>
        </w:rPr>
      </w:pPr>
    </w:p>
    <w:p w:rsidR="0082671D" w:rsidRPr="0038478A" w:rsidRDefault="0082671D" w:rsidP="0082671D">
      <w:r w:rsidRPr="0038478A">
        <w:t>Vyučovací předmět</w:t>
      </w:r>
      <w:r>
        <w:t xml:space="preserve"> KOSMICKÁ VÝCHOVA obor </w:t>
      </w:r>
      <w:r w:rsidRPr="0082671D">
        <w:rPr>
          <w:b/>
        </w:rPr>
        <w:t>VÝTVARNÁ VÝCHOVA</w:t>
      </w:r>
      <w:r w:rsidRPr="0038478A">
        <w:t xml:space="preserve"> zasahuje do vzdělávací oblasti UMĚNÍ A KULTURA. Charakteristickým znakem předmětu je činnostní pojetí vyučování a orientace na individuální předpoklady a možnosti osobnosti žáka.</w:t>
      </w:r>
    </w:p>
    <w:p w:rsidR="0082671D" w:rsidRPr="0038478A" w:rsidRDefault="0082671D" w:rsidP="0082671D">
      <w:r w:rsidRPr="0038478A">
        <w:t xml:space="preserve">Vzdělávací oblast UMĚNÍ A KULTURA umožňuje žákům chápat umění jako proces specifického poznání a dorozumívání uměleckými prostředky a kulturu pak jako proces </w:t>
      </w:r>
      <w:r w:rsidR="0026127F">
        <w:t xml:space="preserve">                         </w:t>
      </w:r>
      <w:r w:rsidRPr="0038478A">
        <w:t>a výsledek duchovní činnosti, ale i nezbytnou součást každodenního života (kultura chování, oblékání, cestování, práce).</w:t>
      </w:r>
    </w:p>
    <w:p w:rsidR="0082671D" w:rsidRPr="0038478A" w:rsidRDefault="0082671D" w:rsidP="0082671D"/>
    <w:p w:rsidR="0082671D" w:rsidRPr="0038478A" w:rsidRDefault="0082671D" w:rsidP="0082671D">
      <w:r>
        <w:t xml:space="preserve">Obor </w:t>
      </w:r>
      <w:r w:rsidRPr="0038478A">
        <w:t>VÝTVARNÁ VÝCHOVA je tvořen následujícími tematickými celky:</w:t>
      </w:r>
    </w:p>
    <w:p w:rsidR="0082671D" w:rsidRPr="0038478A" w:rsidRDefault="0082671D" w:rsidP="00F42A3D">
      <w:pPr>
        <w:pStyle w:val="Odstavecseseznamem"/>
        <w:numPr>
          <w:ilvl w:val="0"/>
          <w:numId w:val="133"/>
        </w:numPr>
      </w:pPr>
      <w:r w:rsidRPr="0038478A">
        <w:t>rozvíjení smyslové citlivosti</w:t>
      </w:r>
    </w:p>
    <w:p w:rsidR="0082671D" w:rsidRPr="0038478A" w:rsidRDefault="0082671D" w:rsidP="00F42A3D">
      <w:pPr>
        <w:pStyle w:val="Odstavecseseznamem"/>
        <w:numPr>
          <w:ilvl w:val="0"/>
          <w:numId w:val="133"/>
        </w:numPr>
      </w:pPr>
      <w:r w:rsidRPr="0038478A">
        <w:t>uplatňování subjektivity</w:t>
      </w:r>
    </w:p>
    <w:p w:rsidR="0082671D" w:rsidRPr="0038478A" w:rsidRDefault="0082671D" w:rsidP="00F42A3D">
      <w:pPr>
        <w:pStyle w:val="Odstavecseseznamem"/>
        <w:numPr>
          <w:ilvl w:val="0"/>
          <w:numId w:val="133"/>
        </w:numPr>
      </w:pPr>
      <w:r w:rsidRPr="0038478A">
        <w:t>ověřování komunikačních účinků.</w:t>
      </w:r>
    </w:p>
    <w:p w:rsidR="0082671D" w:rsidRDefault="0082671D" w:rsidP="0082671D">
      <w:pPr>
        <w:widowControl w:val="0"/>
        <w:autoSpaceDE w:val="0"/>
        <w:autoSpaceDN w:val="0"/>
        <w:ind w:left="142" w:right="-55"/>
        <w:rPr>
          <w:szCs w:val="24"/>
        </w:rPr>
      </w:pPr>
    </w:p>
    <w:p w:rsidR="0082671D" w:rsidRPr="00055EF4" w:rsidRDefault="0082671D" w:rsidP="0082671D">
      <w:r>
        <w:t xml:space="preserve">Předmět KOSMICKÁ VÝCHOVA, obor VÝTVARNÁ </w:t>
      </w:r>
      <w:r w:rsidRPr="00055EF4">
        <w:t xml:space="preserve">VÝCHOVA je vyučován na </w:t>
      </w:r>
      <w:r>
        <w:t>I</w:t>
      </w:r>
      <w:r w:rsidRPr="00055EF4">
        <w:t xml:space="preserve">.i </w:t>
      </w:r>
      <w:r>
        <w:t>II</w:t>
      </w:r>
      <w:r w:rsidRPr="00055EF4">
        <w:t xml:space="preserve">. stupni, a to </w:t>
      </w:r>
      <w:r>
        <w:t>na 1. stupni 2 hodiny týdně, na 2. stupni v 6. a 9. ročníku 2 hodiny týdně v 7. a 8. ročníku 1 hodinu týdně.</w:t>
      </w:r>
    </w:p>
    <w:p w:rsidR="0082671D" w:rsidRPr="0038478A" w:rsidRDefault="0082671D" w:rsidP="0082671D"/>
    <w:p w:rsidR="0082671D" w:rsidRPr="0038478A" w:rsidRDefault="0082671D" w:rsidP="0082671D">
      <w:r>
        <w:t xml:space="preserve">Obor </w:t>
      </w:r>
      <w:r w:rsidRPr="0038478A">
        <w:t xml:space="preserve">VÝTVARNÁ VÝCHOVA integruje následující </w:t>
      </w:r>
      <w:r w:rsidRPr="0038478A">
        <w:rPr>
          <w:b/>
        </w:rPr>
        <w:t>průřezová témata</w:t>
      </w:r>
      <w:r w:rsidRPr="0038478A">
        <w:t xml:space="preserve"> a jejich tematické okruhy:</w:t>
      </w:r>
    </w:p>
    <w:p w:rsidR="0082671D" w:rsidRPr="0038478A" w:rsidRDefault="0082671D" w:rsidP="0082671D">
      <w:pPr>
        <w:pStyle w:val="Zkladntext"/>
        <w:spacing w:before="4"/>
        <w:ind w:left="0"/>
      </w:pPr>
    </w:p>
    <w:p w:rsidR="0082671D" w:rsidRPr="0038478A" w:rsidRDefault="0082671D" w:rsidP="00F42A3D">
      <w:pPr>
        <w:pStyle w:val="Nadpis5"/>
        <w:keepNext w:val="0"/>
        <w:keepLines w:val="0"/>
        <w:widowControl w:val="0"/>
        <w:numPr>
          <w:ilvl w:val="0"/>
          <w:numId w:val="23"/>
        </w:numPr>
        <w:tabs>
          <w:tab w:val="left" w:pos="933"/>
          <w:tab w:val="left" w:pos="934"/>
        </w:tabs>
        <w:autoSpaceDE w:val="0"/>
        <w:autoSpaceDN w:val="0"/>
        <w:spacing w:before="1" w:line="274" w:lineRule="exact"/>
        <w:ind w:firstLine="0"/>
        <w:rPr>
          <w:rFonts w:ascii="Times New Roman" w:hAnsi="Times New Roman" w:cs="Times New Roman"/>
          <w:color w:val="auto"/>
          <w:szCs w:val="24"/>
        </w:rPr>
      </w:pPr>
      <w:r w:rsidRPr="0038478A">
        <w:rPr>
          <w:rFonts w:ascii="Times New Roman" w:hAnsi="Times New Roman" w:cs="Times New Roman"/>
          <w:color w:val="auto"/>
          <w:szCs w:val="24"/>
        </w:rPr>
        <w:t>Mediální výchova</w:t>
      </w:r>
    </w:p>
    <w:p w:rsidR="0082671D" w:rsidRPr="0038478A" w:rsidRDefault="0082671D"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38478A">
        <w:rPr>
          <w:szCs w:val="24"/>
        </w:rPr>
        <w:t>Kritické čtení a vnímání mediálních sdělení</w:t>
      </w:r>
    </w:p>
    <w:p w:rsidR="0082671D" w:rsidRPr="0038478A" w:rsidRDefault="0082671D" w:rsidP="00F42A3D">
      <w:pPr>
        <w:pStyle w:val="Odstavecseseznamem"/>
        <w:widowControl w:val="0"/>
        <w:numPr>
          <w:ilvl w:val="1"/>
          <w:numId w:val="23"/>
        </w:numPr>
        <w:tabs>
          <w:tab w:val="left" w:pos="1654"/>
        </w:tabs>
        <w:autoSpaceDE w:val="0"/>
        <w:autoSpaceDN w:val="0"/>
        <w:spacing w:after="0" w:line="276" w:lineRule="exact"/>
        <w:contextualSpacing w:val="0"/>
        <w:rPr>
          <w:szCs w:val="24"/>
        </w:rPr>
      </w:pPr>
      <w:r w:rsidRPr="0038478A">
        <w:rPr>
          <w:szCs w:val="24"/>
        </w:rPr>
        <w:t>Interpretace vztahu mediálních sdělení a reality</w:t>
      </w:r>
    </w:p>
    <w:p w:rsidR="0082671D" w:rsidRPr="0038478A" w:rsidRDefault="0082671D" w:rsidP="00F42A3D">
      <w:pPr>
        <w:pStyle w:val="Odstavecseseznamem"/>
        <w:widowControl w:val="0"/>
        <w:numPr>
          <w:ilvl w:val="1"/>
          <w:numId w:val="23"/>
        </w:numPr>
        <w:tabs>
          <w:tab w:val="left" w:pos="1654"/>
        </w:tabs>
        <w:autoSpaceDE w:val="0"/>
        <w:autoSpaceDN w:val="0"/>
        <w:spacing w:after="0" w:line="276" w:lineRule="exact"/>
        <w:contextualSpacing w:val="0"/>
        <w:rPr>
          <w:szCs w:val="24"/>
        </w:rPr>
      </w:pPr>
      <w:r w:rsidRPr="0038478A">
        <w:rPr>
          <w:szCs w:val="24"/>
        </w:rPr>
        <w:t>Fungování a vliv médií ve společnosti</w:t>
      </w:r>
    </w:p>
    <w:p w:rsidR="0082671D" w:rsidRPr="0038478A" w:rsidRDefault="0082671D" w:rsidP="00F42A3D">
      <w:pPr>
        <w:pStyle w:val="Odstavecseseznamem"/>
        <w:widowControl w:val="0"/>
        <w:numPr>
          <w:ilvl w:val="1"/>
          <w:numId w:val="23"/>
        </w:numPr>
        <w:tabs>
          <w:tab w:val="left" w:pos="1654"/>
        </w:tabs>
        <w:autoSpaceDE w:val="0"/>
        <w:autoSpaceDN w:val="0"/>
        <w:spacing w:after="0" w:line="275" w:lineRule="exact"/>
        <w:contextualSpacing w:val="0"/>
        <w:rPr>
          <w:szCs w:val="24"/>
        </w:rPr>
      </w:pPr>
      <w:r w:rsidRPr="0038478A">
        <w:rPr>
          <w:szCs w:val="24"/>
        </w:rPr>
        <w:t>Vnímání autora mediálních sdělení</w:t>
      </w:r>
    </w:p>
    <w:p w:rsidR="0082671D" w:rsidRPr="0038478A" w:rsidRDefault="0082671D" w:rsidP="00F42A3D">
      <w:pPr>
        <w:pStyle w:val="Odstavecseseznamem"/>
        <w:widowControl w:val="0"/>
        <w:numPr>
          <w:ilvl w:val="1"/>
          <w:numId w:val="23"/>
        </w:numPr>
        <w:tabs>
          <w:tab w:val="left" w:pos="1654"/>
        </w:tabs>
        <w:autoSpaceDE w:val="0"/>
        <w:autoSpaceDN w:val="0"/>
        <w:spacing w:after="0" w:line="277" w:lineRule="exact"/>
        <w:contextualSpacing w:val="0"/>
        <w:rPr>
          <w:szCs w:val="24"/>
        </w:rPr>
      </w:pPr>
      <w:r w:rsidRPr="0038478A">
        <w:rPr>
          <w:szCs w:val="24"/>
        </w:rPr>
        <w:t>Práce v realizačním týmu</w:t>
      </w:r>
    </w:p>
    <w:p w:rsidR="0082671D" w:rsidRPr="0038478A" w:rsidRDefault="0082671D"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38478A">
        <w:rPr>
          <w:rFonts w:ascii="Times New Roman" w:hAnsi="Times New Roman" w:cs="Times New Roman"/>
          <w:color w:val="auto"/>
          <w:szCs w:val="24"/>
        </w:rPr>
        <w:t>Osobnostní a sociální výchova</w:t>
      </w:r>
    </w:p>
    <w:p w:rsidR="0082671D" w:rsidRPr="0038478A" w:rsidRDefault="0082671D"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38478A">
        <w:rPr>
          <w:szCs w:val="24"/>
        </w:rPr>
        <w:t>Osobnostní rozvoj</w:t>
      </w:r>
    </w:p>
    <w:p w:rsidR="0082671D" w:rsidRPr="0038478A" w:rsidRDefault="0082671D" w:rsidP="00F42A3D">
      <w:pPr>
        <w:pStyle w:val="Odstavecseseznamem"/>
        <w:widowControl w:val="0"/>
        <w:numPr>
          <w:ilvl w:val="2"/>
          <w:numId w:val="23"/>
        </w:numPr>
        <w:tabs>
          <w:tab w:val="left" w:pos="1991"/>
          <w:tab w:val="left" w:pos="1992"/>
        </w:tabs>
        <w:autoSpaceDE w:val="0"/>
        <w:autoSpaceDN w:val="0"/>
        <w:spacing w:after="0" w:line="266" w:lineRule="exact"/>
        <w:contextualSpacing w:val="0"/>
        <w:rPr>
          <w:szCs w:val="24"/>
        </w:rPr>
      </w:pPr>
      <w:r w:rsidRPr="0038478A">
        <w:rPr>
          <w:szCs w:val="24"/>
        </w:rPr>
        <w:t>rozvoj schopností poznávání</w:t>
      </w:r>
    </w:p>
    <w:p w:rsidR="0082671D" w:rsidRPr="0038478A" w:rsidRDefault="0082671D"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38478A">
        <w:rPr>
          <w:szCs w:val="24"/>
        </w:rPr>
        <w:t>sebepoznání a sebepojetí</w:t>
      </w:r>
    </w:p>
    <w:p w:rsidR="0082671D" w:rsidRPr="0038478A" w:rsidRDefault="0082671D"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38478A">
        <w:rPr>
          <w:szCs w:val="24"/>
        </w:rPr>
        <w:t>seberegulace a sebeorganizace</w:t>
      </w:r>
    </w:p>
    <w:p w:rsidR="0082671D" w:rsidRPr="0038478A" w:rsidRDefault="0082671D"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38478A">
        <w:rPr>
          <w:szCs w:val="24"/>
        </w:rPr>
        <w:t>psychohygiena</w:t>
      </w:r>
    </w:p>
    <w:p w:rsidR="0082671D" w:rsidRPr="0038478A" w:rsidRDefault="0082671D"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38478A">
        <w:rPr>
          <w:szCs w:val="24"/>
        </w:rPr>
        <w:t>kreativita</w:t>
      </w:r>
    </w:p>
    <w:p w:rsidR="0082671D" w:rsidRPr="0038478A" w:rsidRDefault="0082671D" w:rsidP="00F42A3D">
      <w:pPr>
        <w:pStyle w:val="Odstavecseseznamem"/>
        <w:widowControl w:val="0"/>
        <w:numPr>
          <w:ilvl w:val="1"/>
          <w:numId w:val="23"/>
        </w:numPr>
        <w:tabs>
          <w:tab w:val="left" w:pos="1654"/>
        </w:tabs>
        <w:autoSpaceDE w:val="0"/>
        <w:autoSpaceDN w:val="0"/>
        <w:spacing w:after="0" w:line="286" w:lineRule="exact"/>
        <w:contextualSpacing w:val="0"/>
        <w:rPr>
          <w:szCs w:val="24"/>
        </w:rPr>
      </w:pPr>
      <w:r w:rsidRPr="0038478A">
        <w:rPr>
          <w:szCs w:val="24"/>
        </w:rPr>
        <w:t>Sociální rozvoj</w:t>
      </w:r>
    </w:p>
    <w:p w:rsidR="0082671D" w:rsidRPr="0038478A" w:rsidRDefault="0082671D" w:rsidP="00F42A3D">
      <w:pPr>
        <w:pStyle w:val="Odstavecseseznamem"/>
        <w:widowControl w:val="0"/>
        <w:numPr>
          <w:ilvl w:val="2"/>
          <w:numId w:val="23"/>
        </w:numPr>
        <w:tabs>
          <w:tab w:val="left" w:pos="2013"/>
          <w:tab w:val="left" w:pos="2014"/>
        </w:tabs>
        <w:autoSpaceDE w:val="0"/>
        <w:autoSpaceDN w:val="0"/>
        <w:spacing w:after="0" w:line="266" w:lineRule="exact"/>
        <w:ind w:left="2013"/>
        <w:contextualSpacing w:val="0"/>
        <w:rPr>
          <w:szCs w:val="24"/>
        </w:rPr>
      </w:pPr>
      <w:r w:rsidRPr="0038478A">
        <w:rPr>
          <w:szCs w:val="24"/>
        </w:rPr>
        <w:t>poznávání lidí</w:t>
      </w:r>
    </w:p>
    <w:p w:rsidR="0082671D" w:rsidRPr="0038478A" w:rsidRDefault="0082671D"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38478A">
        <w:rPr>
          <w:szCs w:val="24"/>
        </w:rPr>
        <w:t>mezilidské vztahy</w:t>
      </w:r>
    </w:p>
    <w:p w:rsidR="0082671D" w:rsidRPr="0038478A" w:rsidRDefault="0082671D"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38478A">
        <w:rPr>
          <w:szCs w:val="24"/>
        </w:rPr>
        <w:t>komunikace</w:t>
      </w:r>
    </w:p>
    <w:p w:rsidR="0082671D" w:rsidRPr="0038478A" w:rsidRDefault="0082671D"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38478A">
        <w:rPr>
          <w:szCs w:val="24"/>
        </w:rPr>
        <w:t>kooperace a kompetice</w:t>
      </w:r>
    </w:p>
    <w:p w:rsidR="0082671D" w:rsidRPr="0038478A" w:rsidRDefault="0082671D" w:rsidP="00F42A3D">
      <w:pPr>
        <w:pStyle w:val="Odstavecseseznamem"/>
        <w:widowControl w:val="0"/>
        <w:numPr>
          <w:ilvl w:val="1"/>
          <w:numId w:val="23"/>
        </w:numPr>
        <w:tabs>
          <w:tab w:val="left" w:pos="1654"/>
        </w:tabs>
        <w:autoSpaceDE w:val="0"/>
        <w:autoSpaceDN w:val="0"/>
        <w:spacing w:after="0" w:line="286" w:lineRule="exact"/>
        <w:contextualSpacing w:val="0"/>
        <w:rPr>
          <w:szCs w:val="24"/>
        </w:rPr>
      </w:pPr>
      <w:r w:rsidRPr="0038478A">
        <w:rPr>
          <w:szCs w:val="24"/>
        </w:rPr>
        <w:t>Morální rozvoj</w:t>
      </w:r>
    </w:p>
    <w:p w:rsidR="0082671D" w:rsidRPr="0038478A" w:rsidRDefault="0082671D" w:rsidP="00F42A3D">
      <w:pPr>
        <w:pStyle w:val="Odstavecseseznamem"/>
        <w:widowControl w:val="0"/>
        <w:numPr>
          <w:ilvl w:val="2"/>
          <w:numId w:val="23"/>
        </w:numPr>
        <w:tabs>
          <w:tab w:val="left" w:pos="2013"/>
          <w:tab w:val="left" w:pos="2014"/>
        </w:tabs>
        <w:autoSpaceDE w:val="0"/>
        <w:autoSpaceDN w:val="0"/>
        <w:spacing w:after="0" w:line="266" w:lineRule="exact"/>
        <w:ind w:left="2013"/>
        <w:contextualSpacing w:val="0"/>
        <w:rPr>
          <w:szCs w:val="24"/>
        </w:rPr>
      </w:pPr>
      <w:r w:rsidRPr="0038478A">
        <w:rPr>
          <w:szCs w:val="24"/>
        </w:rPr>
        <w:t>řešení problémů a rozhodovací dovednosti</w:t>
      </w:r>
    </w:p>
    <w:p w:rsidR="0082671D" w:rsidRPr="0038478A" w:rsidRDefault="0082671D"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38478A">
        <w:rPr>
          <w:szCs w:val="24"/>
        </w:rPr>
        <w:t>hodnoty, postoje, praktická etika</w:t>
      </w:r>
    </w:p>
    <w:p w:rsidR="0082671D" w:rsidRPr="0038478A" w:rsidRDefault="0082671D" w:rsidP="0082671D">
      <w:pPr>
        <w:rPr>
          <w:rFonts w:cs="Times New Roman"/>
          <w:szCs w:val="24"/>
        </w:rPr>
      </w:pPr>
    </w:p>
    <w:p w:rsidR="0082671D" w:rsidRPr="0038478A" w:rsidRDefault="0082671D" w:rsidP="00F42A3D">
      <w:pPr>
        <w:pStyle w:val="Nadpis5"/>
        <w:keepNext w:val="0"/>
        <w:keepLines w:val="0"/>
        <w:widowControl w:val="0"/>
        <w:numPr>
          <w:ilvl w:val="0"/>
          <w:numId w:val="23"/>
        </w:numPr>
        <w:tabs>
          <w:tab w:val="left" w:pos="933"/>
          <w:tab w:val="left" w:pos="934"/>
        </w:tabs>
        <w:autoSpaceDE w:val="0"/>
        <w:autoSpaceDN w:val="0"/>
        <w:spacing w:before="71" w:line="274" w:lineRule="exact"/>
        <w:ind w:firstLine="0"/>
        <w:rPr>
          <w:rFonts w:ascii="Times New Roman" w:hAnsi="Times New Roman" w:cs="Times New Roman"/>
          <w:color w:val="auto"/>
          <w:szCs w:val="24"/>
        </w:rPr>
      </w:pPr>
      <w:r w:rsidRPr="0038478A">
        <w:rPr>
          <w:rFonts w:ascii="Times New Roman" w:hAnsi="Times New Roman" w:cs="Times New Roman"/>
          <w:color w:val="auto"/>
          <w:szCs w:val="24"/>
        </w:rPr>
        <w:t>Multikulturní výchova</w:t>
      </w:r>
    </w:p>
    <w:p w:rsidR="0082671D" w:rsidRPr="0038478A" w:rsidRDefault="0082671D"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38478A">
        <w:rPr>
          <w:szCs w:val="24"/>
        </w:rPr>
        <w:t>Kulturní diference</w:t>
      </w:r>
    </w:p>
    <w:p w:rsidR="0082671D" w:rsidRPr="0038478A" w:rsidRDefault="0082671D" w:rsidP="00F42A3D">
      <w:pPr>
        <w:pStyle w:val="Odstavecseseznamem"/>
        <w:widowControl w:val="0"/>
        <w:numPr>
          <w:ilvl w:val="1"/>
          <w:numId w:val="23"/>
        </w:numPr>
        <w:tabs>
          <w:tab w:val="left" w:pos="1654"/>
        </w:tabs>
        <w:autoSpaceDE w:val="0"/>
        <w:autoSpaceDN w:val="0"/>
        <w:spacing w:after="0" w:line="279" w:lineRule="exact"/>
        <w:contextualSpacing w:val="0"/>
        <w:rPr>
          <w:szCs w:val="24"/>
        </w:rPr>
      </w:pPr>
      <w:r w:rsidRPr="0038478A">
        <w:rPr>
          <w:szCs w:val="24"/>
        </w:rPr>
        <w:t>Etnický původ</w:t>
      </w:r>
    </w:p>
    <w:p w:rsidR="0082671D" w:rsidRPr="0038478A" w:rsidRDefault="0082671D"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38478A">
        <w:rPr>
          <w:rFonts w:ascii="Times New Roman" w:hAnsi="Times New Roman" w:cs="Times New Roman"/>
          <w:color w:val="auto"/>
          <w:szCs w:val="24"/>
        </w:rPr>
        <w:t>Environmentální výchova</w:t>
      </w:r>
    </w:p>
    <w:p w:rsidR="0082671D" w:rsidRPr="0038478A" w:rsidRDefault="0082671D"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38478A">
        <w:rPr>
          <w:szCs w:val="24"/>
        </w:rPr>
        <w:t>Ekosystémy</w:t>
      </w:r>
    </w:p>
    <w:p w:rsidR="0082671D" w:rsidRPr="0038478A" w:rsidRDefault="0082671D" w:rsidP="00F42A3D">
      <w:pPr>
        <w:pStyle w:val="Odstavecseseznamem"/>
        <w:widowControl w:val="0"/>
        <w:numPr>
          <w:ilvl w:val="1"/>
          <w:numId w:val="23"/>
        </w:numPr>
        <w:tabs>
          <w:tab w:val="left" w:pos="1654"/>
        </w:tabs>
        <w:autoSpaceDE w:val="0"/>
        <w:autoSpaceDN w:val="0"/>
        <w:spacing w:after="0" w:line="278" w:lineRule="exact"/>
        <w:contextualSpacing w:val="0"/>
        <w:rPr>
          <w:szCs w:val="24"/>
        </w:rPr>
      </w:pPr>
      <w:r w:rsidRPr="0038478A">
        <w:rPr>
          <w:szCs w:val="24"/>
        </w:rPr>
        <w:t>Vztah člověka k prostředí</w:t>
      </w:r>
    </w:p>
    <w:p w:rsidR="0082671D" w:rsidRPr="0038478A" w:rsidRDefault="0082671D"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38478A">
        <w:rPr>
          <w:rFonts w:ascii="Times New Roman" w:hAnsi="Times New Roman" w:cs="Times New Roman"/>
          <w:color w:val="auto"/>
          <w:szCs w:val="24"/>
        </w:rPr>
        <w:t>Výchova demokratického člověka</w:t>
      </w:r>
    </w:p>
    <w:p w:rsidR="0082671D" w:rsidRPr="0038478A" w:rsidRDefault="0082671D" w:rsidP="00F42A3D">
      <w:pPr>
        <w:pStyle w:val="Odstavecseseznamem"/>
        <w:widowControl w:val="0"/>
        <w:numPr>
          <w:ilvl w:val="1"/>
          <w:numId w:val="23"/>
        </w:numPr>
        <w:tabs>
          <w:tab w:val="left" w:pos="1654"/>
        </w:tabs>
        <w:autoSpaceDE w:val="0"/>
        <w:autoSpaceDN w:val="0"/>
        <w:spacing w:after="0" w:line="286" w:lineRule="exact"/>
        <w:contextualSpacing w:val="0"/>
        <w:rPr>
          <w:szCs w:val="24"/>
        </w:rPr>
      </w:pPr>
      <w:r w:rsidRPr="0038478A">
        <w:rPr>
          <w:szCs w:val="24"/>
        </w:rPr>
        <w:t>Občanská společnost a škola</w:t>
      </w:r>
    </w:p>
    <w:p w:rsidR="0082671D" w:rsidRPr="0038478A" w:rsidRDefault="0082671D"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38478A">
        <w:rPr>
          <w:rFonts w:ascii="Times New Roman" w:hAnsi="Times New Roman" w:cs="Times New Roman"/>
          <w:color w:val="auto"/>
          <w:szCs w:val="24"/>
        </w:rPr>
        <w:t>Výchova k myšlení v evropských a globálních souvislostech</w:t>
      </w:r>
    </w:p>
    <w:p w:rsidR="0082671D" w:rsidRPr="0038478A" w:rsidRDefault="0082671D" w:rsidP="00F42A3D">
      <w:pPr>
        <w:pStyle w:val="Odstavecseseznamem"/>
        <w:widowControl w:val="0"/>
        <w:numPr>
          <w:ilvl w:val="1"/>
          <w:numId w:val="23"/>
        </w:numPr>
        <w:tabs>
          <w:tab w:val="left" w:pos="1654"/>
        </w:tabs>
        <w:autoSpaceDE w:val="0"/>
        <w:autoSpaceDN w:val="0"/>
        <w:spacing w:after="0" w:line="294" w:lineRule="exact"/>
        <w:contextualSpacing w:val="0"/>
        <w:rPr>
          <w:szCs w:val="24"/>
        </w:rPr>
      </w:pPr>
      <w:r w:rsidRPr="0038478A">
        <w:rPr>
          <w:szCs w:val="24"/>
        </w:rPr>
        <w:t>Evropa a svět nás zajímá</w:t>
      </w:r>
    </w:p>
    <w:p w:rsidR="0082671D" w:rsidRPr="0038478A" w:rsidRDefault="0082671D" w:rsidP="0082671D">
      <w:pPr>
        <w:pStyle w:val="Zkladntext"/>
        <w:spacing w:before="3"/>
        <w:ind w:left="0"/>
      </w:pPr>
    </w:p>
    <w:p w:rsidR="0082671D" w:rsidRDefault="0082671D" w:rsidP="0082671D">
      <w:r w:rsidRPr="0038478A">
        <w:t>Výuka předmětu probíhá na 1. stupni v kmenové třídě, na 2. stupni může být využito také odborn</w:t>
      </w:r>
      <w:r>
        <w:t>é</w:t>
      </w:r>
      <w:r w:rsidRPr="0038478A">
        <w:t xml:space="preserve"> učeb</w:t>
      </w:r>
      <w:r>
        <w:t xml:space="preserve">ny pro </w:t>
      </w:r>
      <w:r w:rsidRPr="0038478A">
        <w:t>výtvarnou výchovu. Součástí výuky je i návštěva kulturních zařízení (muzeí, galerií</w:t>
      </w:r>
      <w:r>
        <w:t xml:space="preserve">). </w:t>
      </w:r>
    </w:p>
    <w:p w:rsidR="0082671D" w:rsidRPr="0038478A" w:rsidRDefault="0082671D" w:rsidP="0082671D"/>
    <w:p w:rsidR="0082671D" w:rsidRPr="007A0E53" w:rsidRDefault="0082671D" w:rsidP="0082671D">
      <w:pPr>
        <w:rPr>
          <w:rFonts w:cs="Times New Roman"/>
          <w:b/>
          <w:szCs w:val="24"/>
        </w:rPr>
      </w:pPr>
      <w:r w:rsidRPr="007A0E53">
        <w:rPr>
          <w:rFonts w:cs="Times New Roman"/>
          <w:b/>
          <w:szCs w:val="24"/>
        </w:rPr>
        <w:t>Výchovné a vzdělávací strategie</w:t>
      </w:r>
    </w:p>
    <w:p w:rsidR="0082671D" w:rsidRPr="0038478A" w:rsidRDefault="0082671D" w:rsidP="0082671D">
      <w:r>
        <w:t xml:space="preserve">Obor VÝTVARNÁ VÝCHOVA </w:t>
      </w:r>
      <w:r w:rsidRPr="0038478A">
        <w:t>směřuje k utváření těchto klíčových kompetencí:</w:t>
      </w:r>
    </w:p>
    <w:p w:rsidR="0082671D" w:rsidRPr="0082671D" w:rsidRDefault="0082671D" w:rsidP="0082671D">
      <w:pPr>
        <w:rPr>
          <w:rFonts w:cs="Times New Roman"/>
          <w:szCs w:val="24"/>
          <w:u w:val="single"/>
        </w:rPr>
      </w:pPr>
      <w:r w:rsidRPr="0082671D">
        <w:rPr>
          <w:rFonts w:cs="Times New Roman"/>
          <w:szCs w:val="24"/>
          <w:u w:val="single"/>
        </w:rPr>
        <w:t>Kompetence občanské</w:t>
      </w:r>
    </w:p>
    <w:p w:rsidR="0082671D" w:rsidRPr="0038478A" w:rsidRDefault="0082671D" w:rsidP="0082671D">
      <w:r w:rsidRPr="0038478A">
        <w:t>Návštěvami kulturních zařízení a besedami o umění vedeme žáky k chápání provázanosti umění a kultury, k obohacování jejich emocionálního života i k tolerantnímu přístupu k různým kulturním hodnotám. Jde tedy o snahu pěstovat u žáků mravní hodnoty, respekt k okolnímu světu i zájem o kulturu jako základ životního stylu.</w:t>
      </w:r>
    </w:p>
    <w:p w:rsidR="0082671D" w:rsidRPr="0082671D" w:rsidRDefault="0082671D" w:rsidP="0082671D">
      <w:pPr>
        <w:rPr>
          <w:rFonts w:cs="Times New Roman"/>
          <w:szCs w:val="24"/>
          <w:u w:val="single"/>
        </w:rPr>
      </w:pPr>
      <w:r w:rsidRPr="0082671D">
        <w:rPr>
          <w:rFonts w:cs="Times New Roman"/>
          <w:szCs w:val="24"/>
          <w:u w:val="single"/>
        </w:rPr>
        <w:t>Kompetence sociální a personální</w:t>
      </w:r>
    </w:p>
    <w:p w:rsidR="0082671D" w:rsidRPr="0038478A" w:rsidRDefault="0082671D" w:rsidP="0082671D">
      <w:r w:rsidRPr="0038478A">
        <w:t xml:space="preserve"> Žáky </w:t>
      </w:r>
      <w:r>
        <w:t>při společných výtvarných projektech</w:t>
      </w:r>
      <w:r w:rsidRPr="0038478A">
        <w:t xml:space="preserve"> soustavně vedeme k vzájemné spolupráci, společnému hodnocení výtvarných aktivit, asertivnímu chování, ale i zdravému sebevědomému projevu. </w:t>
      </w:r>
    </w:p>
    <w:p w:rsidR="0082671D" w:rsidRPr="0038478A" w:rsidRDefault="0082671D" w:rsidP="0082671D">
      <w:r w:rsidRPr="0038478A">
        <w:t>Prostřednictvím individuálních výtvarných činností podporujeme u žáků zdravé sebevědomí, fantazii a originalitu.</w:t>
      </w:r>
    </w:p>
    <w:p w:rsidR="0082671D" w:rsidRPr="0038478A" w:rsidRDefault="0082671D" w:rsidP="0082671D">
      <w:r w:rsidRPr="0038478A">
        <w:t>Estetické hodnoty vnímáme při vycházkách v přírodě, návštěvou galerie je nacházíme ve světě lidí.</w:t>
      </w:r>
    </w:p>
    <w:p w:rsidR="0082671D" w:rsidRPr="0038478A" w:rsidRDefault="0082671D" w:rsidP="0082671D">
      <w:r w:rsidRPr="0038478A">
        <w:t>Vedeme žáky k pochopení významu krásy a jejího postavení v žebříčku hodnot, mimo jiné například péčí o svůj vzhled a čistotu.</w:t>
      </w:r>
    </w:p>
    <w:p w:rsidR="0082671D" w:rsidRPr="0082671D" w:rsidRDefault="0082671D" w:rsidP="0082671D">
      <w:pPr>
        <w:rPr>
          <w:rFonts w:cs="Times New Roman"/>
          <w:szCs w:val="24"/>
          <w:u w:val="single"/>
        </w:rPr>
      </w:pPr>
      <w:r w:rsidRPr="0082671D">
        <w:rPr>
          <w:rFonts w:cs="Times New Roman"/>
          <w:szCs w:val="24"/>
          <w:u w:val="single"/>
        </w:rPr>
        <w:t>Kompetence komunikativní</w:t>
      </w:r>
    </w:p>
    <w:p w:rsidR="0082671D" w:rsidRPr="0038478A" w:rsidRDefault="0082671D" w:rsidP="0082671D">
      <w:r w:rsidRPr="0038478A">
        <w:t>V</w:t>
      </w:r>
      <w:r>
        <w:t xml:space="preserve">e </w:t>
      </w:r>
      <w:r w:rsidRPr="0038478A">
        <w:t>výtvarných činnostech seznamujeme žáky s užíváním jazyka umění jako zvláštního prostředku lidské komunikace.</w:t>
      </w:r>
    </w:p>
    <w:p w:rsidR="0082671D" w:rsidRPr="0038478A" w:rsidRDefault="0082671D" w:rsidP="0082671D">
      <w:r w:rsidRPr="0038478A">
        <w:t>Užíváním prvků projektového vyučování přispíváme k účelné komunikaci žáků: formulaci pocitů a myšlenek k průběhu i hodnocení činnosti.</w:t>
      </w:r>
    </w:p>
    <w:p w:rsidR="0082671D" w:rsidRPr="0038478A" w:rsidRDefault="0082671D" w:rsidP="0082671D">
      <w:r w:rsidRPr="0038478A">
        <w:t>Návštěvo</w:t>
      </w:r>
      <w:r w:rsidR="0026127F">
        <w:t xml:space="preserve">u různých kulturních zařízení </w:t>
      </w:r>
      <w:r w:rsidRPr="0038478A">
        <w:t>rozvíjíme schopnost žáků orientovat se</w:t>
      </w:r>
      <w:r w:rsidR="0026127F">
        <w:t xml:space="preserve"> </w:t>
      </w:r>
      <w:r w:rsidRPr="0038478A">
        <w:t>v mediálních sděleních, pěstujeme také základy jejich společenského chování.</w:t>
      </w:r>
    </w:p>
    <w:p w:rsidR="0082671D" w:rsidRPr="0082671D" w:rsidRDefault="0082671D" w:rsidP="0082671D">
      <w:pPr>
        <w:rPr>
          <w:rFonts w:cs="Times New Roman"/>
          <w:szCs w:val="24"/>
          <w:u w:val="single"/>
        </w:rPr>
      </w:pPr>
      <w:r w:rsidRPr="0082671D">
        <w:rPr>
          <w:rFonts w:cs="Times New Roman"/>
          <w:szCs w:val="24"/>
          <w:u w:val="single"/>
        </w:rPr>
        <w:t>Kompetence pracovní</w:t>
      </w:r>
    </w:p>
    <w:p w:rsidR="0082671D" w:rsidRPr="0038478A" w:rsidRDefault="0082671D" w:rsidP="0082671D">
      <w:r w:rsidRPr="0038478A">
        <w:t>Během tvůrčích činností se snažíme dětem vštěpovat potřebné znalosti o vlas</w:t>
      </w:r>
      <w:r w:rsidR="0026127F">
        <w:t xml:space="preserve">tnostech používaných materiálů </w:t>
      </w:r>
      <w:r w:rsidRPr="0038478A">
        <w:t>či</w:t>
      </w:r>
      <w:r w:rsidR="0026127F">
        <w:t xml:space="preserve"> předmětů. </w:t>
      </w:r>
      <w:r w:rsidRPr="0038478A">
        <w:t>Posilujeme jejich</w:t>
      </w:r>
      <w:r w:rsidR="0026127F">
        <w:t xml:space="preserve"> správné </w:t>
      </w:r>
      <w:r w:rsidRPr="0038478A">
        <w:t>pracovní návyky</w:t>
      </w:r>
      <w:r w:rsidR="0026127F">
        <w:t xml:space="preserve"> a vedeme</w:t>
      </w:r>
      <w:r w:rsidRPr="0038478A">
        <w:t xml:space="preserve"> je</w:t>
      </w:r>
      <w:r w:rsidR="0026127F">
        <w:t xml:space="preserve">                 </w:t>
      </w:r>
      <w:r w:rsidRPr="0038478A">
        <w:t>k účelnému užívání pracovních nástrojů i uspořádání pracovního místa.</w:t>
      </w:r>
    </w:p>
    <w:p w:rsidR="0082671D" w:rsidRPr="0082671D" w:rsidRDefault="0082671D" w:rsidP="0082671D">
      <w:pPr>
        <w:rPr>
          <w:rFonts w:cs="Times New Roman"/>
          <w:szCs w:val="24"/>
          <w:u w:val="single"/>
        </w:rPr>
      </w:pPr>
      <w:r w:rsidRPr="0082671D">
        <w:rPr>
          <w:rFonts w:cs="Times New Roman"/>
          <w:szCs w:val="24"/>
          <w:u w:val="single"/>
        </w:rPr>
        <w:t>Kompetence k řešení problémů</w:t>
      </w:r>
    </w:p>
    <w:p w:rsidR="0082671D" w:rsidRPr="0038478A" w:rsidRDefault="0082671D" w:rsidP="0082671D">
      <w:r w:rsidRPr="0038478A">
        <w:t xml:space="preserve">V rámci výtvarných činností dáváme žákům prostor pro samostatné rozhodování. Volí si </w:t>
      </w:r>
      <w:r w:rsidR="0026127F">
        <w:t xml:space="preserve">                      </w:t>
      </w:r>
      <w:r w:rsidRPr="0038478A">
        <w:t>z několika výrazových prostředků, je jim dána příležitost interpretovat hudební či výtvarný úkol podle svého individuálního zaměření.</w:t>
      </w:r>
    </w:p>
    <w:p w:rsidR="0082671D" w:rsidRPr="0038478A" w:rsidRDefault="0082671D" w:rsidP="0082671D">
      <w:r w:rsidRPr="0038478A">
        <w:t>Případné neúspěchy kompenzujeme radostí z tvůrčí činnosti a tolerancí k individuálnímu vyjádření.</w:t>
      </w:r>
    </w:p>
    <w:p w:rsidR="0082671D" w:rsidRPr="0082671D" w:rsidRDefault="0082671D" w:rsidP="0082671D">
      <w:pPr>
        <w:rPr>
          <w:rFonts w:cs="Times New Roman"/>
          <w:szCs w:val="24"/>
          <w:u w:val="single"/>
        </w:rPr>
      </w:pPr>
      <w:r w:rsidRPr="0082671D">
        <w:rPr>
          <w:rFonts w:cs="Times New Roman"/>
          <w:szCs w:val="24"/>
          <w:u w:val="single"/>
        </w:rPr>
        <w:t>Kompetence k učení</w:t>
      </w:r>
    </w:p>
    <w:p w:rsidR="0082671D" w:rsidRPr="0038478A" w:rsidRDefault="0082671D" w:rsidP="0082671D">
      <w:r w:rsidRPr="0038478A">
        <w:t>V hodinách uměleckých činností vedeme žáky k učení prostřednictvím vlastní tvorby.</w:t>
      </w:r>
    </w:p>
    <w:p w:rsidR="0082671D" w:rsidRPr="0038478A" w:rsidRDefault="0082671D" w:rsidP="0082671D">
      <w:r w:rsidRPr="0038478A">
        <w:t>Důsledným užíváním odborné terminologie, znaků a symbolů ve spojení s praktickou činností upevňujeme u žáků jejich znalost.</w:t>
      </w:r>
    </w:p>
    <w:p w:rsidR="0082671D" w:rsidRPr="0038478A" w:rsidRDefault="0082671D" w:rsidP="0082671D">
      <w:r w:rsidRPr="0038478A">
        <w:t>Učíme je využívat odbornou literaturu, hledat a zpracovávat informace na PC.</w:t>
      </w:r>
    </w:p>
    <w:p w:rsidR="0082671D" w:rsidRPr="0038478A" w:rsidRDefault="0082671D" w:rsidP="0082671D">
      <w:r w:rsidRPr="0038478A">
        <w:t>Tvořivým přístupem k práci, návštěvami kulturních zařízení, besedami o umění a hodnocením vlastních uměleckých činností přispíváme k rozvoji estetického cítění žáků.</w:t>
      </w:r>
    </w:p>
    <w:p w:rsidR="0082671D" w:rsidRPr="0038478A" w:rsidRDefault="0082671D" w:rsidP="0082671D">
      <w:pPr>
        <w:rPr>
          <w:rFonts w:cs="Times New Roman"/>
          <w:szCs w:val="24"/>
        </w:rPr>
      </w:pPr>
      <w:r w:rsidRPr="0038478A">
        <w:rPr>
          <w:rFonts w:cs="Times New Roman"/>
          <w:szCs w:val="24"/>
        </w:rPr>
        <w:t>Složitějšími uměleckými úkoly rozvíjíme logické myšlení</w:t>
      </w:r>
      <w:r w:rsidR="00EC433D">
        <w:rPr>
          <w:rFonts w:cs="Times New Roman"/>
          <w:szCs w:val="24"/>
        </w:rPr>
        <w:t>.</w:t>
      </w:r>
    </w:p>
    <w:p w:rsidR="00A04835" w:rsidRDefault="00A04835" w:rsidP="00A8320B">
      <w:pPr>
        <w:sectPr w:rsidR="00A04835" w:rsidSect="007E2B92">
          <w:pgSz w:w="11910" w:h="16840"/>
          <w:pgMar w:top="1417" w:right="1417" w:bottom="1417" w:left="1417" w:header="0" w:footer="0" w:gutter="0"/>
          <w:cols w:space="708"/>
          <w:docGrid w:linePitch="326"/>
        </w:sectPr>
      </w:pPr>
    </w:p>
    <w:p w:rsidR="000A226C" w:rsidRPr="003C6948" w:rsidRDefault="000A226C" w:rsidP="000A226C">
      <w:pPr>
        <w:pStyle w:val="Zkladntext"/>
        <w:ind w:left="0"/>
      </w:pPr>
    </w:p>
    <w:p w:rsidR="00A422E7" w:rsidRDefault="00A422E7" w:rsidP="00A422E7">
      <w:pPr>
        <w:spacing w:line="200" w:lineRule="exact"/>
        <w:rPr>
          <w:rFonts w:eastAsia="Times New Roman"/>
        </w:rPr>
      </w:pPr>
    </w:p>
    <w:tbl>
      <w:tblPr>
        <w:tblStyle w:val="Mkatabulky"/>
        <w:tblW w:w="0" w:type="auto"/>
        <w:tblLook w:val="04A0" w:firstRow="1" w:lastRow="0" w:firstColumn="1" w:lastColumn="0" w:noHBand="0" w:noVBand="1"/>
      </w:tblPr>
      <w:tblGrid>
        <w:gridCol w:w="7398"/>
        <w:gridCol w:w="7413"/>
      </w:tblGrid>
      <w:tr w:rsidR="00A422E7" w:rsidRPr="00F51F1F" w:rsidTr="00C526E4">
        <w:tc>
          <w:tcPr>
            <w:tcW w:w="7564" w:type="dxa"/>
          </w:tcPr>
          <w:p w:rsidR="00A422E7" w:rsidRPr="00B726A7" w:rsidRDefault="00A422E7" w:rsidP="00C526E4">
            <w:pPr>
              <w:spacing w:after="160" w:line="259" w:lineRule="auto"/>
              <w:rPr>
                <w:rFonts w:eastAsia="Times New Roman" w:cs="Times New Roman"/>
                <w:b/>
                <w:sz w:val="28"/>
                <w:szCs w:val="28"/>
                <w:lang w:bidi="cs-CZ"/>
              </w:rPr>
            </w:pPr>
            <w:r>
              <w:rPr>
                <w:rFonts w:eastAsia="Times New Roman" w:cs="Times New Roman"/>
                <w:b/>
                <w:sz w:val="28"/>
                <w:szCs w:val="28"/>
                <w:lang w:bidi="cs-CZ"/>
              </w:rPr>
              <w:t>Kosmická výchova</w:t>
            </w:r>
          </w:p>
        </w:tc>
        <w:tc>
          <w:tcPr>
            <w:tcW w:w="7564" w:type="dxa"/>
          </w:tcPr>
          <w:p w:rsidR="00A422E7" w:rsidRPr="00A422E7" w:rsidRDefault="00A422E7" w:rsidP="00F42A3D">
            <w:pPr>
              <w:pStyle w:val="Odstavecseseznamem"/>
              <w:numPr>
                <w:ilvl w:val="0"/>
                <w:numId w:val="17"/>
              </w:numPr>
              <w:spacing w:line="259" w:lineRule="auto"/>
              <w:rPr>
                <w:rFonts w:eastAsia="Times New Roman"/>
                <w:b/>
                <w:sz w:val="28"/>
                <w:szCs w:val="28"/>
                <w:lang w:bidi="cs-CZ"/>
              </w:rPr>
            </w:pPr>
            <w:r w:rsidRPr="00A422E7">
              <w:rPr>
                <w:rFonts w:eastAsia="Times New Roman"/>
                <w:b/>
                <w:sz w:val="28"/>
                <w:szCs w:val="28"/>
                <w:lang w:bidi="cs-CZ"/>
              </w:rPr>
              <w:t>trojročí: 1. – 3. ročník</w:t>
            </w:r>
          </w:p>
        </w:tc>
      </w:tr>
      <w:tr w:rsidR="00A422E7" w:rsidRPr="00F51F1F" w:rsidTr="00C526E4">
        <w:tc>
          <w:tcPr>
            <w:tcW w:w="7564" w:type="dxa"/>
          </w:tcPr>
          <w:p w:rsidR="00A422E7" w:rsidRPr="007A03F3" w:rsidRDefault="00A422E7" w:rsidP="007A03F3">
            <w:pPr>
              <w:spacing w:before="0" w:line="259" w:lineRule="auto"/>
              <w:rPr>
                <w:rFonts w:eastAsia="Times New Roman" w:cs="Times New Roman"/>
                <w:sz w:val="20"/>
                <w:lang w:bidi="cs-CZ"/>
              </w:rPr>
            </w:pPr>
            <w:r w:rsidRPr="007A03F3">
              <w:rPr>
                <w:rFonts w:eastAsia="Times New Roman" w:cs="Times New Roman"/>
                <w:sz w:val="20"/>
                <w:lang w:bidi="cs-CZ"/>
              </w:rPr>
              <w:t>Mezipředmětové vztahy</w:t>
            </w:r>
          </w:p>
        </w:tc>
        <w:tc>
          <w:tcPr>
            <w:tcW w:w="7564" w:type="dxa"/>
          </w:tcPr>
          <w:p w:rsidR="00A422E7" w:rsidRPr="007A03F3" w:rsidRDefault="00A422E7" w:rsidP="00F42A3D">
            <w:pPr>
              <w:pStyle w:val="Odstavecseseznamem"/>
              <w:numPr>
                <w:ilvl w:val="0"/>
                <w:numId w:val="72"/>
              </w:numPr>
              <w:spacing w:before="0" w:after="0"/>
              <w:rPr>
                <w:sz w:val="20"/>
                <w:szCs w:val="20"/>
                <w:lang w:bidi="cs-CZ"/>
              </w:rPr>
            </w:pPr>
            <w:r w:rsidRPr="007A03F3">
              <w:rPr>
                <w:sz w:val="20"/>
                <w:szCs w:val="20"/>
                <w:lang w:bidi="cs-CZ"/>
              </w:rPr>
              <w:t>Český jazyk a literatura</w:t>
            </w:r>
          </w:p>
          <w:p w:rsidR="00A422E7" w:rsidRPr="007A03F3" w:rsidRDefault="00A422E7" w:rsidP="00F42A3D">
            <w:pPr>
              <w:pStyle w:val="Odstavecseseznamem"/>
              <w:numPr>
                <w:ilvl w:val="0"/>
                <w:numId w:val="72"/>
              </w:numPr>
              <w:spacing w:before="0" w:after="0"/>
              <w:rPr>
                <w:sz w:val="20"/>
                <w:szCs w:val="20"/>
                <w:lang w:bidi="cs-CZ"/>
              </w:rPr>
            </w:pPr>
            <w:r w:rsidRPr="007A03F3">
              <w:rPr>
                <w:sz w:val="20"/>
                <w:szCs w:val="20"/>
                <w:lang w:bidi="cs-CZ"/>
              </w:rPr>
              <w:t>Matematika</w:t>
            </w:r>
          </w:p>
          <w:p w:rsidR="00A422E7" w:rsidRPr="007A03F3" w:rsidRDefault="00A422E7" w:rsidP="00F42A3D">
            <w:pPr>
              <w:pStyle w:val="Odstavecseseznamem"/>
              <w:numPr>
                <w:ilvl w:val="0"/>
                <w:numId w:val="72"/>
              </w:numPr>
              <w:spacing w:before="0" w:after="0"/>
              <w:rPr>
                <w:sz w:val="20"/>
                <w:szCs w:val="20"/>
                <w:lang w:bidi="cs-CZ"/>
              </w:rPr>
            </w:pPr>
            <w:r w:rsidRPr="007A03F3">
              <w:rPr>
                <w:sz w:val="20"/>
                <w:szCs w:val="20"/>
                <w:lang w:bidi="cs-CZ"/>
              </w:rPr>
              <w:t>Cizí jazyk</w:t>
            </w:r>
          </w:p>
        </w:tc>
      </w:tr>
      <w:tr w:rsidR="00A422E7" w:rsidRPr="00F51F1F" w:rsidTr="00C526E4">
        <w:tc>
          <w:tcPr>
            <w:tcW w:w="7564" w:type="dxa"/>
          </w:tcPr>
          <w:p w:rsidR="00A422E7" w:rsidRPr="007A03F3" w:rsidRDefault="00A422E7" w:rsidP="007A03F3">
            <w:pPr>
              <w:spacing w:before="0" w:line="259" w:lineRule="auto"/>
              <w:rPr>
                <w:rFonts w:eastAsia="Times New Roman" w:cs="Times New Roman"/>
                <w:sz w:val="20"/>
                <w:lang w:bidi="cs-CZ"/>
              </w:rPr>
            </w:pPr>
            <w:r w:rsidRPr="007A03F3">
              <w:rPr>
                <w:rFonts w:eastAsia="Times New Roman" w:cs="Times New Roman"/>
                <w:sz w:val="20"/>
                <w:lang w:bidi="cs-CZ"/>
              </w:rPr>
              <w:t>Výchovně vzdělávací strategie</w:t>
            </w:r>
          </w:p>
        </w:tc>
        <w:tc>
          <w:tcPr>
            <w:tcW w:w="7564" w:type="dxa"/>
          </w:tcPr>
          <w:p w:rsidR="00A422E7" w:rsidRPr="007A03F3" w:rsidRDefault="00A422E7" w:rsidP="00F42A3D">
            <w:pPr>
              <w:pStyle w:val="Odstavecseseznamem"/>
              <w:numPr>
                <w:ilvl w:val="0"/>
                <w:numId w:val="72"/>
              </w:numPr>
              <w:spacing w:before="0" w:after="0"/>
              <w:rPr>
                <w:sz w:val="20"/>
                <w:szCs w:val="20"/>
                <w:lang w:bidi="cs-CZ"/>
              </w:rPr>
            </w:pPr>
            <w:r w:rsidRPr="007A03F3">
              <w:rPr>
                <w:sz w:val="20"/>
                <w:szCs w:val="20"/>
                <w:lang w:bidi="cs-CZ"/>
              </w:rPr>
              <w:t>Kompetence k učení</w:t>
            </w:r>
          </w:p>
          <w:p w:rsidR="00A422E7" w:rsidRPr="007A03F3" w:rsidRDefault="00A422E7" w:rsidP="00F42A3D">
            <w:pPr>
              <w:pStyle w:val="Odstavecseseznamem"/>
              <w:numPr>
                <w:ilvl w:val="0"/>
                <w:numId w:val="72"/>
              </w:numPr>
              <w:spacing w:before="0" w:after="0"/>
              <w:rPr>
                <w:sz w:val="20"/>
                <w:szCs w:val="20"/>
                <w:lang w:bidi="cs-CZ"/>
              </w:rPr>
            </w:pPr>
            <w:r w:rsidRPr="007A03F3">
              <w:rPr>
                <w:sz w:val="20"/>
                <w:szCs w:val="20"/>
                <w:lang w:bidi="cs-CZ"/>
              </w:rPr>
              <w:t>Kompetence k řešení problémů</w:t>
            </w:r>
          </w:p>
          <w:p w:rsidR="00A422E7" w:rsidRPr="007A03F3" w:rsidRDefault="00A422E7" w:rsidP="00F42A3D">
            <w:pPr>
              <w:pStyle w:val="Odstavecseseznamem"/>
              <w:numPr>
                <w:ilvl w:val="0"/>
                <w:numId w:val="72"/>
              </w:numPr>
              <w:spacing w:before="0" w:after="0"/>
              <w:rPr>
                <w:sz w:val="20"/>
                <w:szCs w:val="20"/>
                <w:lang w:bidi="cs-CZ"/>
              </w:rPr>
            </w:pPr>
            <w:r w:rsidRPr="007A03F3">
              <w:rPr>
                <w:sz w:val="20"/>
                <w:szCs w:val="20"/>
                <w:lang w:bidi="cs-CZ"/>
              </w:rPr>
              <w:t>Kompetence komunikativní</w:t>
            </w:r>
          </w:p>
          <w:p w:rsidR="00A422E7" w:rsidRPr="007A03F3" w:rsidRDefault="00A422E7" w:rsidP="00F42A3D">
            <w:pPr>
              <w:pStyle w:val="Odstavecseseznamem"/>
              <w:numPr>
                <w:ilvl w:val="0"/>
                <w:numId w:val="72"/>
              </w:numPr>
              <w:spacing w:before="0" w:after="0"/>
              <w:rPr>
                <w:sz w:val="20"/>
                <w:szCs w:val="20"/>
                <w:lang w:bidi="cs-CZ"/>
              </w:rPr>
            </w:pPr>
            <w:r w:rsidRPr="007A03F3">
              <w:rPr>
                <w:sz w:val="20"/>
                <w:szCs w:val="20"/>
                <w:lang w:bidi="cs-CZ"/>
              </w:rPr>
              <w:t>Kompetence sociální a personální</w:t>
            </w:r>
          </w:p>
          <w:p w:rsidR="00A422E7" w:rsidRPr="007A03F3" w:rsidRDefault="00A422E7" w:rsidP="00F42A3D">
            <w:pPr>
              <w:pStyle w:val="Odstavecseseznamem"/>
              <w:numPr>
                <w:ilvl w:val="0"/>
                <w:numId w:val="72"/>
              </w:numPr>
              <w:spacing w:before="0" w:after="0"/>
              <w:rPr>
                <w:sz w:val="20"/>
                <w:szCs w:val="20"/>
                <w:lang w:bidi="cs-CZ"/>
              </w:rPr>
            </w:pPr>
            <w:r w:rsidRPr="007A03F3">
              <w:rPr>
                <w:sz w:val="20"/>
                <w:szCs w:val="20"/>
                <w:lang w:bidi="cs-CZ"/>
              </w:rPr>
              <w:t>Kompetence občanské</w:t>
            </w:r>
          </w:p>
          <w:p w:rsidR="00A422E7" w:rsidRPr="007A03F3" w:rsidRDefault="00A422E7" w:rsidP="00F42A3D">
            <w:pPr>
              <w:pStyle w:val="Odstavecseseznamem"/>
              <w:numPr>
                <w:ilvl w:val="0"/>
                <w:numId w:val="72"/>
              </w:numPr>
              <w:spacing w:before="0" w:after="0"/>
              <w:rPr>
                <w:sz w:val="20"/>
                <w:szCs w:val="20"/>
                <w:lang w:bidi="cs-CZ"/>
              </w:rPr>
            </w:pPr>
            <w:r w:rsidRPr="007A03F3">
              <w:rPr>
                <w:sz w:val="20"/>
                <w:szCs w:val="20"/>
                <w:lang w:bidi="cs-CZ"/>
              </w:rPr>
              <w:t>Kompetence pracovní</w:t>
            </w:r>
          </w:p>
        </w:tc>
      </w:tr>
    </w:tbl>
    <w:p w:rsidR="00A422E7" w:rsidRPr="00F51F1F" w:rsidRDefault="00A422E7" w:rsidP="00A422E7">
      <w:pPr>
        <w:spacing w:after="160" w:line="259" w:lineRule="auto"/>
        <w:rPr>
          <w:rFonts w:eastAsia="Times New Roman" w:cs="Times New Roman"/>
          <w:lang w:bidi="cs-CZ"/>
        </w:rPr>
      </w:pPr>
    </w:p>
    <w:p w:rsidR="00A422E7" w:rsidRPr="00F51F1F" w:rsidRDefault="00A422E7" w:rsidP="00A422E7">
      <w:pPr>
        <w:pStyle w:val="Zkladntext"/>
        <w:ind w:right="152" w:firstLine="120"/>
        <w:rPr>
          <w:sz w:val="20"/>
          <w:szCs w:val="20"/>
        </w:rPr>
      </w:pPr>
    </w:p>
    <w:tbl>
      <w:tblPr>
        <w:tblStyle w:val="Mkatabulky"/>
        <w:tblpPr w:leftFromText="141" w:rightFromText="141" w:vertAnchor="text" w:horzAnchor="margin" w:tblpY="95"/>
        <w:tblW w:w="0" w:type="auto"/>
        <w:tblLook w:val="04A0" w:firstRow="1" w:lastRow="0" w:firstColumn="1" w:lastColumn="0" w:noHBand="0" w:noVBand="1"/>
      </w:tblPr>
      <w:tblGrid>
        <w:gridCol w:w="7405"/>
        <w:gridCol w:w="7406"/>
      </w:tblGrid>
      <w:tr w:rsidR="00A422E7" w:rsidRPr="00F51F1F" w:rsidTr="00A422E7">
        <w:tc>
          <w:tcPr>
            <w:tcW w:w="7405" w:type="dxa"/>
          </w:tcPr>
          <w:p w:rsidR="00A422E7" w:rsidRPr="00B726A7" w:rsidRDefault="00A422E7" w:rsidP="00C526E4">
            <w:pPr>
              <w:pStyle w:val="Zkladntext"/>
              <w:ind w:left="0" w:right="152"/>
              <w:jc w:val="center"/>
              <w:rPr>
                <w:b/>
                <w:sz w:val="28"/>
                <w:szCs w:val="28"/>
              </w:rPr>
            </w:pPr>
            <w:r w:rsidRPr="00B726A7">
              <w:rPr>
                <w:b/>
                <w:sz w:val="28"/>
                <w:szCs w:val="28"/>
              </w:rPr>
              <w:t>Učivo</w:t>
            </w:r>
          </w:p>
        </w:tc>
        <w:tc>
          <w:tcPr>
            <w:tcW w:w="7406" w:type="dxa"/>
          </w:tcPr>
          <w:p w:rsidR="00A422E7" w:rsidRPr="00B726A7" w:rsidRDefault="00A422E7" w:rsidP="00C526E4">
            <w:pPr>
              <w:pStyle w:val="Zkladntext"/>
              <w:ind w:left="0" w:right="152"/>
              <w:jc w:val="center"/>
              <w:rPr>
                <w:b/>
                <w:sz w:val="28"/>
                <w:szCs w:val="28"/>
              </w:rPr>
            </w:pPr>
            <w:r w:rsidRPr="00B726A7">
              <w:rPr>
                <w:b/>
                <w:sz w:val="28"/>
                <w:szCs w:val="28"/>
              </w:rPr>
              <w:t>ŠVP výstupy 1. trojročí 1. – 3. ročník</w:t>
            </w:r>
          </w:p>
        </w:tc>
      </w:tr>
      <w:tr w:rsidR="00EC433D" w:rsidRPr="00F51F1F" w:rsidTr="00A422E7">
        <w:tc>
          <w:tcPr>
            <w:tcW w:w="14811" w:type="dxa"/>
            <w:gridSpan w:val="2"/>
          </w:tcPr>
          <w:p w:rsidR="00EC433D" w:rsidRPr="00EC433D" w:rsidRDefault="00EC433D" w:rsidP="00A422E7">
            <w:pPr>
              <w:pStyle w:val="Zkladntext"/>
              <w:ind w:left="0" w:right="152"/>
              <w:jc w:val="center"/>
              <w:rPr>
                <w:b/>
              </w:rPr>
            </w:pPr>
            <w:r w:rsidRPr="00EC433D">
              <w:rPr>
                <w:b/>
              </w:rPr>
              <w:t>OB</w:t>
            </w:r>
            <w:r>
              <w:rPr>
                <w:b/>
              </w:rPr>
              <w:t>LAST</w:t>
            </w:r>
            <w:r w:rsidRPr="00EC433D">
              <w:rPr>
                <w:b/>
              </w:rPr>
              <w:t xml:space="preserve"> ČLOVĚK A JEHO SVĚT</w:t>
            </w:r>
          </w:p>
        </w:tc>
      </w:tr>
      <w:tr w:rsidR="00A422E7" w:rsidRPr="00F51F1F" w:rsidTr="00A422E7">
        <w:tc>
          <w:tcPr>
            <w:tcW w:w="14811" w:type="dxa"/>
            <w:gridSpan w:val="2"/>
          </w:tcPr>
          <w:p w:rsidR="00A422E7" w:rsidRPr="007474BB" w:rsidRDefault="00A422E7" w:rsidP="00A422E7">
            <w:pPr>
              <w:pStyle w:val="Zkladntext"/>
              <w:ind w:left="0" w:right="152"/>
              <w:jc w:val="center"/>
              <w:rPr>
                <w:sz w:val="20"/>
                <w:szCs w:val="20"/>
              </w:rPr>
            </w:pPr>
            <w:r w:rsidRPr="007474BB">
              <w:rPr>
                <w:sz w:val="20"/>
                <w:szCs w:val="20"/>
              </w:rPr>
              <w:t>MÍSTO,</w:t>
            </w:r>
            <w:r w:rsidR="007474BB">
              <w:rPr>
                <w:sz w:val="20"/>
                <w:szCs w:val="20"/>
              </w:rPr>
              <w:t xml:space="preserve"> </w:t>
            </w:r>
            <w:r w:rsidRPr="007474BB">
              <w:rPr>
                <w:sz w:val="20"/>
                <w:szCs w:val="20"/>
              </w:rPr>
              <w:t>KDE ŽIJEME</w:t>
            </w:r>
          </w:p>
        </w:tc>
      </w:tr>
      <w:tr w:rsidR="00A422E7" w:rsidRPr="00A04835" w:rsidTr="00A422E7">
        <w:tc>
          <w:tcPr>
            <w:tcW w:w="7405" w:type="dxa"/>
          </w:tcPr>
          <w:p w:rsidR="00A422E7" w:rsidRPr="00A04835" w:rsidRDefault="00A422E7" w:rsidP="00A04835">
            <w:pPr>
              <w:spacing w:before="0"/>
              <w:rPr>
                <w:sz w:val="20"/>
              </w:rPr>
            </w:pPr>
            <w:r w:rsidRPr="00A04835">
              <w:rPr>
                <w:sz w:val="20"/>
              </w:rPr>
              <w:t>Velké kosmické příběhy</w:t>
            </w:r>
          </w:p>
          <w:p w:rsidR="00A422E7" w:rsidRPr="00A04835" w:rsidRDefault="00A422E7" w:rsidP="00F42A3D">
            <w:pPr>
              <w:pStyle w:val="Odstavecseseznamem"/>
              <w:numPr>
                <w:ilvl w:val="0"/>
                <w:numId w:val="72"/>
              </w:numPr>
              <w:spacing w:before="0"/>
              <w:rPr>
                <w:sz w:val="20"/>
                <w:szCs w:val="20"/>
              </w:rPr>
            </w:pPr>
            <w:r w:rsidRPr="00A04835">
              <w:rPr>
                <w:sz w:val="20"/>
                <w:szCs w:val="20"/>
              </w:rPr>
              <w:t>O vzniku vesmíru</w:t>
            </w:r>
          </w:p>
          <w:p w:rsidR="00A422E7" w:rsidRPr="00A04835" w:rsidRDefault="00A422E7" w:rsidP="00F42A3D">
            <w:pPr>
              <w:pStyle w:val="Odstavecseseznamem"/>
              <w:numPr>
                <w:ilvl w:val="0"/>
                <w:numId w:val="72"/>
              </w:numPr>
              <w:spacing w:before="0"/>
              <w:rPr>
                <w:sz w:val="20"/>
                <w:szCs w:val="20"/>
              </w:rPr>
            </w:pPr>
            <w:r w:rsidRPr="00A04835">
              <w:rPr>
                <w:sz w:val="20"/>
                <w:szCs w:val="20"/>
              </w:rPr>
              <w:t>O vzniku a vý</w:t>
            </w:r>
            <w:r w:rsidR="00F23CA0" w:rsidRPr="00A04835">
              <w:rPr>
                <w:sz w:val="20"/>
                <w:szCs w:val="20"/>
              </w:rPr>
              <w:t>vo</w:t>
            </w:r>
            <w:r w:rsidRPr="00A04835">
              <w:rPr>
                <w:sz w:val="20"/>
                <w:szCs w:val="20"/>
              </w:rPr>
              <w:t>ji života na Zemi</w:t>
            </w:r>
          </w:p>
          <w:p w:rsidR="00A422E7" w:rsidRPr="00A04835" w:rsidRDefault="00F23CA0" w:rsidP="00F42A3D">
            <w:pPr>
              <w:pStyle w:val="Odstavecseseznamem"/>
              <w:numPr>
                <w:ilvl w:val="0"/>
                <w:numId w:val="72"/>
              </w:numPr>
              <w:spacing w:before="0"/>
              <w:rPr>
                <w:sz w:val="20"/>
                <w:szCs w:val="20"/>
              </w:rPr>
            </w:pPr>
            <w:r w:rsidRPr="00A04835">
              <w:rPr>
                <w:sz w:val="20"/>
                <w:szCs w:val="20"/>
              </w:rPr>
              <w:t>O člověku</w:t>
            </w:r>
          </w:p>
          <w:p w:rsidR="00F23CA0" w:rsidRPr="00A04835" w:rsidRDefault="00F23CA0" w:rsidP="00F42A3D">
            <w:pPr>
              <w:pStyle w:val="Odstavecseseznamem"/>
              <w:numPr>
                <w:ilvl w:val="0"/>
                <w:numId w:val="72"/>
              </w:numPr>
              <w:spacing w:before="0"/>
              <w:rPr>
                <w:sz w:val="20"/>
                <w:szCs w:val="20"/>
              </w:rPr>
            </w:pPr>
            <w:r w:rsidRPr="00A04835">
              <w:rPr>
                <w:sz w:val="20"/>
                <w:szCs w:val="20"/>
              </w:rPr>
              <w:t>O vzniku písma</w:t>
            </w:r>
          </w:p>
          <w:p w:rsidR="00F23CA0" w:rsidRPr="00A04835" w:rsidRDefault="00F23CA0" w:rsidP="00F42A3D">
            <w:pPr>
              <w:pStyle w:val="Odstavecseseznamem"/>
              <w:numPr>
                <w:ilvl w:val="0"/>
                <w:numId w:val="72"/>
              </w:numPr>
              <w:spacing w:before="0"/>
              <w:rPr>
                <w:sz w:val="20"/>
                <w:szCs w:val="20"/>
              </w:rPr>
            </w:pPr>
            <w:r w:rsidRPr="00A04835">
              <w:rPr>
                <w:sz w:val="20"/>
                <w:szCs w:val="20"/>
              </w:rPr>
              <w:t>O vzniku čísel</w:t>
            </w:r>
          </w:p>
          <w:p w:rsidR="00F23CA0" w:rsidRPr="00A04835" w:rsidRDefault="00F23CA0" w:rsidP="00A04835">
            <w:pPr>
              <w:spacing w:before="0"/>
              <w:rPr>
                <w:sz w:val="20"/>
              </w:rPr>
            </w:pPr>
          </w:p>
          <w:p w:rsidR="00F23CA0" w:rsidRPr="00A04835" w:rsidRDefault="00F23CA0" w:rsidP="00A04835">
            <w:pPr>
              <w:spacing w:before="0"/>
              <w:rPr>
                <w:sz w:val="20"/>
              </w:rPr>
            </w:pPr>
            <w:r w:rsidRPr="00A04835">
              <w:rPr>
                <w:sz w:val="20"/>
              </w:rPr>
              <w:t>Domov – orientace v místě bydliště, dopravní značky, obec (město), místní krajina, krajina – zemský povrch, vodstvo, světové strany, poloha, minulost a současnost obce, význačné budovy, dopravní síť</w:t>
            </w:r>
          </w:p>
          <w:p w:rsidR="003A18F1" w:rsidRPr="00A04835" w:rsidRDefault="003A18F1" w:rsidP="00A04835">
            <w:pPr>
              <w:spacing w:before="0"/>
              <w:rPr>
                <w:sz w:val="20"/>
              </w:rPr>
            </w:pPr>
          </w:p>
          <w:p w:rsidR="003A18F1" w:rsidRPr="00A04835" w:rsidRDefault="003A18F1" w:rsidP="00A04835">
            <w:pPr>
              <w:spacing w:before="0"/>
              <w:rPr>
                <w:sz w:val="20"/>
              </w:rPr>
            </w:pPr>
          </w:p>
          <w:p w:rsidR="003A18F1" w:rsidRPr="00A04835" w:rsidRDefault="003A18F1" w:rsidP="00A04835">
            <w:pPr>
              <w:spacing w:before="0"/>
              <w:rPr>
                <w:sz w:val="20"/>
              </w:rPr>
            </w:pPr>
          </w:p>
          <w:p w:rsidR="003A18F1" w:rsidRPr="00A04835" w:rsidRDefault="003A18F1" w:rsidP="00A04835">
            <w:pPr>
              <w:spacing w:before="0"/>
              <w:rPr>
                <w:sz w:val="20"/>
              </w:rPr>
            </w:pPr>
          </w:p>
          <w:p w:rsidR="003A18F1" w:rsidRPr="00A04835" w:rsidRDefault="003A18F1" w:rsidP="00A04835">
            <w:pPr>
              <w:spacing w:before="0"/>
              <w:rPr>
                <w:sz w:val="20"/>
              </w:rPr>
            </w:pPr>
          </w:p>
          <w:p w:rsidR="003A18F1" w:rsidRPr="00A04835" w:rsidRDefault="003A18F1" w:rsidP="00A04835">
            <w:pPr>
              <w:spacing w:before="0"/>
              <w:rPr>
                <w:sz w:val="20"/>
              </w:rPr>
            </w:pPr>
          </w:p>
          <w:p w:rsidR="00F23CA0" w:rsidRPr="00A04835" w:rsidRDefault="00F23CA0" w:rsidP="00A04835">
            <w:pPr>
              <w:spacing w:before="0"/>
              <w:rPr>
                <w:sz w:val="20"/>
              </w:rPr>
            </w:pPr>
            <w:r w:rsidRPr="00A04835">
              <w:rPr>
                <w:sz w:val="20"/>
              </w:rPr>
              <w:t>Naše vlast – národ, Česká republika a její sousedé</w:t>
            </w:r>
          </w:p>
          <w:p w:rsidR="00F23CA0" w:rsidRPr="00A04835" w:rsidRDefault="00F23CA0" w:rsidP="00A04835">
            <w:pPr>
              <w:spacing w:before="0"/>
              <w:rPr>
                <w:sz w:val="20"/>
              </w:rPr>
            </w:pPr>
          </w:p>
          <w:p w:rsidR="00DA3B74" w:rsidRPr="00A04835" w:rsidRDefault="00DA3B74" w:rsidP="00A04835">
            <w:pPr>
              <w:spacing w:before="0"/>
              <w:rPr>
                <w:sz w:val="20"/>
              </w:rPr>
            </w:pPr>
          </w:p>
        </w:tc>
        <w:tc>
          <w:tcPr>
            <w:tcW w:w="7406" w:type="dxa"/>
          </w:tcPr>
          <w:p w:rsidR="0097709B" w:rsidRPr="00A04835" w:rsidRDefault="0097709B" w:rsidP="00F42A3D">
            <w:pPr>
              <w:pStyle w:val="Odstavecseseznamem"/>
              <w:numPr>
                <w:ilvl w:val="0"/>
                <w:numId w:val="73"/>
              </w:numPr>
              <w:spacing w:before="0"/>
              <w:rPr>
                <w:sz w:val="20"/>
                <w:szCs w:val="20"/>
              </w:rPr>
            </w:pPr>
            <w:r w:rsidRPr="00A04835">
              <w:rPr>
                <w:sz w:val="20"/>
                <w:szCs w:val="20"/>
              </w:rPr>
              <w:t>Chápe ve své celistvosti vznik vesmíru, vývoj života na Zemi, vývoj člověka, jak vzniklo písmo a čísla</w:t>
            </w:r>
          </w:p>
          <w:p w:rsidR="0097709B" w:rsidRPr="00A04835" w:rsidRDefault="0097709B" w:rsidP="00A04835">
            <w:pPr>
              <w:spacing w:before="0"/>
              <w:rPr>
                <w:sz w:val="20"/>
              </w:rPr>
            </w:pPr>
          </w:p>
          <w:p w:rsidR="0097709B" w:rsidRPr="00A04835" w:rsidRDefault="0097709B" w:rsidP="00A04835">
            <w:pPr>
              <w:spacing w:before="0"/>
              <w:rPr>
                <w:sz w:val="20"/>
              </w:rPr>
            </w:pPr>
          </w:p>
          <w:p w:rsidR="0097709B" w:rsidRPr="00A04835" w:rsidRDefault="0097709B" w:rsidP="00A04835">
            <w:pPr>
              <w:spacing w:before="0"/>
              <w:rPr>
                <w:sz w:val="20"/>
              </w:rPr>
            </w:pPr>
          </w:p>
          <w:p w:rsidR="0097709B" w:rsidRPr="00A04835" w:rsidRDefault="0097709B" w:rsidP="00A04835">
            <w:pPr>
              <w:spacing w:before="0"/>
              <w:rPr>
                <w:sz w:val="20"/>
              </w:rPr>
            </w:pPr>
          </w:p>
          <w:p w:rsidR="0097709B" w:rsidRPr="00A04835" w:rsidRDefault="0097709B" w:rsidP="00A04835">
            <w:pPr>
              <w:spacing w:before="0"/>
              <w:rPr>
                <w:sz w:val="20"/>
              </w:rPr>
            </w:pPr>
          </w:p>
          <w:p w:rsidR="0097709B" w:rsidRPr="00A04835" w:rsidRDefault="0097709B" w:rsidP="00F42A3D">
            <w:pPr>
              <w:pStyle w:val="Odstavecseseznamem"/>
              <w:numPr>
                <w:ilvl w:val="0"/>
                <w:numId w:val="73"/>
              </w:numPr>
              <w:spacing w:before="0"/>
              <w:rPr>
                <w:sz w:val="20"/>
                <w:szCs w:val="20"/>
              </w:rPr>
            </w:pPr>
            <w:r w:rsidRPr="00A04835">
              <w:rPr>
                <w:sz w:val="20"/>
                <w:szCs w:val="20"/>
              </w:rPr>
              <w:t xml:space="preserve">Orientuje se v místě bydliště, popíše svůj dům, zná základní dopravní značky a pravidla silničního provozu, </w:t>
            </w:r>
            <w:r w:rsidR="003A18F1" w:rsidRPr="00A04835">
              <w:rPr>
                <w:sz w:val="20"/>
                <w:szCs w:val="20"/>
              </w:rPr>
              <w:t>vyznačí v jednoduchém plánu místo svého bydliště a školy, rozliší možná nebezpečí v nejbližším okolí</w:t>
            </w:r>
          </w:p>
          <w:p w:rsidR="003A18F1" w:rsidRPr="00A04835" w:rsidRDefault="003A18F1" w:rsidP="00F42A3D">
            <w:pPr>
              <w:pStyle w:val="Odstavecseseznamem"/>
              <w:numPr>
                <w:ilvl w:val="0"/>
                <w:numId w:val="73"/>
              </w:numPr>
              <w:spacing w:before="0"/>
              <w:rPr>
                <w:sz w:val="20"/>
                <w:szCs w:val="20"/>
              </w:rPr>
            </w:pPr>
            <w:r w:rsidRPr="00A04835">
              <w:rPr>
                <w:sz w:val="20"/>
                <w:szCs w:val="20"/>
              </w:rPr>
              <w:t>Poznává a pojmenovává krajinu v okolí svého bydliště</w:t>
            </w:r>
          </w:p>
          <w:p w:rsidR="003A18F1" w:rsidRPr="00A04835" w:rsidRDefault="003A18F1" w:rsidP="00F42A3D">
            <w:pPr>
              <w:pStyle w:val="Odstavecseseznamem"/>
              <w:numPr>
                <w:ilvl w:val="0"/>
                <w:numId w:val="73"/>
              </w:numPr>
              <w:spacing w:before="0"/>
              <w:rPr>
                <w:sz w:val="20"/>
                <w:szCs w:val="20"/>
              </w:rPr>
            </w:pPr>
            <w:r w:rsidRPr="00A04835">
              <w:rPr>
                <w:sz w:val="20"/>
                <w:szCs w:val="20"/>
              </w:rPr>
              <w:t>Poznává minulost a současnost své obce</w:t>
            </w:r>
          </w:p>
          <w:p w:rsidR="003A18F1" w:rsidRPr="00A04835" w:rsidRDefault="003A18F1" w:rsidP="00F42A3D">
            <w:pPr>
              <w:pStyle w:val="Odstavecseseznamem"/>
              <w:numPr>
                <w:ilvl w:val="0"/>
                <w:numId w:val="73"/>
              </w:numPr>
              <w:spacing w:before="0"/>
              <w:rPr>
                <w:sz w:val="20"/>
                <w:szCs w:val="20"/>
              </w:rPr>
            </w:pPr>
            <w:r w:rsidRPr="00A04835">
              <w:rPr>
                <w:sz w:val="20"/>
                <w:szCs w:val="20"/>
              </w:rPr>
              <w:t>Vytváří si kladný vztah k rodině, domovu, obci</w:t>
            </w:r>
          </w:p>
          <w:p w:rsidR="006F7FBE" w:rsidRPr="00A04835" w:rsidRDefault="003A18F1" w:rsidP="00F42A3D">
            <w:pPr>
              <w:pStyle w:val="Odstavecseseznamem"/>
              <w:numPr>
                <w:ilvl w:val="0"/>
                <w:numId w:val="73"/>
              </w:numPr>
              <w:spacing w:before="0"/>
              <w:rPr>
                <w:sz w:val="20"/>
                <w:szCs w:val="20"/>
              </w:rPr>
            </w:pPr>
            <w:r w:rsidRPr="00A04835">
              <w:rPr>
                <w:sz w:val="20"/>
                <w:szCs w:val="20"/>
              </w:rPr>
              <w:t>Určuje světové strany</w:t>
            </w:r>
          </w:p>
          <w:p w:rsidR="003A18F1" w:rsidRPr="00A04835" w:rsidRDefault="003A18F1" w:rsidP="00F42A3D">
            <w:pPr>
              <w:pStyle w:val="Odstavecseseznamem"/>
              <w:numPr>
                <w:ilvl w:val="0"/>
                <w:numId w:val="73"/>
              </w:numPr>
              <w:spacing w:before="0"/>
              <w:rPr>
                <w:sz w:val="20"/>
                <w:szCs w:val="20"/>
              </w:rPr>
            </w:pPr>
            <w:r w:rsidRPr="00A04835">
              <w:rPr>
                <w:sz w:val="20"/>
                <w:szCs w:val="20"/>
              </w:rPr>
              <w:t>Vytváří si kladný vztah ke svému národu</w:t>
            </w:r>
          </w:p>
          <w:p w:rsidR="003A18F1" w:rsidRPr="00A04835" w:rsidRDefault="003A18F1" w:rsidP="00F42A3D">
            <w:pPr>
              <w:pStyle w:val="Odstavecseseznamem"/>
              <w:numPr>
                <w:ilvl w:val="0"/>
                <w:numId w:val="73"/>
              </w:numPr>
              <w:spacing w:before="0"/>
              <w:rPr>
                <w:sz w:val="20"/>
                <w:szCs w:val="20"/>
              </w:rPr>
            </w:pPr>
            <w:r w:rsidRPr="00A04835">
              <w:rPr>
                <w:sz w:val="20"/>
                <w:szCs w:val="20"/>
              </w:rPr>
              <w:t>Orientuje se na mapě ČR</w:t>
            </w:r>
          </w:p>
        </w:tc>
      </w:tr>
      <w:tr w:rsidR="00F23CA0" w:rsidRPr="00A04835" w:rsidTr="00C526E4">
        <w:tc>
          <w:tcPr>
            <w:tcW w:w="14811" w:type="dxa"/>
            <w:gridSpan w:val="2"/>
          </w:tcPr>
          <w:p w:rsidR="00F23CA0" w:rsidRPr="00A04835" w:rsidRDefault="00F23CA0" w:rsidP="00A04835">
            <w:pPr>
              <w:pStyle w:val="Zkladntext"/>
              <w:spacing w:before="0"/>
              <w:ind w:left="832" w:right="152"/>
              <w:jc w:val="center"/>
              <w:rPr>
                <w:sz w:val="20"/>
                <w:szCs w:val="20"/>
              </w:rPr>
            </w:pPr>
            <w:r w:rsidRPr="00A04835">
              <w:rPr>
                <w:sz w:val="20"/>
                <w:szCs w:val="20"/>
              </w:rPr>
              <w:t>LIDÉ KOLEM NÁS</w:t>
            </w:r>
          </w:p>
        </w:tc>
      </w:tr>
      <w:tr w:rsidR="00A422E7" w:rsidRPr="00A04835" w:rsidTr="00A422E7">
        <w:tc>
          <w:tcPr>
            <w:tcW w:w="7405" w:type="dxa"/>
          </w:tcPr>
          <w:p w:rsidR="00A422E7" w:rsidRPr="00A04835" w:rsidRDefault="00F23CA0" w:rsidP="00A04835">
            <w:pPr>
              <w:spacing w:before="0"/>
              <w:rPr>
                <w:sz w:val="20"/>
              </w:rPr>
            </w:pPr>
            <w:r w:rsidRPr="00A04835">
              <w:rPr>
                <w:sz w:val="20"/>
              </w:rPr>
              <w:t>Rodina -postavení jedince v rodině, role členů rodiny, život a funkce rodiny, zaměstnání členů rodiny</w:t>
            </w:r>
          </w:p>
          <w:p w:rsidR="006F7FBE" w:rsidRPr="00A04835" w:rsidRDefault="006F7FBE" w:rsidP="00A04835">
            <w:pPr>
              <w:spacing w:before="0"/>
              <w:rPr>
                <w:sz w:val="20"/>
              </w:rPr>
            </w:pPr>
          </w:p>
          <w:p w:rsidR="0097709B" w:rsidRPr="00A04835" w:rsidRDefault="00F23CA0" w:rsidP="00A04835">
            <w:pPr>
              <w:spacing w:before="0"/>
              <w:rPr>
                <w:sz w:val="20"/>
              </w:rPr>
            </w:pPr>
            <w:r w:rsidRPr="00A04835">
              <w:rPr>
                <w:sz w:val="20"/>
              </w:rPr>
              <w:t xml:space="preserve">Škola – bezpečná cesta do školy, orientace ve škole, školní řád, školní budova a její </w:t>
            </w:r>
          </w:p>
          <w:p w:rsidR="00F23CA0" w:rsidRPr="00A04835" w:rsidRDefault="00F23CA0" w:rsidP="00A04835">
            <w:pPr>
              <w:spacing w:before="0"/>
              <w:rPr>
                <w:sz w:val="20"/>
              </w:rPr>
            </w:pPr>
            <w:r w:rsidRPr="00A04835">
              <w:rPr>
                <w:sz w:val="20"/>
              </w:rPr>
              <w:t>okolí</w:t>
            </w:r>
          </w:p>
          <w:p w:rsidR="006F7FBE" w:rsidRPr="00A04835" w:rsidRDefault="006F7FBE" w:rsidP="00A04835">
            <w:pPr>
              <w:spacing w:before="0"/>
              <w:rPr>
                <w:sz w:val="20"/>
              </w:rPr>
            </w:pPr>
          </w:p>
          <w:p w:rsidR="006F7FBE" w:rsidRPr="00A04835" w:rsidRDefault="006F7FBE" w:rsidP="00A04835">
            <w:pPr>
              <w:spacing w:before="0"/>
              <w:rPr>
                <w:sz w:val="20"/>
              </w:rPr>
            </w:pPr>
          </w:p>
          <w:p w:rsidR="006F7FBE" w:rsidRPr="00A04835" w:rsidRDefault="006F7FBE" w:rsidP="00A04835">
            <w:pPr>
              <w:spacing w:before="0"/>
              <w:rPr>
                <w:sz w:val="20"/>
              </w:rPr>
            </w:pPr>
          </w:p>
          <w:p w:rsidR="006F7FBE" w:rsidRPr="00A04835" w:rsidRDefault="006F7FBE" w:rsidP="00A04835">
            <w:pPr>
              <w:spacing w:before="0"/>
              <w:rPr>
                <w:sz w:val="20"/>
              </w:rPr>
            </w:pPr>
          </w:p>
          <w:p w:rsidR="00F23CA0" w:rsidRPr="00A04835" w:rsidRDefault="0097709B" w:rsidP="00A04835">
            <w:pPr>
              <w:spacing w:before="0"/>
              <w:rPr>
                <w:sz w:val="20"/>
              </w:rPr>
            </w:pPr>
            <w:r w:rsidRPr="00A04835">
              <w:rPr>
                <w:sz w:val="20"/>
              </w:rPr>
              <w:t>soužití lidí: mezilidské vztahy, komunikace, tolerance, pomoc, chování lidí,</w:t>
            </w:r>
          </w:p>
          <w:p w:rsidR="0097709B" w:rsidRPr="00A04835" w:rsidRDefault="0097709B" w:rsidP="00A04835">
            <w:pPr>
              <w:spacing w:before="0"/>
              <w:rPr>
                <w:sz w:val="20"/>
              </w:rPr>
            </w:pPr>
            <w:r w:rsidRPr="00A04835">
              <w:rPr>
                <w:sz w:val="20"/>
              </w:rPr>
              <w:t>pravidla slušného chování</w:t>
            </w:r>
          </w:p>
          <w:p w:rsidR="0097709B" w:rsidRPr="00A04835" w:rsidRDefault="0097709B" w:rsidP="00A04835">
            <w:pPr>
              <w:spacing w:before="0"/>
              <w:rPr>
                <w:sz w:val="20"/>
              </w:rPr>
            </w:pPr>
            <w:r w:rsidRPr="00A04835">
              <w:rPr>
                <w:sz w:val="20"/>
              </w:rPr>
              <w:t>právo a spravedlnost, základní lidská práva a povinnosti</w:t>
            </w:r>
          </w:p>
          <w:p w:rsidR="0097709B" w:rsidRPr="00A04835" w:rsidRDefault="0097709B" w:rsidP="00A04835">
            <w:pPr>
              <w:spacing w:before="0"/>
              <w:rPr>
                <w:sz w:val="20"/>
              </w:rPr>
            </w:pPr>
            <w:r w:rsidRPr="00A04835">
              <w:rPr>
                <w:sz w:val="20"/>
              </w:rPr>
              <w:t>kultura: podoby a projevy kultury</w:t>
            </w:r>
          </w:p>
          <w:p w:rsidR="00F23CA0" w:rsidRPr="00A04835" w:rsidRDefault="00F23CA0" w:rsidP="00A04835">
            <w:pPr>
              <w:pStyle w:val="Zkladntext"/>
              <w:spacing w:before="0"/>
              <w:ind w:left="832" w:right="152"/>
              <w:rPr>
                <w:sz w:val="20"/>
                <w:szCs w:val="20"/>
              </w:rPr>
            </w:pPr>
          </w:p>
        </w:tc>
        <w:tc>
          <w:tcPr>
            <w:tcW w:w="7406" w:type="dxa"/>
          </w:tcPr>
          <w:p w:rsidR="00A422E7" w:rsidRPr="00A04835" w:rsidRDefault="003A18F1" w:rsidP="00F42A3D">
            <w:pPr>
              <w:pStyle w:val="Odstavecseseznamem"/>
              <w:numPr>
                <w:ilvl w:val="0"/>
                <w:numId w:val="74"/>
              </w:numPr>
              <w:spacing w:before="0"/>
              <w:rPr>
                <w:sz w:val="20"/>
                <w:szCs w:val="20"/>
              </w:rPr>
            </w:pPr>
            <w:r w:rsidRPr="00A04835">
              <w:rPr>
                <w:sz w:val="20"/>
                <w:szCs w:val="20"/>
              </w:rPr>
              <w:t>Vyjmenuje nejbližší rodinné příslušníky, zná jejich jména i zaměstnání rodičů</w:t>
            </w:r>
          </w:p>
          <w:p w:rsidR="003A18F1" w:rsidRPr="00A04835" w:rsidRDefault="003A18F1" w:rsidP="00F42A3D">
            <w:pPr>
              <w:pStyle w:val="Odstavecseseznamem"/>
              <w:numPr>
                <w:ilvl w:val="0"/>
                <w:numId w:val="74"/>
              </w:numPr>
              <w:spacing w:before="0"/>
              <w:rPr>
                <w:sz w:val="20"/>
                <w:szCs w:val="20"/>
              </w:rPr>
            </w:pPr>
            <w:r w:rsidRPr="00A04835">
              <w:rPr>
                <w:sz w:val="20"/>
                <w:szCs w:val="20"/>
              </w:rPr>
              <w:t>Orientuje se ve vztazích a rozd</w:t>
            </w:r>
            <w:r w:rsidR="0035198C" w:rsidRPr="00A04835">
              <w:rPr>
                <w:sz w:val="20"/>
                <w:szCs w:val="20"/>
              </w:rPr>
              <w:t>ě</w:t>
            </w:r>
            <w:r w:rsidRPr="00A04835">
              <w:rPr>
                <w:sz w:val="20"/>
                <w:szCs w:val="20"/>
              </w:rPr>
              <w:t>lení rolí v rodině, plní si své povinnosti</w:t>
            </w:r>
          </w:p>
          <w:p w:rsidR="003A18F1" w:rsidRPr="00A04835" w:rsidRDefault="003A18F1" w:rsidP="00F42A3D">
            <w:pPr>
              <w:pStyle w:val="Odstavecseseznamem"/>
              <w:numPr>
                <w:ilvl w:val="0"/>
                <w:numId w:val="74"/>
              </w:numPr>
              <w:spacing w:before="0"/>
              <w:rPr>
                <w:sz w:val="20"/>
                <w:szCs w:val="20"/>
              </w:rPr>
            </w:pPr>
            <w:r w:rsidRPr="00A04835">
              <w:rPr>
                <w:sz w:val="20"/>
                <w:szCs w:val="20"/>
              </w:rPr>
              <w:t xml:space="preserve">Rozlišuje hru a odpočinek, přípravu na školu, </w:t>
            </w:r>
          </w:p>
          <w:p w:rsidR="003A18F1" w:rsidRPr="00A04835" w:rsidRDefault="003A18F1" w:rsidP="00F42A3D">
            <w:pPr>
              <w:pStyle w:val="Odstavecseseznamem"/>
              <w:numPr>
                <w:ilvl w:val="0"/>
                <w:numId w:val="74"/>
              </w:numPr>
              <w:spacing w:before="0"/>
              <w:rPr>
                <w:sz w:val="20"/>
                <w:szCs w:val="20"/>
              </w:rPr>
            </w:pPr>
            <w:r w:rsidRPr="00A04835">
              <w:rPr>
                <w:sz w:val="20"/>
                <w:szCs w:val="20"/>
              </w:rPr>
              <w:t>Rozlišuje vhodné a nevhodné chování ve škole a mimo ni</w:t>
            </w:r>
          </w:p>
          <w:p w:rsidR="006F7FBE" w:rsidRPr="00A04835" w:rsidRDefault="006F7FBE" w:rsidP="00F42A3D">
            <w:pPr>
              <w:pStyle w:val="Odstavecseseznamem"/>
              <w:numPr>
                <w:ilvl w:val="0"/>
                <w:numId w:val="74"/>
              </w:numPr>
              <w:spacing w:before="0"/>
              <w:rPr>
                <w:sz w:val="20"/>
                <w:szCs w:val="20"/>
              </w:rPr>
            </w:pPr>
            <w:r w:rsidRPr="00A04835">
              <w:rPr>
                <w:sz w:val="20"/>
                <w:szCs w:val="20"/>
              </w:rPr>
              <w:t>Orientuje se v prostředí školy</w:t>
            </w:r>
          </w:p>
          <w:p w:rsidR="006F7FBE" w:rsidRPr="00A04835" w:rsidRDefault="006F7FBE" w:rsidP="00F42A3D">
            <w:pPr>
              <w:pStyle w:val="Odstavecseseznamem"/>
              <w:numPr>
                <w:ilvl w:val="0"/>
                <w:numId w:val="74"/>
              </w:numPr>
              <w:spacing w:before="0"/>
              <w:rPr>
                <w:sz w:val="20"/>
                <w:szCs w:val="20"/>
              </w:rPr>
            </w:pPr>
            <w:r w:rsidRPr="00A04835">
              <w:rPr>
                <w:sz w:val="20"/>
                <w:szCs w:val="20"/>
              </w:rPr>
              <w:t>Dodržuje školní režim a řád</w:t>
            </w:r>
          </w:p>
          <w:p w:rsidR="006F7FBE" w:rsidRPr="00A04835" w:rsidRDefault="006F7FBE" w:rsidP="00A04835">
            <w:pPr>
              <w:spacing w:before="0"/>
              <w:rPr>
                <w:sz w:val="20"/>
              </w:rPr>
            </w:pPr>
          </w:p>
          <w:p w:rsidR="003A18F1" w:rsidRPr="00A04835" w:rsidRDefault="003A18F1" w:rsidP="00F42A3D">
            <w:pPr>
              <w:pStyle w:val="Odstavecseseznamem"/>
              <w:numPr>
                <w:ilvl w:val="0"/>
                <w:numId w:val="74"/>
              </w:numPr>
              <w:spacing w:before="0"/>
              <w:rPr>
                <w:sz w:val="20"/>
                <w:szCs w:val="20"/>
              </w:rPr>
            </w:pPr>
            <w:r w:rsidRPr="00A04835">
              <w:rPr>
                <w:sz w:val="20"/>
                <w:szCs w:val="20"/>
              </w:rPr>
              <w:t>Seznamuje se základními lidskými právy i právy dítěte</w:t>
            </w:r>
          </w:p>
          <w:p w:rsidR="0035198C" w:rsidRPr="00A04835" w:rsidRDefault="0035198C" w:rsidP="00F42A3D">
            <w:pPr>
              <w:pStyle w:val="Odstavecseseznamem"/>
              <w:numPr>
                <w:ilvl w:val="0"/>
                <w:numId w:val="74"/>
              </w:numPr>
              <w:spacing w:before="0"/>
              <w:rPr>
                <w:sz w:val="20"/>
                <w:szCs w:val="20"/>
              </w:rPr>
            </w:pPr>
            <w:r w:rsidRPr="00A04835">
              <w:rPr>
                <w:sz w:val="20"/>
                <w:szCs w:val="20"/>
              </w:rPr>
              <w:t>Seznamuje se s různými druhy povolání</w:t>
            </w:r>
          </w:p>
          <w:p w:rsidR="0035198C" w:rsidRPr="00A04835" w:rsidRDefault="0035198C" w:rsidP="00F42A3D">
            <w:pPr>
              <w:pStyle w:val="Odstavecseseznamem"/>
              <w:numPr>
                <w:ilvl w:val="0"/>
                <w:numId w:val="74"/>
              </w:numPr>
              <w:spacing w:before="0"/>
              <w:rPr>
                <w:sz w:val="20"/>
                <w:szCs w:val="20"/>
              </w:rPr>
            </w:pPr>
            <w:r w:rsidRPr="00A04835">
              <w:rPr>
                <w:sz w:val="20"/>
                <w:szCs w:val="20"/>
              </w:rPr>
              <w:t>Všímá si přirozených odlišností spolužáků, jejich i svých předností i nedostatků</w:t>
            </w:r>
          </w:p>
          <w:p w:rsidR="0035198C" w:rsidRPr="00A04835" w:rsidRDefault="0035198C" w:rsidP="00F42A3D">
            <w:pPr>
              <w:pStyle w:val="Odstavecseseznamem"/>
              <w:numPr>
                <w:ilvl w:val="0"/>
                <w:numId w:val="74"/>
              </w:numPr>
              <w:spacing w:before="0"/>
              <w:rPr>
                <w:sz w:val="20"/>
                <w:szCs w:val="20"/>
              </w:rPr>
            </w:pPr>
            <w:r w:rsidRPr="00A04835">
              <w:rPr>
                <w:sz w:val="20"/>
                <w:szCs w:val="20"/>
              </w:rPr>
              <w:t>Chová se obezřetně při setkání s neznámými lidmi</w:t>
            </w:r>
          </w:p>
        </w:tc>
      </w:tr>
      <w:tr w:rsidR="00F23CA0" w:rsidRPr="00A04835" w:rsidTr="00C526E4">
        <w:tc>
          <w:tcPr>
            <w:tcW w:w="14811" w:type="dxa"/>
            <w:gridSpan w:val="2"/>
            <w:tcBorders>
              <w:bottom w:val="single" w:sz="2" w:space="0" w:color="auto"/>
            </w:tcBorders>
          </w:tcPr>
          <w:p w:rsidR="00F23CA0" w:rsidRPr="00A04835" w:rsidRDefault="00F23CA0" w:rsidP="00A04835">
            <w:pPr>
              <w:pStyle w:val="Zkladntext"/>
              <w:spacing w:before="0"/>
              <w:ind w:left="832" w:right="152"/>
              <w:jc w:val="center"/>
              <w:rPr>
                <w:sz w:val="20"/>
                <w:szCs w:val="20"/>
              </w:rPr>
            </w:pPr>
            <w:r w:rsidRPr="00A04835">
              <w:rPr>
                <w:sz w:val="20"/>
                <w:szCs w:val="20"/>
              </w:rPr>
              <w:t>LIDÉ A ČAS</w:t>
            </w:r>
          </w:p>
        </w:tc>
      </w:tr>
      <w:tr w:rsidR="00F23CA0" w:rsidRPr="00A04835" w:rsidTr="00C526E4">
        <w:tc>
          <w:tcPr>
            <w:tcW w:w="7405" w:type="dxa"/>
            <w:tcBorders>
              <w:bottom w:val="single" w:sz="2" w:space="0" w:color="auto"/>
            </w:tcBorders>
          </w:tcPr>
          <w:p w:rsidR="00F23CA0" w:rsidRPr="00A04835" w:rsidRDefault="00F23CA0" w:rsidP="00A04835">
            <w:pPr>
              <w:spacing w:before="0"/>
              <w:rPr>
                <w:sz w:val="20"/>
              </w:rPr>
            </w:pPr>
            <w:r w:rsidRPr="00A04835">
              <w:rPr>
                <w:sz w:val="20"/>
              </w:rPr>
              <w:t>Určování času, letopočtu, kalendář, roční období, režim dne</w:t>
            </w:r>
          </w:p>
          <w:p w:rsidR="00F23CA0" w:rsidRPr="00A04835" w:rsidRDefault="00F23CA0" w:rsidP="00A04835">
            <w:pPr>
              <w:spacing w:before="0"/>
              <w:rPr>
                <w:sz w:val="20"/>
              </w:rPr>
            </w:pPr>
            <w:r w:rsidRPr="00A04835">
              <w:rPr>
                <w:sz w:val="20"/>
              </w:rPr>
              <w:t>Práce a volný čas,</w:t>
            </w:r>
          </w:p>
          <w:p w:rsidR="006F7FBE" w:rsidRPr="00A04835" w:rsidRDefault="006F7FBE" w:rsidP="00A04835">
            <w:pPr>
              <w:spacing w:before="0"/>
              <w:rPr>
                <w:sz w:val="20"/>
              </w:rPr>
            </w:pPr>
          </w:p>
          <w:p w:rsidR="00F23CA0" w:rsidRPr="00A04835" w:rsidRDefault="00F23CA0" w:rsidP="00A04835">
            <w:pPr>
              <w:spacing w:before="0"/>
              <w:rPr>
                <w:sz w:val="20"/>
              </w:rPr>
            </w:pPr>
            <w:r w:rsidRPr="00A04835">
              <w:rPr>
                <w:sz w:val="20"/>
              </w:rPr>
              <w:t>Rodina – odlišný režim dne jednotlivých rodin, současnost, minulost a budoucnost v našem životě</w:t>
            </w:r>
          </w:p>
          <w:p w:rsidR="00F23CA0" w:rsidRPr="00A04835" w:rsidRDefault="00F23CA0" w:rsidP="00A04835">
            <w:pPr>
              <w:spacing w:before="0"/>
              <w:rPr>
                <w:sz w:val="20"/>
              </w:rPr>
            </w:pPr>
            <w:r w:rsidRPr="00A04835">
              <w:rPr>
                <w:sz w:val="20"/>
              </w:rPr>
              <w:t>Průběh lidského života, státní svátky a významné dny</w:t>
            </w:r>
          </w:p>
          <w:p w:rsidR="0097709B" w:rsidRPr="00A04835" w:rsidRDefault="0097709B" w:rsidP="00A04835">
            <w:pPr>
              <w:spacing w:before="0"/>
              <w:rPr>
                <w:sz w:val="20"/>
              </w:rPr>
            </w:pPr>
            <w:r w:rsidRPr="00A04835">
              <w:rPr>
                <w:sz w:val="20"/>
              </w:rPr>
              <w:t>Regionální památky stavební a písemné</w:t>
            </w:r>
          </w:p>
        </w:tc>
        <w:tc>
          <w:tcPr>
            <w:tcW w:w="7406" w:type="dxa"/>
            <w:tcBorders>
              <w:bottom w:val="single" w:sz="2" w:space="0" w:color="auto"/>
            </w:tcBorders>
          </w:tcPr>
          <w:p w:rsidR="00F23CA0" w:rsidRPr="00A04835" w:rsidRDefault="0035198C" w:rsidP="00F42A3D">
            <w:pPr>
              <w:pStyle w:val="Odstavecseseznamem"/>
              <w:numPr>
                <w:ilvl w:val="0"/>
                <w:numId w:val="75"/>
              </w:numPr>
              <w:spacing w:before="0"/>
              <w:rPr>
                <w:sz w:val="20"/>
                <w:szCs w:val="20"/>
              </w:rPr>
            </w:pPr>
            <w:r w:rsidRPr="00A04835">
              <w:rPr>
                <w:sz w:val="20"/>
                <w:szCs w:val="20"/>
              </w:rPr>
              <w:t>Využívá časové údaje při řešení různých situací v denním životě</w:t>
            </w:r>
          </w:p>
          <w:p w:rsidR="0035198C" w:rsidRPr="00A04835" w:rsidRDefault="0035198C" w:rsidP="00F42A3D">
            <w:pPr>
              <w:pStyle w:val="Odstavecseseznamem"/>
              <w:numPr>
                <w:ilvl w:val="0"/>
                <w:numId w:val="75"/>
              </w:numPr>
              <w:spacing w:before="0"/>
              <w:rPr>
                <w:sz w:val="20"/>
                <w:szCs w:val="20"/>
              </w:rPr>
            </w:pPr>
            <w:r w:rsidRPr="00A04835">
              <w:rPr>
                <w:sz w:val="20"/>
                <w:szCs w:val="20"/>
              </w:rPr>
              <w:t>Rozlišuje děj v minulosti, přítomnosti a budoucnosti</w:t>
            </w:r>
          </w:p>
          <w:p w:rsidR="0035198C" w:rsidRPr="00A04835" w:rsidRDefault="0035198C" w:rsidP="00F42A3D">
            <w:pPr>
              <w:pStyle w:val="Odstavecseseznamem"/>
              <w:numPr>
                <w:ilvl w:val="0"/>
                <w:numId w:val="75"/>
              </w:numPr>
              <w:spacing w:before="0"/>
              <w:rPr>
                <w:sz w:val="20"/>
                <w:szCs w:val="20"/>
              </w:rPr>
            </w:pPr>
            <w:r w:rsidRPr="00A04835">
              <w:rPr>
                <w:sz w:val="20"/>
                <w:szCs w:val="20"/>
              </w:rPr>
              <w:t>Porovnává minulost a současnost</w:t>
            </w:r>
          </w:p>
          <w:p w:rsidR="0035198C" w:rsidRPr="00A04835" w:rsidRDefault="0035198C" w:rsidP="00F42A3D">
            <w:pPr>
              <w:pStyle w:val="Odstavecseseznamem"/>
              <w:numPr>
                <w:ilvl w:val="0"/>
                <w:numId w:val="75"/>
              </w:numPr>
              <w:spacing w:before="0"/>
              <w:rPr>
                <w:sz w:val="20"/>
                <w:szCs w:val="20"/>
              </w:rPr>
            </w:pPr>
            <w:r w:rsidRPr="00A04835">
              <w:rPr>
                <w:sz w:val="20"/>
                <w:szCs w:val="20"/>
              </w:rPr>
              <w:t>Pojmenuje některé kulturní či historické památky</w:t>
            </w:r>
          </w:p>
          <w:p w:rsidR="0035198C" w:rsidRPr="00A04835" w:rsidRDefault="0035198C" w:rsidP="00F42A3D">
            <w:pPr>
              <w:pStyle w:val="Odstavecseseznamem"/>
              <w:numPr>
                <w:ilvl w:val="0"/>
                <w:numId w:val="75"/>
              </w:numPr>
              <w:spacing w:before="0"/>
              <w:rPr>
                <w:sz w:val="20"/>
                <w:szCs w:val="20"/>
              </w:rPr>
            </w:pPr>
            <w:r w:rsidRPr="00A04835">
              <w:rPr>
                <w:sz w:val="20"/>
                <w:szCs w:val="20"/>
              </w:rPr>
              <w:t>Vyhledává a porovnává skutečnosti týkající se odlišností způsobu života rodiny, vývoje lidské společnosti, soužití, zvyků a práce lidí v minulosti a současnosti</w:t>
            </w:r>
          </w:p>
        </w:tc>
      </w:tr>
      <w:tr w:rsidR="0097709B" w:rsidRPr="00A04835" w:rsidTr="00C526E4">
        <w:tc>
          <w:tcPr>
            <w:tcW w:w="14811" w:type="dxa"/>
            <w:gridSpan w:val="2"/>
            <w:tcBorders>
              <w:top w:val="single" w:sz="2" w:space="0" w:color="auto"/>
            </w:tcBorders>
          </w:tcPr>
          <w:p w:rsidR="0097709B" w:rsidRPr="00A04835" w:rsidRDefault="0097709B" w:rsidP="00A04835">
            <w:pPr>
              <w:pStyle w:val="Zkladntext"/>
              <w:spacing w:before="0"/>
              <w:ind w:left="832" w:right="152"/>
              <w:jc w:val="center"/>
              <w:rPr>
                <w:sz w:val="20"/>
                <w:szCs w:val="20"/>
              </w:rPr>
            </w:pPr>
            <w:r w:rsidRPr="00A04835">
              <w:rPr>
                <w:sz w:val="20"/>
                <w:szCs w:val="20"/>
              </w:rPr>
              <w:t>ROZMANITOST NEŽIVÉ A ŽIVÉ PŘÍRODY, OCHRANA PŘÍRODY</w:t>
            </w:r>
          </w:p>
        </w:tc>
      </w:tr>
      <w:tr w:rsidR="0097709B" w:rsidRPr="00A04835" w:rsidTr="00C526E4">
        <w:tc>
          <w:tcPr>
            <w:tcW w:w="7405" w:type="dxa"/>
            <w:tcBorders>
              <w:top w:val="single" w:sz="2" w:space="0" w:color="auto"/>
            </w:tcBorders>
          </w:tcPr>
          <w:p w:rsidR="0097709B" w:rsidRPr="00A04835" w:rsidRDefault="0097709B" w:rsidP="00A04835">
            <w:pPr>
              <w:spacing w:before="0"/>
              <w:rPr>
                <w:sz w:val="20"/>
              </w:rPr>
            </w:pPr>
            <w:r w:rsidRPr="00A04835">
              <w:rPr>
                <w:sz w:val="20"/>
              </w:rPr>
              <w:t>rostliny, houby, živočichové, znaky života, životní potřeby a projevy, průběh a způsob života, výživa, stavba těla některých druhů živočichů</w:t>
            </w:r>
          </w:p>
          <w:p w:rsidR="0097709B" w:rsidRPr="00A04835" w:rsidRDefault="0097709B" w:rsidP="00A04835">
            <w:pPr>
              <w:spacing w:before="0"/>
              <w:rPr>
                <w:sz w:val="20"/>
              </w:rPr>
            </w:pPr>
            <w:r w:rsidRPr="00A04835">
              <w:rPr>
                <w:sz w:val="20"/>
              </w:rPr>
              <w:t>stromy, keře, byliny, ovoce, zelenina, zemědělské plodiny</w:t>
            </w:r>
          </w:p>
          <w:p w:rsidR="0097709B" w:rsidRPr="00A04835" w:rsidRDefault="0097709B" w:rsidP="00A04835">
            <w:pPr>
              <w:spacing w:before="0"/>
              <w:rPr>
                <w:sz w:val="20"/>
              </w:rPr>
            </w:pPr>
            <w:r w:rsidRPr="00A04835">
              <w:rPr>
                <w:sz w:val="20"/>
              </w:rPr>
              <w:t>ohleduplné chování k příroda, třídění odpadu</w:t>
            </w:r>
          </w:p>
          <w:p w:rsidR="0097709B" w:rsidRPr="00A04835" w:rsidRDefault="0097709B" w:rsidP="00A04835">
            <w:pPr>
              <w:spacing w:before="0"/>
              <w:rPr>
                <w:sz w:val="20"/>
              </w:rPr>
            </w:pPr>
            <w:r w:rsidRPr="00A04835">
              <w:rPr>
                <w:sz w:val="20"/>
              </w:rPr>
              <w:t>látky a jejich vlastnosti, třídění látek, změny látek, skupenství, porovnávání látek, měření veličin</w:t>
            </w:r>
          </w:p>
          <w:p w:rsidR="0097709B" w:rsidRPr="00A04835" w:rsidRDefault="0097709B" w:rsidP="00A04835">
            <w:pPr>
              <w:spacing w:before="0"/>
              <w:rPr>
                <w:sz w:val="20"/>
              </w:rPr>
            </w:pPr>
            <w:r w:rsidRPr="00A04835">
              <w:rPr>
                <w:sz w:val="20"/>
              </w:rPr>
              <w:t>voda, vzduch</w:t>
            </w:r>
          </w:p>
          <w:p w:rsidR="00DA3B74" w:rsidRPr="00A04835" w:rsidRDefault="0097709B" w:rsidP="00A04835">
            <w:pPr>
              <w:spacing w:before="0"/>
              <w:rPr>
                <w:sz w:val="20"/>
              </w:rPr>
            </w:pPr>
            <w:r w:rsidRPr="00A04835">
              <w:rPr>
                <w:sz w:val="20"/>
              </w:rPr>
              <w:t>nerosty, horniny, půda, zvětrávání, vznik půdy</w:t>
            </w:r>
          </w:p>
        </w:tc>
        <w:tc>
          <w:tcPr>
            <w:tcW w:w="7406" w:type="dxa"/>
            <w:tcBorders>
              <w:top w:val="single" w:sz="2" w:space="0" w:color="auto"/>
            </w:tcBorders>
          </w:tcPr>
          <w:p w:rsidR="0097709B" w:rsidRPr="00A04835" w:rsidRDefault="0035198C" w:rsidP="00F42A3D">
            <w:pPr>
              <w:pStyle w:val="Odstavecseseznamem"/>
              <w:numPr>
                <w:ilvl w:val="0"/>
                <w:numId w:val="76"/>
              </w:numPr>
              <w:spacing w:before="0"/>
              <w:rPr>
                <w:sz w:val="20"/>
                <w:szCs w:val="20"/>
              </w:rPr>
            </w:pPr>
            <w:r w:rsidRPr="00A04835">
              <w:rPr>
                <w:sz w:val="20"/>
                <w:szCs w:val="20"/>
              </w:rPr>
              <w:t>Uvede příklady rostlin a živočichů ve známé lokalitě</w:t>
            </w:r>
          </w:p>
          <w:p w:rsidR="0035198C" w:rsidRPr="00A04835" w:rsidRDefault="0035198C" w:rsidP="00F42A3D">
            <w:pPr>
              <w:pStyle w:val="Odstavecseseznamem"/>
              <w:numPr>
                <w:ilvl w:val="0"/>
                <w:numId w:val="76"/>
              </w:numPr>
              <w:spacing w:before="0"/>
              <w:rPr>
                <w:sz w:val="20"/>
                <w:szCs w:val="20"/>
              </w:rPr>
            </w:pPr>
            <w:r w:rsidRPr="00A04835">
              <w:rPr>
                <w:sz w:val="20"/>
                <w:szCs w:val="20"/>
              </w:rPr>
              <w:t>Určí a roztřídí některé přírodniny podle nápadných znaků</w:t>
            </w:r>
          </w:p>
          <w:p w:rsidR="0035198C" w:rsidRPr="00A04835" w:rsidRDefault="0035198C" w:rsidP="00F42A3D">
            <w:pPr>
              <w:pStyle w:val="Odstavecseseznamem"/>
              <w:numPr>
                <w:ilvl w:val="0"/>
                <w:numId w:val="76"/>
              </w:numPr>
              <w:spacing w:before="0"/>
              <w:rPr>
                <w:sz w:val="20"/>
                <w:szCs w:val="20"/>
              </w:rPr>
            </w:pPr>
            <w:r w:rsidRPr="00A04835">
              <w:rPr>
                <w:sz w:val="20"/>
                <w:szCs w:val="20"/>
              </w:rPr>
              <w:t>Umí roztřídit ovoce, zeleninu, zemědělské plodiny</w:t>
            </w:r>
          </w:p>
          <w:p w:rsidR="0035198C" w:rsidRPr="00A04835" w:rsidRDefault="0035198C" w:rsidP="00F42A3D">
            <w:pPr>
              <w:pStyle w:val="Odstavecseseznamem"/>
              <w:numPr>
                <w:ilvl w:val="0"/>
                <w:numId w:val="76"/>
              </w:numPr>
              <w:spacing w:before="0"/>
              <w:rPr>
                <w:sz w:val="20"/>
                <w:szCs w:val="20"/>
              </w:rPr>
            </w:pPr>
            <w:r w:rsidRPr="00A04835">
              <w:rPr>
                <w:sz w:val="20"/>
                <w:szCs w:val="20"/>
              </w:rPr>
              <w:t>Zná základní druhy rostlin, hub a živočichů, nerostů a hornin</w:t>
            </w:r>
          </w:p>
          <w:p w:rsidR="0035198C" w:rsidRPr="00A04835" w:rsidRDefault="0035198C" w:rsidP="00F42A3D">
            <w:pPr>
              <w:pStyle w:val="Odstavecseseznamem"/>
              <w:numPr>
                <w:ilvl w:val="0"/>
                <w:numId w:val="76"/>
              </w:numPr>
              <w:spacing w:before="0"/>
              <w:rPr>
                <w:sz w:val="20"/>
                <w:szCs w:val="20"/>
              </w:rPr>
            </w:pPr>
            <w:r w:rsidRPr="00A04835">
              <w:rPr>
                <w:sz w:val="20"/>
                <w:szCs w:val="20"/>
              </w:rPr>
              <w:t>Provádí jednoduché pokusy u skupiny známých látek, určuje jejich společné a rozdílné vlastnosti, změří základní veličiny pomocí jednoduchý</w:t>
            </w:r>
            <w:r w:rsidR="006F7FBE" w:rsidRPr="00A04835">
              <w:rPr>
                <w:sz w:val="20"/>
                <w:szCs w:val="20"/>
              </w:rPr>
              <w:t>c</w:t>
            </w:r>
            <w:r w:rsidRPr="00A04835">
              <w:rPr>
                <w:sz w:val="20"/>
                <w:szCs w:val="20"/>
              </w:rPr>
              <w:t>h nástrojů a přístrojů, určí a roztřídí některé přírodniny podle nápadných znaků, uvede příklady výskytu organismu ve známé lokalitě</w:t>
            </w:r>
          </w:p>
          <w:p w:rsidR="0035198C" w:rsidRPr="00A04835" w:rsidRDefault="0035198C" w:rsidP="00F42A3D">
            <w:pPr>
              <w:pStyle w:val="Odstavecseseznamem"/>
              <w:numPr>
                <w:ilvl w:val="0"/>
                <w:numId w:val="76"/>
              </w:numPr>
              <w:spacing w:before="0"/>
              <w:rPr>
                <w:sz w:val="20"/>
                <w:szCs w:val="20"/>
              </w:rPr>
            </w:pPr>
            <w:r w:rsidRPr="00A04835">
              <w:rPr>
                <w:sz w:val="20"/>
                <w:szCs w:val="20"/>
              </w:rPr>
              <w:t>Pomáhá chránit přírodu</w:t>
            </w:r>
          </w:p>
        </w:tc>
      </w:tr>
      <w:tr w:rsidR="0097709B" w:rsidRPr="00A04835" w:rsidTr="00C526E4">
        <w:tc>
          <w:tcPr>
            <w:tcW w:w="14811" w:type="dxa"/>
            <w:gridSpan w:val="2"/>
            <w:tcBorders>
              <w:top w:val="single" w:sz="2" w:space="0" w:color="auto"/>
              <w:bottom w:val="single" w:sz="2" w:space="0" w:color="auto"/>
            </w:tcBorders>
          </w:tcPr>
          <w:p w:rsidR="0097709B" w:rsidRPr="00EC433D" w:rsidRDefault="00EC433D" w:rsidP="00A04835">
            <w:pPr>
              <w:pStyle w:val="Zkladntext"/>
              <w:spacing w:before="0"/>
              <w:ind w:left="832" w:right="152"/>
              <w:jc w:val="center"/>
              <w:rPr>
                <w:b/>
              </w:rPr>
            </w:pPr>
            <w:r w:rsidRPr="00EC433D">
              <w:rPr>
                <w:b/>
              </w:rPr>
              <w:t>OB</w:t>
            </w:r>
            <w:r>
              <w:rPr>
                <w:b/>
              </w:rPr>
              <w:t>LAST</w:t>
            </w:r>
            <w:r w:rsidRPr="00EC433D">
              <w:rPr>
                <w:b/>
              </w:rPr>
              <w:t xml:space="preserve"> </w:t>
            </w:r>
            <w:r w:rsidR="0097709B" w:rsidRPr="00EC433D">
              <w:rPr>
                <w:b/>
              </w:rPr>
              <w:t>ČLOVĚK A ZDRAVÍ</w:t>
            </w:r>
          </w:p>
        </w:tc>
      </w:tr>
      <w:tr w:rsidR="00634930" w:rsidRPr="00A04835" w:rsidTr="00634930">
        <w:trPr>
          <w:trHeight w:val="9810"/>
        </w:trPr>
        <w:tc>
          <w:tcPr>
            <w:tcW w:w="7405" w:type="dxa"/>
            <w:tcBorders>
              <w:top w:val="single" w:sz="2" w:space="0" w:color="auto"/>
            </w:tcBorders>
          </w:tcPr>
          <w:p w:rsidR="00634930" w:rsidRPr="00A04835" w:rsidRDefault="00634930" w:rsidP="00A04835">
            <w:pPr>
              <w:spacing w:before="0"/>
              <w:rPr>
                <w:sz w:val="20"/>
              </w:rPr>
            </w:pPr>
            <w:r w:rsidRPr="00A04835">
              <w:rPr>
                <w:sz w:val="20"/>
              </w:rPr>
              <w:t>Osobní bezpečí, krizové situace (šikana, týrání, sex. zneužívání…)</w:t>
            </w:r>
          </w:p>
          <w:p w:rsidR="00634930" w:rsidRPr="00A04835" w:rsidRDefault="00634930" w:rsidP="00A04835">
            <w:pPr>
              <w:spacing w:before="0"/>
              <w:rPr>
                <w:sz w:val="20"/>
              </w:rPr>
            </w:pPr>
            <w:r w:rsidRPr="00A04835">
              <w:rPr>
                <w:sz w:val="20"/>
              </w:rPr>
              <w:t>Lidské tělo</w:t>
            </w:r>
          </w:p>
          <w:p w:rsidR="00634930" w:rsidRDefault="00634930" w:rsidP="00A04835">
            <w:pPr>
              <w:spacing w:before="0"/>
              <w:rPr>
                <w:sz w:val="20"/>
              </w:rPr>
            </w:pPr>
            <w:r w:rsidRPr="00A04835">
              <w:rPr>
                <w:sz w:val="20"/>
              </w:rPr>
              <w:t>Péče o zdraví, zdravá výživa</w:t>
            </w:r>
          </w:p>
          <w:p w:rsidR="00634930" w:rsidRDefault="00634930" w:rsidP="00A04835">
            <w:pPr>
              <w:spacing w:before="0"/>
              <w:rPr>
                <w:sz w:val="20"/>
              </w:rPr>
            </w:pPr>
          </w:p>
          <w:p w:rsidR="00634930" w:rsidRDefault="00634930" w:rsidP="00A04835">
            <w:pPr>
              <w:spacing w:before="0"/>
              <w:rPr>
                <w:sz w:val="20"/>
              </w:rPr>
            </w:pPr>
          </w:p>
          <w:p w:rsidR="00634930" w:rsidRDefault="00634930" w:rsidP="00A04835">
            <w:pPr>
              <w:spacing w:before="0"/>
              <w:rPr>
                <w:sz w:val="20"/>
              </w:rPr>
            </w:pPr>
          </w:p>
          <w:p w:rsidR="00634930" w:rsidRDefault="00634930" w:rsidP="00A04835">
            <w:pPr>
              <w:spacing w:before="0"/>
              <w:rPr>
                <w:sz w:val="20"/>
              </w:rPr>
            </w:pPr>
          </w:p>
          <w:p w:rsidR="00634930" w:rsidRDefault="00634930" w:rsidP="00A04835">
            <w:pPr>
              <w:spacing w:before="0"/>
              <w:rPr>
                <w:sz w:val="20"/>
              </w:rPr>
            </w:pPr>
          </w:p>
          <w:p w:rsidR="00634930" w:rsidRDefault="00634930" w:rsidP="00A04835">
            <w:pPr>
              <w:spacing w:before="0"/>
              <w:rPr>
                <w:sz w:val="20"/>
              </w:rPr>
            </w:pPr>
          </w:p>
          <w:p w:rsidR="00634930" w:rsidRPr="00634930" w:rsidRDefault="00634930" w:rsidP="00634930">
            <w:pPr>
              <w:spacing w:before="0"/>
              <w:rPr>
                <w:rFonts w:cs="Times New Roman"/>
                <w:b/>
                <w:sz w:val="20"/>
              </w:rPr>
            </w:pPr>
            <w:r w:rsidRPr="00634930">
              <w:rPr>
                <w:rFonts w:cs="Times New Roman"/>
                <w:b/>
                <w:sz w:val="20"/>
              </w:rPr>
              <w:t>Činnosti ovlivňující zdraví</w:t>
            </w:r>
          </w:p>
          <w:p w:rsidR="00634930" w:rsidRPr="00634930" w:rsidRDefault="00634930" w:rsidP="00634930">
            <w:pPr>
              <w:spacing w:before="0"/>
              <w:rPr>
                <w:rFonts w:cs="Times New Roman"/>
                <w:sz w:val="20"/>
              </w:rPr>
            </w:pPr>
            <w:r w:rsidRPr="00634930">
              <w:rPr>
                <w:rFonts w:cs="Times New Roman"/>
                <w:sz w:val="20"/>
              </w:rPr>
              <w:t>Bezpečnost při sportování</w:t>
            </w:r>
          </w:p>
          <w:p w:rsidR="00634930" w:rsidRPr="00634930" w:rsidRDefault="00634930" w:rsidP="00634930">
            <w:pPr>
              <w:spacing w:before="0"/>
              <w:rPr>
                <w:rFonts w:cs="Times New Roman"/>
                <w:sz w:val="20"/>
              </w:rPr>
            </w:pPr>
            <w:r w:rsidRPr="00634930">
              <w:rPr>
                <w:rFonts w:cs="Times New Roman"/>
                <w:sz w:val="20"/>
              </w:rPr>
              <w:t>Pohybový režim – rozcvičení, délka a intenzita pohybu</w:t>
            </w:r>
          </w:p>
          <w:p w:rsidR="00634930" w:rsidRPr="00634930" w:rsidRDefault="00634930" w:rsidP="00634930">
            <w:pPr>
              <w:spacing w:before="0"/>
              <w:rPr>
                <w:rFonts w:cs="Times New Roman"/>
                <w:sz w:val="20"/>
              </w:rPr>
            </w:pPr>
            <w:r w:rsidRPr="00634930">
              <w:rPr>
                <w:rFonts w:cs="Times New Roman"/>
                <w:sz w:val="20"/>
              </w:rPr>
              <w:t>Hygiena při TV</w:t>
            </w:r>
          </w:p>
          <w:p w:rsidR="00634930" w:rsidRPr="00634930" w:rsidRDefault="00634930" w:rsidP="00634930">
            <w:pPr>
              <w:spacing w:before="0"/>
              <w:rPr>
                <w:rFonts w:cs="Times New Roman"/>
                <w:sz w:val="20"/>
              </w:rPr>
            </w:pPr>
            <w:r w:rsidRPr="00634930">
              <w:rPr>
                <w:rFonts w:cs="Times New Roman"/>
                <w:sz w:val="20"/>
              </w:rPr>
              <w:t>Řešení situace při zranění sebe nebo spolužáka</w:t>
            </w:r>
          </w:p>
          <w:p w:rsidR="00634930" w:rsidRPr="00634930" w:rsidRDefault="00634930" w:rsidP="00634930">
            <w:pPr>
              <w:spacing w:before="0"/>
              <w:rPr>
                <w:rFonts w:cs="Times New Roman"/>
                <w:sz w:val="20"/>
              </w:rPr>
            </w:pPr>
            <w:r w:rsidRPr="00634930">
              <w:rPr>
                <w:rFonts w:cs="Times New Roman"/>
                <w:sz w:val="20"/>
              </w:rPr>
              <w:t>Smluvené signály, povely, pravidla</w:t>
            </w:r>
          </w:p>
          <w:p w:rsidR="00634930" w:rsidRPr="00634930" w:rsidRDefault="00634930" w:rsidP="00634930">
            <w:pPr>
              <w:spacing w:before="0"/>
              <w:rPr>
                <w:rFonts w:cs="Times New Roman"/>
                <w:sz w:val="20"/>
              </w:rPr>
            </w:pPr>
            <w:r w:rsidRPr="00634930">
              <w:rPr>
                <w:rFonts w:cs="Times New Roman"/>
                <w:sz w:val="20"/>
              </w:rPr>
              <w:t xml:space="preserve">Příprava ke sportovnímu výkonu </w:t>
            </w:r>
          </w:p>
          <w:p w:rsidR="00634930" w:rsidRPr="00634930" w:rsidRDefault="00634930" w:rsidP="00634930">
            <w:pPr>
              <w:spacing w:before="0"/>
              <w:rPr>
                <w:rFonts w:cs="Times New Roman"/>
                <w:b/>
                <w:sz w:val="20"/>
              </w:rPr>
            </w:pPr>
          </w:p>
          <w:p w:rsidR="00634930" w:rsidRPr="00634930" w:rsidRDefault="00634930" w:rsidP="00634930">
            <w:pPr>
              <w:spacing w:before="0"/>
              <w:rPr>
                <w:rFonts w:cs="Times New Roman"/>
                <w:b/>
                <w:sz w:val="20"/>
              </w:rPr>
            </w:pPr>
          </w:p>
          <w:p w:rsidR="00634930" w:rsidRPr="00634930" w:rsidRDefault="00634930" w:rsidP="00634930">
            <w:pPr>
              <w:spacing w:before="0"/>
              <w:rPr>
                <w:rFonts w:cs="Times New Roman"/>
                <w:b/>
                <w:sz w:val="20"/>
              </w:rPr>
            </w:pPr>
          </w:p>
          <w:p w:rsidR="00634930" w:rsidRPr="00634930" w:rsidRDefault="00634930" w:rsidP="00634930">
            <w:pPr>
              <w:spacing w:before="0"/>
              <w:rPr>
                <w:rFonts w:cs="Times New Roman"/>
                <w:b/>
                <w:sz w:val="20"/>
              </w:rPr>
            </w:pPr>
          </w:p>
          <w:p w:rsidR="00634930" w:rsidRPr="00634930" w:rsidRDefault="00634930" w:rsidP="00634930">
            <w:pPr>
              <w:spacing w:before="0"/>
              <w:rPr>
                <w:rFonts w:cs="Times New Roman"/>
                <w:b/>
                <w:sz w:val="20"/>
              </w:rPr>
            </w:pPr>
            <w:r w:rsidRPr="00634930">
              <w:rPr>
                <w:rFonts w:cs="Times New Roman"/>
                <w:b/>
                <w:sz w:val="20"/>
              </w:rPr>
              <w:t>Činnosti ovlivňující úroveň pohybových dovedností</w:t>
            </w:r>
          </w:p>
          <w:p w:rsidR="00634930" w:rsidRPr="00634930" w:rsidRDefault="00634930" w:rsidP="00634930">
            <w:pPr>
              <w:spacing w:before="0"/>
              <w:rPr>
                <w:rFonts w:cs="Times New Roman"/>
                <w:sz w:val="20"/>
              </w:rPr>
            </w:pPr>
            <w:r w:rsidRPr="00634930">
              <w:rPr>
                <w:rFonts w:cs="Times New Roman"/>
                <w:sz w:val="20"/>
              </w:rPr>
              <w:t>Základy sportovních her i netradičních her a pohybových aktivit v přírodě, využití netradičního (přírodního) náčiní, hudby</w:t>
            </w:r>
          </w:p>
          <w:p w:rsidR="00634930" w:rsidRPr="00634930" w:rsidRDefault="00634930" w:rsidP="00634930">
            <w:pPr>
              <w:spacing w:before="0"/>
              <w:rPr>
                <w:rFonts w:cs="Times New Roman"/>
                <w:sz w:val="20"/>
              </w:rPr>
            </w:pPr>
            <w:r w:rsidRPr="00634930">
              <w:rPr>
                <w:rFonts w:cs="Times New Roman"/>
                <w:sz w:val="20"/>
              </w:rPr>
              <w:t>Základy gymnastiky a atletiky</w:t>
            </w:r>
          </w:p>
          <w:p w:rsidR="00634930" w:rsidRPr="00634930" w:rsidRDefault="00634930" w:rsidP="00634930">
            <w:pPr>
              <w:spacing w:before="0"/>
              <w:rPr>
                <w:rFonts w:cs="Times New Roman"/>
                <w:sz w:val="20"/>
              </w:rPr>
            </w:pPr>
            <w:r w:rsidRPr="00634930">
              <w:rPr>
                <w:rFonts w:cs="Times New Roman"/>
                <w:sz w:val="20"/>
              </w:rPr>
              <w:t>Turistika, pobyt v přírodě, pohyb v přírodě</w:t>
            </w:r>
          </w:p>
          <w:p w:rsidR="00634930" w:rsidRPr="00634930" w:rsidRDefault="00634930" w:rsidP="00634930">
            <w:pPr>
              <w:spacing w:before="0"/>
              <w:rPr>
                <w:rFonts w:cs="Times New Roman"/>
                <w:sz w:val="20"/>
              </w:rPr>
            </w:pPr>
            <w:r w:rsidRPr="00634930">
              <w:rPr>
                <w:rFonts w:cs="Times New Roman"/>
                <w:sz w:val="20"/>
              </w:rPr>
              <w:t>Plavání</w:t>
            </w:r>
          </w:p>
          <w:p w:rsidR="00634930" w:rsidRPr="00634930" w:rsidRDefault="00634930" w:rsidP="00634930">
            <w:pPr>
              <w:spacing w:before="0"/>
              <w:rPr>
                <w:rFonts w:cs="Times New Roman"/>
                <w:sz w:val="20"/>
              </w:rPr>
            </w:pPr>
          </w:p>
          <w:p w:rsidR="00634930" w:rsidRPr="00634930" w:rsidRDefault="00634930" w:rsidP="00634930">
            <w:pPr>
              <w:spacing w:before="0"/>
              <w:rPr>
                <w:rFonts w:cs="Times New Roman"/>
                <w:b/>
                <w:sz w:val="20"/>
              </w:rPr>
            </w:pPr>
            <w:r w:rsidRPr="00634930">
              <w:rPr>
                <w:rFonts w:cs="Times New Roman"/>
                <w:b/>
                <w:sz w:val="20"/>
              </w:rPr>
              <w:t>Činnosti podporující pohybové učení</w:t>
            </w:r>
          </w:p>
          <w:p w:rsidR="00634930" w:rsidRPr="00634930" w:rsidRDefault="00634930" w:rsidP="00634930">
            <w:pPr>
              <w:spacing w:before="0"/>
              <w:rPr>
                <w:rFonts w:cs="Times New Roman"/>
                <w:sz w:val="20"/>
              </w:rPr>
            </w:pPr>
            <w:r w:rsidRPr="00634930">
              <w:rPr>
                <w:rFonts w:cs="Times New Roman"/>
                <w:sz w:val="20"/>
              </w:rPr>
              <w:t xml:space="preserve">Základní tělocvičné názvosloví, smluvené povely, signály, názvy tělocvičného nářadí </w:t>
            </w:r>
          </w:p>
          <w:p w:rsidR="00634930" w:rsidRPr="00634930" w:rsidRDefault="00634930" w:rsidP="00634930">
            <w:pPr>
              <w:spacing w:before="0"/>
              <w:rPr>
                <w:rFonts w:cs="Times New Roman"/>
                <w:sz w:val="20"/>
              </w:rPr>
            </w:pPr>
            <w:r w:rsidRPr="00634930">
              <w:rPr>
                <w:rFonts w:cs="Times New Roman"/>
                <w:sz w:val="20"/>
              </w:rPr>
              <w:t>Chování fair-play při sportování</w:t>
            </w:r>
          </w:p>
          <w:p w:rsidR="00634930" w:rsidRPr="00634930" w:rsidRDefault="00634930" w:rsidP="00634930">
            <w:pPr>
              <w:spacing w:before="0"/>
              <w:rPr>
                <w:rFonts w:cs="Times New Roman"/>
                <w:sz w:val="20"/>
              </w:rPr>
            </w:pPr>
            <w:r w:rsidRPr="00634930">
              <w:rPr>
                <w:rFonts w:cs="Times New Roman"/>
                <w:sz w:val="20"/>
              </w:rPr>
              <w:t>Pravidla her</w:t>
            </w:r>
          </w:p>
          <w:p w:rsidR="00634930" w:rsidRPr="00A04835" w:rsidRDefault="00634930" w:rsidP="00634930">
            <w:pPr>
              <w:spacing w:before="0"/>
              <w:rPr>
                <w:sz w:val="20"/>
              </w:rPr>
            </w:pPr>
            <w:r w:rsidRPr="00634930">
              <w:rPr>
                <w:rFonts w:cs="Times New Roman"/>
                <w:sz w:val="20"/>
              </w:rPr>
              <w:t>Měření výkonů</w:t>
            </w:r>
          </w:p>
        </w:tc>
        <w:tc>
          <w:tcPr>
            <w:tcW w:w="7406" w:type="dxa"/>
            <w:tcBorders>
              <w:top w:val="single" w:sz="2" w:space="0" w:color="auto"/>
            </w:tcBorders>
          </w:tcPr>
          <w:p w:rsidR="00634930" w:rsidRPr="00A04835" w:rsidRDefault="00634930" w:rsidP="00F42A3D">
            <w:pPr>
              <w:pStyle w:val="Odstavecseseznamem"/>
              <w:numPr>
                <w:ilvl w:val="0"/>
                <w:numId w:val="77"/>
              </w:numPr>
              <w:spacing w:before="0"/>
              <w:rPr>
                <w:sz w:val="20"/>
                <w:szCs w:val="20"/>
              </w:rPr>
            </w:pPr>
            <w:r w:rsidRPr="00A04835">
              <w:rPr>
                <w:sz w:val="20"/>
                <w:szCs w:val="20"/>
              </w:rPr>
              <w:t>Uvědomuje si, co pro něho může být nebezpečné, snaží se předcházet situacím, které by ohrozily zdraví jeho i ostatních</w:t>
            </w:r>
          </w:p>
          <w:p w:rsidR="00634930" w:rsidRPr="00A04835" w:rsidRDefault="00634930" w:rsidP="00F42A3D">
            <w:pPr>
              <w:pStyle w:val="Odstavecseseznamem"/>
              <w:numPr>
                <w:ilvl w:val="0"/>
                <w:numId w:val="77"/>
              </w:numPr>
              <w:spacing w:before="0"/>
              <w:rPr>
                <w:sz w:val="20"/>
                <w:szCs w:val="20"/>
              </w:rPr>
            </w:pPr>
            <w:r w:rsidRPr="00A04835">
              <w:rPr>
                <w:sz w:val="20"/>
                <w:szCs w:val="20"/>
              </w:rPr>
              <w:t>Pojmenuje podrobněji části lidského těla, zná smysly</w:t>
            </w:r>
          </w:p>
          <w:p w:rsidR="00634930" w:rsidRPr="00A04835" w:rsidRDefault="00634930" w:rsidP="00F42A3D">
            <w:pPr>
              <w:pStyle w:val="Odstavecseseznamem"/>
              <w:numPr>
                <w:ilvl w:val="0"/>
                <w:numId w:val="77"/>
              </w:numPr>
              <w:spacing w:before="0"/>
              <w:rPr>
                <w:sz w:val="20"/>
                <w:szCs w:val="20"/>
              </w:rPr>
            </w:pPr>
            <w:r w:rsidRPr="00A04835">
              <w:rPr>
                <w:sz w:val="20"/>
                <w:szCs w:val="20"/>
              </w:rPr>
              <w:t>Rozlišuje nemoci a úrazy</w:t>
            </w:r>
          </w:p>
          <w:p w:rsidR="00634930" w:rsidRPr="00A04835" w:rsidRDefault="00634930" w:rsidP="00F42A3D">
            <w:pPr>
              <w:pStyle w:val="Odstavecseseznamem"/>
              <w:numPr>
                <w:ilvl w:val="0"/>
                <w:numId w:val="77"/>
              </w:numPr>
              <w:spacing w:before="0"/>
              <w:rPr>
                <w:sz w:val="20"/>
                <w:szCs w:val="20"/>
              </w:rPr>
            </w:pPr>
            <w:r w:rsidRPr="00A04835">
              <w:rPr>
                <w:sz w:val="20"/>
                <w:szCs w:val="20"/>
              </w:rPr>
              <w:t>Uplatňuje základní hygienické, režimové a zdravotněpreventivní návyky s využitím elementárních znalostí o lidském těle</w:t>
            </w:r>
          </w:p>
          <w:p w:rsidR="00634930" w:rsidRPr="00A04835" w:rsidRDefault="00634930" w:rsidP="00F42A3D">
            <w:pPr>
              <w:pStyle w:val="Odstavecseseznamem"/>
              <w:numPr>
                <w:ilvl w:val="0"/>
                <w:numId w:val="77"/>
              </w:numPr>
              <w:spacing w:before="0"/>
              <w:rPr>
                <w:sz w:val="20"/>
                <w:szCs w:val="20"/>
              </w:rPr>
            </w:pPr>
            <w:r w:rsidRPr="00A04835">
              <w:rPr>
                <w:sz w:val="20"/>
                <w:szCs w:val="20"/>
              </w:rPr>
              <w:t>Pečuje o své zdraví a udržuje zásady čistoty těla a zdravé výživy</w:t>
            </w:r>
          </w:p>
          <w:p w:rsidR="00634930" w:rsidRPr="00A04835" w:rsidRDefault="00634930" w:rsidP="00F42A3D">
            <w:pPr>
              <w:pStyle w:val="Odstavecseseznamem"/>
              <w:numPr>
                <w:ilvl w:val="0"/>
                <w:numId w:val="77"/>
              </w:numPr>
              <w:spacing w:before="0"/>
              <w:rPr>
                <w:sz w:val="20"/>
                <w:szCs w:val="20"/>
              </w:rPr>
            </w:pPr>
            <w:r w:rsidRPr="00A04835">
              <w:rPr>
                <w:sz w:val="20"/>
                <w:szCs w:val="20"/>
              </w:rPr>
              <w:t>Umí ošetřit drobná poranění</w:t>
            </w:r>
          </w:p>
          <w:p w:rsidR="00634930" w:rsidRPr="00A04835" w:rsidRDefault="00634930" w:rsidP="00F42A3D">
            <w:pPr>
              <w:pStyle w:val="Odstavecseseznamem"/>
              <w:numPr>
                <w:ilvl w:val="0"/>
                <w:numId w:val="77"/>
              </w:numPr>
              <w:spacing w:before="0"/>
              <w:rPr>
                <w:sz w:val="20"/>
                <w:szCs w:val="20"/>
              </w:rPr>
            </w:pPr>
            <w:r w:rsidRPr="00A04835">
              <w:rPr>
                <w:sz w:val="20"/>
                <w:szCs w:val="20"/>
              </w:rPr>
              <w:t>Reaguje adekvátně na pokyny dospělých při mimořádných událostech</w:t>
            </w:r>
          </w:p>
          <w:p w:rsidR="00634930" w:rsidRPr="00634930" w:rsidRDefault="00634930" w:rsidP="00634930">
            <w:pPr>
              <w:spacing w:before="0" w:line="258" w:lineRule="exact"/>
              <w:ind w:left="80"/>
              <w:rPr>
                <w:rFonts w:eastAsia="Times New Roman"/>
                <w:sz w:val="20"/>
              </w:rPr>
            </w:pPr>
            <w:r w:rsidRPr="00634930">
              <w:rPr>
                <w:rFonts w:eastAsia="Times New Roman"/>
                <w:sz w:val="20"/>
              </w:rPr>
              <w:t>- dodržuje pravidla bezpečnosti při sportování v tělocvičně, na hřišti, v přírodě</w:t>
            </w:r>
          </w:p>
          <w:p w:rsidR="00634930" w:rsidRPr="00634930" w:rsidRDefault="00634930" w:rsidP="00634930">
            <w:pPr>
              <w:spacing w:before="0" w:line="0" w:lineRule="atLeast"/>
              <w:ind w:left="80"/>
              <w:rPr>
                <w:rFonts w:eastAsia="Times New Roman"/>
                <w:sz w:val="20"/>
              </w:rPr>
            </w:pPr>
            <w:r w:rsidRPr="00634930">
              <w:rPr>
                <w:rFonts w:eastAsia="Times New Roman"/>
                <w:sz w:val="20"/>
              </w:rPr>
              <w:t>- adekvátně reaguje v situaci úrazu spolužáka</w:t>
            </w:r>
          </w:p>
          <w:p w:rsidR="00634930" w:rsidRPr="00634930" w:rsidRDefault="00634930" w:rsidP="00634930">
            <w:pPr>
              <w:spacing w:before="0" w:line="0" w:lineRule="atLeast"/>
              <w:ind w:left="80"/>
              <w:rPr>
                <w:rFonts w:eastAsia="Times New Roman"/>
                <w:sz w:val="20"/>
              </w:rPr>
            </w:pPr>
            <w:r w:rsidRPr="00634930">
              <w:rPr>
                <w:rFonts w:eastAsia="Times New Roman"/>
                <w:sz w:val="20"/>
              </w:rPr>
              <w:t>- zná a reaguje na smluvené povely, gesta, signály pro organizaci činnosti</w:t>
            </w:r>
          </w:p>
          <w:p w:rsidR="00634930" w:rsidRPr="00634930" w:rsidRDefault="00634930" w:rsidP="00634930">
            <w:pPr>
              <w:spacing w:before="0" w:line="0" w:lineRule="atLeast"/>
              <w:ind w:left="80"/>
              <w:rPr>
                <w:rFonts w:eastAsia="Times New Roman"/>
                <w:sz w:val="20"/>
              </w:rPr>
            </w:pPr>
            <w:r w:rsidRPr="00634930">
              <w:rPr>
                <w:rFonts w:eastAsia="Times New Roman"/>
                <w:sz w:val="20"/>
              </w:rPr>
              <w:t>- používá vhodné sportovní oblečení a sportovní obuv</w:t>
            </w:r>
          </w:p>
          <w:p w:rsidR="00634930" w:rsidRPr="00634930" w:rsidRDefault="00634930" w:rsidP="00634930">
            <w:pPr>
              <w:spacing w:before="0" w:line="0" w:lineRule="atLeast"/>
              <w:ind w:left="80"/>
              <w:rPr>
                <w:rFonts w:eastAsia="Times New Roman"/>
                <w:sz w:val="20"/>
              </w:rPr>
            </w:pPr>
            <w:r w:rsidRPr="00634930">
              <w:rPr>
                <w:rFonts w:eastAsia="Times New Roman"/>
                <w:sz w:val="20"/>
              </w:rPr>
              <w:t>- jedná v duchu fair-play</w:t>
            </w:r>
          </w:p>
          <w:p w:rsidR="00634930" w:rsidRPr="00634930" w:rsidRDefault="00634930" w:rsidP="00634930">
            <w:pPr>
              <w:spacing w:before="0" w:line="0" w:lineRule="atLeast"/>
              <w:ind w:left="80"/>
              <w:rPr>
                <w:rFonts w:eastAsia="Times New Roman"/>
                <w:sz w:val="20"/>
              </w:rPr>
            </w:pPr>
            <w:r w:rsidRPr="00634930">
              <w:rPr>
                <w:rFonts w:eastAsia="Times New Roman"/>
                <w:sz w:val="20"/>
              </w:rPr>
              <w:t>- respektuje při pohybových činnostech opačné pohlaví</w:t>
            </w:r>
          </w:p>
          <w:p w:rsidR="00634930" w:rsidRPr="00634930" w:rsidRDefault="00634930" w:rsidP="00634930">
            <w:pPr>
              <w:spacing w:before="0" w:line="0" w:lineRule="atLeast"/>
              <w:ind w:left="80"/>
              <w:rPr>
                <w:rFonts w:eastAsia="Times New Roman"/>
                <w:sz w:val="20"/>
              </w:rPr>
            </w:pPr>
            <w:r w:rsidRPr="00634930">
              <w:rPr>
                <w:rFonts w:eastAsia="Times New Roman"/>
                <w:sz w:val="20"/>
              </w:rPr>
              <w:t>- zvládá základní přípravu organismu před pohybovou aktivitou</w:t>
            </w:r>
          </w:p>
          <w:p w:rsidR="00634930" w:rsidRPr="00634930" w:rsidRDefault="00634930" w:rsidP="00634930">
            <w:pPr>
              <w:spacing w:before="0" w:line="0" w:lineRule="atLeast"/>
              <w:ind w:left="80"/>
              <w:rPr>
                <w:rFonts w:eastAsia="Times New Roman"/>
                <w:sz w:val="20"/>
              </w:rPr>
            </w:pPr>
            <w:r w:rsidRPr="00634930">
              <w:rPr>
                <w:rFonts w:eastAsia="Times New Roman"/>
                <w:sz w:val="20"/>
              </w:rPr>
              <w:t>- poznává protahovací cviky, cviky pro zahřátí a uvolnění</w:t>
            </w:r>
          </w:p>
          <w:p w:rsidR="00634930" w:rsidRPr="00634930" w:rsidRDefault="00634930" w:rsidP="00634930">
            <w:pPr>
              <w:spacing w:before="0" w:line="0" w:lineRule="atLeast"/>
              <w:ind w:left="80"/>
              <w:rPr>
                <w:rFonts w:eastAsia="Times New Roman"/>
                <w:sz w:val="20"/>
              </w:rPr>
            </w:pPr>
            <w:r w:rsidRPr="00634930">
              <w:rPr>
                <w:rFonts w:eastAsia="Times New Roman"/>
                <w:sz w:val="20"/>
              </w:rPr>
              <w:t>- uplatňuje zásady pohybové hygieny</w:t>
            </w:r>
          </w:p>
          <w:p w:rsidR="00634930" w:rsidRPr="00634930" w:rsidRDefault="00634930" w:rsidP="00634930">
            <w:pPr>
              <w:spacing w:before="0" w:line="0" w:lineRule="atLeast"/>
              <w:ind w:left="80"/>
              <w:rPr>
                <w:rFonts w:eastAsia="Times New Roman"/>
                <w:sz w:val="20"/>
              </w:rPr>
            </w:pPr>
            <w:r w:rsidRPr="00634930">
              <w:rPr>
                <w:rFonts w:eastAsia="Times New Roman"/>
                <w:sz w:val="20"/>
              </w:rPr>
              <w:t>- dbá na správné držení těla, na správné dýchání</w:t>
            </w:r>
          </w:p>
          <w:p w:rsidR="00634930" w:rsidRPr="00634930" w:rsidRDefault="00634930" w:rsidP="00634930">
            <w:pPr>
              <w:spacing w:before="0" w:line="0" w:lineRule="atLeast"/>
              <w:ind w:left="80"/>
              <w:rPr>
                <w:rFonts w:eastAsia="Times New Roman"/>
                <w:sz w:val="20"/>
              </w:rPr>
            </w:pPr>
            <w:r w:rsidRPr="00634930">
              <w:rPr>
                <w:rFonts w:eastAsia="Times New Roman"/>
                <w:sz w:val="20"/>
              </w:rPr>
              <w:t>- poznává kompenzační a relaxační cviky</w:t>
            </w:r>
          </w:p>
          <w:p w:rsidR="00634930" w:rsidRPr="00634930" w:rsidRDefault="00634930" w:rsidP="00634930">
            <w:pPr>
              <w:spacing w:before="0" w:line="0" w:lineRule="atLeast"/>
              <w:ind w:left="80"/>
              <w:rPr>
                <w:rFonts w:eastAsia="Times New Roman"/>
                <w:sz w:val="20"/>
              </w:rPr>
            </w:pPr>
          </w:p>
          <w:p w:rsidR="00634930" w:rsidRPr="00634930" w:rsidRDefault="00634930" w:rsidP="00634930">
            <w:pPr>
              <w:spacing w:before="0" w:line="0" w:lineRule="atLeast"/>
              <w:rPr>
                <w:rFonts w:eastAsia="Times New Roman"/>
                <w:sz w:val="20"/>
              </w:rPr>
            </w:pPr>
          </w:p>
          <w:p w:rsidR="00634930" w:rsidRPr="00634930" w:rsidRDefault="00634930" w:rsidP="00634930">
            <w:pPr>
              <w:spacing w:before="0" w:line="0" w:lineRule="atLeast"/>
              <w:ind w:left="80"/>
              <w:rPr>
                <w:rFonts w:eastAsia="Times New Roman"/>
                <w:sz w:val="20"/>
              </w:rPr>
            </w:pPr>
            <w:r w:rsidRPr="00634930">
              <w:rPr>
                <w:rFonts w:eastAsia="Times New Roman"/>
                <w:sz w:val="20"/>
              </w:rPr>
              <w:t xml:space="preserve">- zná základy jednoduchých sportovních her, hraje a vymýšlí netradiční pohybové hry v tělocvičně, na hřišti i v přírodě, </w:t>
            </w:r>
          </w:p>
          <w:p w:rsidR="00634930" w:rsidRPr="00634930" w:rsidRDefault="00634930" w:rsidP="00634930">
            <w:pPr>
              <w:spacing w:before="0" w:line="0" w:lineRule="atLeast"/>
              <w:ind w:left="80"/>
              <w:rPr>
                <w:rFonts w:eastAsia="Times New Roman"/>
                <w:sz w:val="20"/>
              </w:rPr>
            </w:pPr>
            <w:r w:rsidRPr="00634930">
              <w:rPr>
                <w:rFonts w:eastAsia="Times New Roman"/>
                <w:sz w:val="20"/>
              </w:rPr>
              <w:t>- zvládá základní gymnastické cviky a atletické disciplíny</w:t>
            </w:r>
          </w:p>
          <w:p w:rsidR="00634930" w:rsidRPr="00634930" w:rsidRDefault="00634930" w:rsidP="00634930">
            <w:pPr>
              <w:spacing w:before="0" w:line="0" w:lineRule="atLeast"/>
              <w:ind w:left="80"/>
              <w:rPr>
                <w:rFonts w:eastAsia="Times New Roman"/>
                <w:sz w:val="20"/>
              </w:rPr>
            </w:pPr>
            <w:r w:rsidRPr="00634930">
              <w:rPr>
                <w:rFonts w:eastAsia="Times New Roman"/>
                <w:sz w:val="20"/>
              </w:rPr>
              <w:t>- pobyt a pohyb v přírodě je pro něj přirozený a běžnou součástí dne</w:t>
            </w:r>
          </w:p>
          <w:p w:rsidR="00634930" w:rsidRPr="00634930" w:rsidRDefault="00634930" w:rsidP="00634930">
            <w:pPr>
              <w:spacing w:before="0" w:line="0" w:lineRule="atLeast"/>
              <w:ind w:left="80"/>
              <w:rPr>
                <w:rFonts w:eastAsia="Times New Roman"/>
                <w:sz w:val="20"/>
              </w:rPr>
            </w:pPr>
            <w:r w:rsidRPr="00634930">
              <w:rPr>
                <w:rFonts w:eastAsia="Times New Roman"/>
                <w:sz w:val="20"/>
              </w:rPr>
              <w:t>- zvládne základy plavání pod vedením odborníků</w:t>
            </w:r>
          </w:p>
          <w:p w:rsidR="00634930" w:rsidRPr="00634930" w:rsidRDefault="00634930" w:rsidP="00634930">
            <w:pPr>
              <w:spacing w:before="0" w:line="0" w:lineRule="atLeast"/>
              <w:rPr>
                <w:rFonts w:eastAsia="Times New Roman"/>
                <w:sz w:val="20"/>
              </w:rPr>
            </w:pPr>
          </w:p>
          <w:p w:rsidR="00634930" w:rsidRDefault="00634930" w:rsidP="00634930">
            <w:pPr>
              <w:spacing w:before="0" w:line="0" w:lineRule="atLeast"/>
              <w:ind w:left="80"/>
              <w:rPr>
                <w:rFonts w:eastAsia="Times New Roman"/>
                <w:sz w:val="20"/>
              </w:rPr>
            </w:pPr>
          </w:p>
          <w:p w:rsidR="00634930" w:rsidRDefault="00634930" w:rsidP="00634930">
            <w:pPr>
              <w:spacing w:before="0" w:line="0" w:lineRule="atLeast"/>
              <w:ind w:left="80"/>
              <w:rPr>
                <w:rFonts w:eastAsia="Times New Roman"/>
                <w:sz w:val="20"/>
              </w:rPr>
            </w:pPr>
          </w:p>
          <w:p w:rsidR="00634930" w:rsidRDefault="00634930" w:rsidP="00634930">
            <w:pPr>
              <w:spacing w:before="0" w:line="0" w:lineRule="atLeast"/>
              <w:ind w:left="80"/>
              <w:rPr>
                <w:rFonts w:eastAsia="Times New Roman"/>
                <w:sz w:val="20"/>
              </w:rPr>
            </w:pPr>
          </w:p>
          <w:p w:rsidR="00634930" w:rsidRPr="00634930" w:rsidRDefault="00634930" w:rsidP="00634930">
            <w:pPr>
              <w:spacing w:before="0" w:line="0" w:lineRule="atLeast"/>
              <w:ind w:left="80"/>
              <w:rPr>
                <w:rFonts w:eastAsia="Times New Roman"/>
                <w:sz w:val="20"/>
              </w:rPr>
            </w:pPr>
          </w:p>
          <w:p w:rsidR="00634930" w:rsidRPr="00634930" w:rsidRDefault="00634930" w:rsidP="00634930">
            <w:pPr>
              <w:spacing w:before="0" w:line="0" w:lineRule="atLeast"/>
              <w:ind w:left="80"/>
              <w:rPr>
                <w:rFonts w:eastAsia="Times New Roman"/>
                <w:sz w:val="20"/>
              </w:rPr>
            </w:pPr>
            <w:r w:rsidRPr="00634930">
              <w:rPr>
                <w:rFonts w:eastAsia="Times New Roman"/>
                <w:sz w:val="20"/>
              </w:rPr>
              <w:t xml:space="preserve">- zná základní tělocvičné názvosloví a názvy tělocvičného nářadí, reaguje na smluvené signály, </w:t>
            </w:r>
          </w:p>
          <w:p w:rsidR="00634930" w:rsidRPr="00634930" w:rsidRDefault="00634930" w:rsidP="00634930">
            <w:pPr>
              <w:spacing w:before="0" w:line="0" w:lineRule="atLeast"/>
              <w:ind w:left="80"/>
              <w:rPr>
                <w:rFonts w:eastAsia="Times New Roman"/>
                <w:sz w:val="20"/>
              </w:rPr>
            </w:pPr>
            <w:r w:rsidRPr="00634930">
              <w:rPr>
                <w:rFonts w:eastAsia="Times New Roman"/>
                <w:sz w:val="20"/>
              </w:rPr>
              <w:t>- hraje fair-play</w:t>
            </w:r>
          </w:p>
          <w:p w:rsidR="00634930" w:rsidRPr="00634930" w:rsidRDefault="00634930" w:rsidP="00634930">
            <w:pPr>
              <w:spacing w:before="0" w:line="0" w:lineRule="atLeast"/>
              <w:ind w:left="80"/>
              <w:rPr>
                <w:rFonts w:eastAsia="Times New Roman"/>
                <w:sz w:val="20"/>
              </w:rPr>
            </w:pPr>
            <w:r w:rsidRPr="00634930">
              <w:rPr>
                <w:rFonts w:eastAsia="Times New Roman"/>
                <w:sz w:val="20"/>
              </w:rPr>
              <w:t>- zná pravidla základních her, vymýšlí pravidla netradičních her</w:t>
            </w:r>
          </w:p>
          <w:p w:rsidR="00634930" w:rsidRPr="00634930" w:rsidRDefault="00634930" w:rsidP="00634930">
            <w:pPr>
              <w:spacing w:before="0" w:line="0" w:lineRule="atLeast"/>
              <w:ind w:left="80"/>
              <w:rPr>
                <w:rFonts w:eastAsia="Times New Roman"/>
                <w:sz w:val="20"/>
              </w:rPr>
            </w:pPr>
            <w:r w:rsidRPr="00634930">
              <w:rPr>
                <w:rFonts w:eastAsia="Times New Roman"/>
                <w:sz w:val="20"/>
              </w:rPr>
              <w:t>- ví, jakým způsobem, v jakých jednotkách a za použití jakého měřícího přístroje se měří jednotlivé výkony</w:t>
            </w:r>
          </w:p>
          <w:p w:rsidR="00634930" w:rsidRPr="00A04835" w:rsidRDefault="00634930" w:rsidP="00634930">
            <w:pPr>
              <w:spacing w:before="0" w:line="0" w:lineRule="atLeast"/>
              <w:rPr>
                <w:sz w:val="20"/>
              </w:rPr>
            </w:pPr>
          </w:p>
        </w:tc>
      </w:tr>
      <w:tr w:rsidR="00634930" w:rsidRPr="00A04835" w:rsidTr="00785136">
        <w:tc>
          <w:tcPr>
            <w:tcW w:w="14811" w:type="dxa"/>
            <w:gridSpan w:val="2"/>
            <w:tcBorders>
              <w:top w:val="single" w:sz="2" w:space="0" w:color="auto"/>
              <w:bottom w:val="single" w:sz="2" w:space="0" w:color="auto"/>
            </w:tcBorders>
          </w:tcPr>
          <w:p w:rsidR="00634930" w:rsidRPr="00EC433D" w:rsidRDefault="00634930" w:rsidP="00634930">
            <w:pPr>
              <w:pStyle w:val="Zkladntext"/>
              <w:spacing w:before="0"/>
              <w:ind w:left="832" w:right="152"/>
              <w:jc w:val="center"/>
              <w:rPr>
                <w:b/>
              </w:rPr>
            </w:pPr>
            <w:r w:rsidRPr="00EC433D">
              <w:rPr>
                <w:b/>
              </w:rPr>
              <w:t>OB</w:t>
            </w:r>
            <w:r>
              <w:rPr>
                <w:b/>
              </w:rPr>
              <w:t>LAST</w:t>
            </w:r>
            <w:r w:rsidRPr="00EC433D">
              <w:rPr>
                <w:b/>
              </w:rPr>
              <w:t xml:space="preserve"> ČLOVĚK A SVĚT PRÁCE</w:t>
            </w:r>
          </w:p>
        </w:tc>
      </w:tr>
      <w:tr w:rsidR="00634930" w:rsidRPr="00A04835" w:rsidTr="00785136">
        <w:tc>
          <w:tcPr>
            <w:tcW w:w="14811" w:type="dxa"/>
            <w:gridSpan w:val="2"/>
            <w:tcBorders>
              <w:top w:val="single" w:sz="2" w:space="0" w:color="auto"/>
              <w:bottom w:val="single" w:sz="2" w:space="0" w:color="auto"/>
            </w:tcBorders>
          </w:tcPr>
          <w:p w:rsidR="00634930" w:rsidRPr="00A04835" w:rsidRDefault="00634930" w:rsidP="00634930">
            <w:pPr>
              <w:pStyle w:val="Zkladntext"/>
              <w:spacing w:before="0"/>
              <w:ind w:left="832" w:right="152"/>
              <w:jc w:val="center"/>
              <w:rPr>
                <w:sz w:val="20"/>
                <w:szCs w:val="20"/>
              </w:rPr>
            </w:pPr>
            <w:r w:rsidRPr="00A04835">
              <w:rPr>
                <w:sz w:val="20"/>
                <w:szCs w:val="20"/>
              </w:rPr>
              <w:t>PRÁCE S DROBNÝM MATERIÁLEM</w:t>
            </w:r>
          </w:p>
        </w:tc>
      </w:tr>
      <w:tr w:rsidR="00634930" w:rsidRPr="00A04835" w:rsidTr="003328B4">
        <w:trPr>
          <w:trHeight w:val="2559"/>
        </w:trPr>
        <w:tc>
          <w:tcPr>
            <w:tcW w:w="7405" w:type="dxa"/>
            <w:tcBorders>
              <w:top w:val="single" w:sz="2" w:space="0" w:color="auto"/>
              <w:bottom w:val="single" w:sz="2" w:space="0" w:color="auto"/>
            </w:tcBorders>
            <w:vAlign w:val="bottom"/>
          </w:tcPr>
          <w:p w:rsidR="00634930" w:rsidRPr="00A04835" w:rsidRDefault="00634930" w:rsidP="00634930">
            <w:pPr>
              <w:pStyle w:val="Odstavecseseznamem"/>
              <w:spacing w:before="0" w:line="0" w:lineRule="atLeast"/>
              <w:rPr>
                <w:rFonts w:eastAsia="Times New Roman"/>
                <w:sz w:val="20"/>
                <w:szCs w:val="20"/>
              </w:rPr>
            </w:pPr>
          </w:p>
          <w:p w:rsidR="00634930" w:rsidRPr="00A04835" w:rsidRDefault="00634930" w:rsidP="00F42A3D">
            <w:pPr>
              <w:pStyle w:val="Odstavecseseznamem"/>
              <w:numPr>
                <w:ilvl w:val="0"/>
                <w:numId w:val="79"/>
              </w:numPr>
              <w:spacing w:before="0"/>
              <w:rPr>
                <w:sz w:val="20"/>
                <w:szCs w:val="20"/>
              </w:rPr>
            </w:pPr>
            <w:r w:rsidRPr="00A04835">
              <w:rPr>
                <w:sz w:val="20"/>
                <w:szCs w:val="20"/>
              </w:rPr>
              <w:t>výroba věku přiměřeně technicky náročných výrobků z drobných</w:t>
            </w:r>
          </w:p>
          <w:p w:rsidR="00634930" w:rsidRPr="00A04835" w:rsidRDefault="00634930" w:rsidP="00F42A3D">
            <w:pPr>
              <w:pStyle w:val="Odstavecseseznamem"/>
              <w:numPr>
                <w:ilvl w:val="0"/>
                <w:numId w:val="79"/>
              </w:numPr>
              <w:spacing w:before="0"/>
              <w:rPr>
                <w:sz w:val="20"/>
                <w:szCs w:val="20"/>
              </w:rPr>
            </w:pPr>
            <w:r w:rsidRPr="00A04835">
              <w:rPr>
                <w:sz w:val="20"/>
                <w:szCs w:val="20"/>
              </w:rPr>
              <w:t>materiálů</w:t>
            </w:r>
          </w:p>
          <w:p w:rsidR="00634930" w:rsidRPr="00A04835" w:rsidRDefault="00634930" w:rsidP="00F42A3D">
            <w:pPr>
              <w:pStyle w:val="Odstavecseseznamem"/>
              <w:numPr>
                <w:ilvl w:val="0"/>
                <w:numId w:val="79"/>
              </w:numPr>
              <w:spacing w:before="0"/>
              <w:rPr>
                <w:sz w:val="20"/>
                <w:szCs w:val="20"/>
              </w:rPr>
            </w:pPr>
            <w:r w:rsidRPr="00A04835">
              <w:rPr>
                <w:sz w:val="20"/>
                <w:szCs w:val="20"/>
              </w:rPr>
              <w:t>určování vlastností materiálů</w:t>
            </w:r>
          </w:p>
          <w:p w:rsidR="00634930" w:rsidRPr="00A04835" w:rsidRDefault="00634930" w:rsidP="00F42A3D">
            <w:pPr>
              <w:pStyle w:val="Odstavecseseznamem"/>
              <w:numPr>
                <w:ilvl w:val="0"/>
                <w:numId w:val="79"/>
              </w:numPr>
              <w:spacing w:before="0"/>
              <w:rPr>
                <w:sz w:val="20"/>
                <w:szCs w:val="20"/>
              </w:rPr>
            </w:pPr>
            <w:r w:rsidRPr="00A04835">
              <w:rPr>
                <w:sz w:val="20"/>
                <w:szCs w:val="20"/>
              </w:rPr>
              <w:t>základní nástroje a pomůcky, způsoby jejich použití</w:t>
            </w:r>
          </w:p>
          <w:p w:rsidR="00634930" w:rsidRPr="00A04835" w:rsidRDefault="00634930" w:rsidP="00F42A3D">
            <w:pPr>
              <w:pStyle w:val="Odstavecseseznamem"/>
              <w:numPr>
                <w:ilvl w:val="0"/>
                <w:numId w:val="79"/>
              </w:numPr>
              <w:spacing w:before="0"/>
              <w:rPr>
                <w:sz w:val="20"/>
                <w:szCs w:val="20"/>
              </w:rPr>
            </w:pPr>
            <w:r w:rsidRPr="00A04835">
              <w:rPr>
                <w:sz w:val="20"/>
                <w:szCs w:val="20"/>
              </w:rPr>
              <w:t>základy bezpečnosti a hygieny práce, první pomoc</w:t>
            </w:r>
          </w:p>
          <w:p w:rsidR="00634930" w:rsidRPr="00A04835" w:rsidRDefault="00634930" w:rsidP="00F42A3D">
            <w:pPr>
              <w:pStyle w:val="Odstavecseseznamem"/>
              <w:numPr>
                <w:ilvl w:val="0"/>
                <w:numId w:val="79"/>
              </w:numPr>
              <w:spacing w:before="0"/>
              <w:rPr>
                <w:sz w:val="20"/>
                <w:szCs w:val="20"/>
              </w:rPr>
            </w:pPr>
            <w:r w:rsidRPr="00A04835">
              <w:rPr>
                <w:sz w:val="20"/>
                <w:szCs w:val="20"/>
              </w:rPr>
              <w:t>organizace a plánování práce</w:t>
            </w:r>
          </w:p>
          <w:p w:rsidR="00634930" w:rsidRPr="00A04835" w:rsidRDefault="00634930" w:rsidP="00634930">
            <w:pPr>
              <w:spacing w:before="0" w:line="0" w:lineRule="atLeast"/>
              <w:ind w:left="760"/>
              <w:rPr>
                <w:rFonts w:eastAsia="Times New Roman" w:cs="Times New Roman"/>
                <w:sz w:val="20"/>
              </w:rPr>
            </w:pPr>
          </w:p>
          <w:p w:rsidR="00634930" w:rsidRPr="00A04835" w:rsidRDefault="00634930" w:rsidP="00634930">
            <w:pPr>
              <w:spacing w:before="0" w:line="0" w:lineRule="atLeast"/>
              <w:rPr>
                <w:rFonts w:eastAsia="Times New Roman" w:cs="Times New Roman"/>
                <w:sz w:val="20"/>
              </w:rPr>
            </w:pPr>
          </w:p>
        </w:tc>
        <w:tc>
          <w:tcPr>
            <w:tcW w:w="7406" w:type="dxa"/>
            <w:tcBorders>
              <w:top w:val="single" w:sz="2" w:space="0" w:color="auto"/>
              <w:bottom w:val="single" w:sz="2" w:space="0" w:color="auto"/>
            </w:tcBorders>
            <w:vAlign w:val="bottom"/>
          </w:tcPr>
          <w:p w:rsidR="00634930" w:rsidRPr="00A04835" w:rsidRDefault="00634930" w:rsidP="00F42A3D">
            <w:pPr>
              <w:pStyle w:val="Odstavecseseznamem"/>
              <w:numPr>
                <w:ilvl w:val="0"/>
                <w:numId w:val="78"/>
              </w:numPr>
              <w:spacing w:before="0"/>
              <w:rPr>
                <w:sz w:val="20"/>
                <w:szCs w:val="20"/>
              </w:rPr>
            </w:pPr>
            <w:r w:rsidRPr="00A04835">
              <w:rPr>
                <w:sz w:val="20"/>
                <w:szCs w:val="20"/>
              </w:rPr>
              <w:t>vytváří různé předměty z tradičních i</w:t>
            </w:r>
          </w:p>
          <w:p w:rsidR="00634930" w:rsidRPr="00A04835" w:rsidRDefault="00634930" w:rsidP="00F42A3D">
            <w:pPr>
              <w:pStyle w:val="Odstavecseseznamem"/>
              <w:numPr>
                <w:ilvl w:val="0"/>
                <w:numId w:val="78"/>
              </w:numPr>
              <w:spacing w:before="0"/>
              <w:rPr>
                <w:sz w:val="20"/>
                <w:szCs w:val="20"/>
              </w:rPr>
            </w:pPr>
            <w:r w:rsidRPr="00A04835">
              <w:rPr>
                <w:sz w:val="20"/>
                <w:szCs w:val="20"/>
              </w:rPr>
              <w:t>netradičních materiálů</w:t>
            </w:r>
          </w:p>
          <w:p w:rsidR="00634930" w:rsidRPr="00A04835" w:rsidRDefault="00634930" w:rsidP="00F42A3D">
            <w:pPr>
              <w:pStyle w:val="Odstavecseseznamem"/>
              <w:numPr>
                <w:ilvl w:val="0"/>
                <w:numId w:val="78"/>
              </w:numPr>
              <w:spacing w:before="0"/>
              <w:rPr>
                <w:sz w:val="20"/>
                <w:szCs w:val="20"/>
              </w:rPr>
            </w:pPr>
            <w:r w:rsidRPr="00A04835">
              <w:rPr>
                <w:sz w:val="20"/>
                <w:szCs w:val="20"/>
              </w:rPr>
              <w:t>vybírá vhodný materiál a pomůcky</w:t>
            </w:r>
          </w:p>
          <w:p w:rsidR="00634930" w:rsidRPr="00A04835" w:rsidRDefault="00634930" w:rsidP="00F42A3D">
            <w:pPr>
              <w:pStyle w:val="Odstavecseseznamem"/>
              <w:numPr>
                <w:ilvl w:val="0"/>
                <w:numId w:val="78"/>
              </w:numPr>
              <w:spacing w:before="0"/>
              <w:rPr>
                <w:sz w:val="20"/>
                <w:szCs w:val="20"/>
              </w:rPr>
            </w:pPr>
            <w:r w:rsidRPr="00A04835">
              <w:rPr>
                <w:sz w:val="20"/>
                <w:szCs w:val="20"/>
              </w:rPr>
              <w:t>využívá prvků lidových tradic</w:t>
            </w:r>
          </w:p>
          <w:p w:rsidR="00634930" w:rsidRPr="00A04835" w:rsidRDefault="00634930" w:rsidP="00F42A3D">
            <w:pPr>
              <w:pStyle w:val="Odstavecseseznamem"/>
              <w:numPr>
                <w:ilvl w:val="0"/>
                <w:numId w:val="78"/>
              </w:numPr>
              <w:spacing w:before="0"/>
              <w:rPr>
                <w:sz w:val="20"/>
                <w:szCs w:val="20"/>
              </w:rPr>
            </w:pPr>
            <w:r w:rsidRPr="00A04835">
              <w:rPr>
                <w:sz w:val="20"/>
                <w:szCs w:val="20"/>
              </w:rPr>
              <w:t>provádí přiměřené základní praktické činnosti</w:t>
            </w:r>
          </w:p>
          <w:p w:rsidR="00634930" w:rsidRPr="00A04835" w:rsidRDefault="00634930" w:rsidP="00F42A3D">
            <w:pPr>
              <w:pStyle w:val="Odstavecseseznamem"/>
              <w:numPr>
                <w:ilvl w:val="0"/>
                <w:numId w:val="78"/>
              </w:numPr>
              <w:spacing w:before="0"/>
              <w:rPr>
                <w:sz w:val="20"/>
                <w:szCs w:val="20"/>
              </w:rPr>
            </w:pPr>
            <w:r w:rsidRPr="00A04835">
              <w:rPr>
                <w:sz w:val="20"/>
                <w:szCs w:val="20"/>
              </w:rPr>
              <w:t>s drobným materiálem</w:t>
            </w:r>
          </w:p>
          <w:p w:rsidR="00634930" w:rsidRPr="00A04835" w:rsidRDefault="00634930" w:rsidP="00F42A3D">
            <w:pPr>
              <w:pStyle w:val="Odstavecseseznamem"/>
              <w:numPr>
                <w:ilvl w:val="0"/>
                <w:numId w:val="78"/>
              </w:numPr>
              <w:spacing w:before="0"/>
              <w:rPr>
                <w:sz w:val="20"/>
                <w:szCs w:val="20"/>
              </w:rPr>
            </w:pPr>
            <w:r w:rsidRPr="00A04835">
              <w:rPr>
                <w:sz w:val="20"/>
                <w:szCs w:val="20"/>
              </w:rPr>
              <w:t>udržuje pořádek na pracovišti</w:t>
            </w:r>
          </w:p>
          <w:p w:rsidR="00634930" w:rsidRPr="00A04835" w:rsidRDefault="00634930" w:rsidP="00F42A3D">
            <w:pPr>
              <w:pStyle w:val="Odstavecseseznamem"/>
              <w:numPr>
                <w:ilvl w:val="0"/>
                <w:numId w:val="78"/>
              </w:numPr>
              <w:spacing w:before="0"/>
              <w:rPr>
                <w:sz w:val="20"/>
                <w:szCs w:val="20"/>
              </w:rPr>
            </w:pPr>
            <w:r w:rsidRPr="00A04835">
              <w:rPr>
                <w:sz w:val="20"/>
                <w:szCs w:val="20"/>
              </w:rPr>
              <w:t>dodržuje zásady bezpečnosti a hygieny práce</w:t>
            </w:r>
          </w:p>
          <w:p w:rsidR="00634930" w:rsidRPr="00A04835" w:rsidRDefault="00634930" w:rsidP="00F42A3D">
            <w:pPr>
              <w:pStyle w:val="Odstavecseseznamem"/>
              <w:numPr>
                <w:ilvl w:val="0"/>
                <w:numId w:val="78"/>
              </w:numPr>
              <w:spacing w:before="0"/>
              <w:rPr>
                <w:sz w:val="20"/>
                <w:szCs w:val="20"/>
              </w:rPr>
            </w:pPr>
            <w:r w:rsidRPr="00A04835">
              <w:rPr>
                <w:sz w:val="20"/>
                <w:szCs w:val="20"/>
              </w:rPr>
              <w:t>seznamuje se poskytováním první pomoci</w:t>
            </w:r>
          </w:p>
        </w:tc>
      </w:tr>
      <w:tr w:rsidR="00634930" w:rsidRPr="00A04835" w:rsidTr="003328B4">
        <w:trPr>
          <w:trHeight w:val="284"/>
        </w:trPr>
        <w:tc>
          <w:tcPr>
            <w:tcW w:w="14811" w:type="dxa"/>
            <w:gridSpan w:val="2"/>
            <w:tcBorders>
              <w:top w:val="single" w:sz="2" w:space="0" w:color="auto"/>
              <w:bottom w:val="single" w:sz="2" w:space="0" w:color="auto"/>
            </w:tcBorders>
            <w:vAlign w:val="bottom"/>
          </w:tcPr>
          <w:p w:rsidR="00634930" w:rsidRPr="00A04835" w:rsidRDefault="00634930" w:rsidP="00634930">
            <w:pPr>
              <w:spacing w:before="0" w:line="0" w:lineRule="atLeast"/>
              <w:ind w:left="60"/>
              <w:jc w:val="center"/>
              <w:rPr>
                <w:rFonts w:eastAsia="Times New Roman" w:cs="Times New Roman"/>
                <w:sz w:val="20"/>
              </w:rPr>
            </w:pPr>
            <w:r w:rsidRPr="00A04835">
              <w:rPr>
                <w:rFonts w:eastAsia="Times New Roman" w:cs="Times New Roman"/>
                <w:sz w:val="20"/>
              </w:rPr>
              <w:t>KONSTRUKTIVNÍ ČINNOSTI</w:t>
            </w:r>
          </w:p>
        </w:tc>
      </w:tr>
      <w:tr w:rsidR="00634930" w:rsidRPr="00A04835" w:rsidTr="003328B4">
        <w:trPr>
          <w:trHeight w:val="2165"/>
        </w:trPr>
        <w:tc>
          <w:tcPr>
            <w:tcW w:w="7405" w:type="dxa"/>
            <w:tcBorders>
              <w:top w:val="single" w:sz="2" w:space="0" w:color="auto"/>
              <w:bottom w:val="single" w:sz="2" w:space="0" w:color="auto"/>
            </w:tcBorders>
            <w:vAlign w:val="bottom"/>
          </w:tcPr>
          <w:p w:rsidR="00634930" w:rsidRPr="00A04835" w:rsidRDefault="00634930" w:rsidP="00F42A3D">
            <w:pPr>
              <w:pStyle w:val="Odstavecseseznamem"/>
              <w:numPr>
                <w:ilvl w:val="0"/>
                <w:numId w:val="80"/>
              </w:numPr>
              <w:spacing w:before="0"/>
              <w:rPr>
                <w:sz w:val="20"/>
                <w:szCs w:val="20"/>
              </w:rPr>
            </w:pPr>
            <w:r w:rsidRPr="00A04835">
              <w:rPr>
                <w:sz w:val="20"/>
                <w:szCs w:val="20"/>
              </w:rPr>
              <w:t>práce se stavebnicemi</w:t>
            </w:r>
          </w:p>
          <w:p w:rsidR="00634930" w:rsidRPr="00A04835" w:rsidRDefault="00634930" w:rsidP="00F42A3D">
            <w:pPr>
              <w:pStyle w:val="Odstavecseseznamem"/>
              <w:numPr>
                <w:ilvl w:val="0"/>
                <w:numId w:val="80"/>
              </w:numPr>
              <w:spacing w:before="0"/>
              <w:rPr>
                <w:sz w:val="20"/>
                <w:szCs w:val="20"/>
              </w:rPr>
            </w:pPr>
            <w:r w:rsidRPr="00A04835">
              <w:rPr>
                <w:sz w:val="20"/>
                <w:szCs w:val="20"/>
              </w:rPr>
              <w:t>sestavování modelů</w:t>
            </w:r>
          </w:p>
          <w:p w:rsidR="00634930" w:rsidRPr="00A04835" w:rsidRDefault="00634930" w:rsidP="00F42A3D">
            <w:pPr>
              <w:pStyle w:val="Odstavecseseznamem"/>
              <w:numPr>
                <w:ilvl w:val="0"/>
                <w:numId w:val="80"/>
              </w:numPr>
              <w:spacing w:before="0"/>
              <w:rPr>
                <w:sz w:val="20"/>
                <w:szCs w:val="20"/>
              </w:rPr>
            </w:pPr>
            <w:r w:rsidRPr="00A04835">
              <w:rPr>
                <w:sz w:val="20"/>
                <w:szCs w:val="20"/>
              </w:rPr>
              <w:t>práce podle návodu</w:t>
            </w:r>
          </w:p>
          <w:p w:rsidR="00634930" w:rsidRPr="00A04835" w:rsidRDefault="00634930" w:rsidP="00F42A3D">
            <w:pPr>
              <w:pStyle w:val="Odstavecseseznamem"/>
              <w:numPr>
                <w:ilvl w:val="0"/>
                <w:numId w:val="80"/>
              </w:numPr>
              <w:spacing w:before="0"/>
              <w:rPr>
                <w:sz w:val="20"/>
                <w:szCs w:val="20"/>
              </w:rPr>
            </w:pPr>
            <w:r w:rsidRPr="00A04835">
              <w:rPr>
                <w:sz w:val="20"/>
                <w:szCs w:val="20"/>
              </w:rPr>
              <w:t>osvojování si základů bezpečnosti a hygieny práce</w:t>
            </w:r>
          </w:p>
          <w:p w:rsidR="00634930" w:rsidRPr="00A04835" w:rsidRDefault="00634930" w:rsidP="00F42A3D">
            <w:pPr>
              <w:pStyle w:val="Odstavecseseznamem"/>
              <w:numPr>
                <w:ilvl w:val="0"/>
                <w:numId w:val="80"/>
              </w:numPr>
              <w:spacing w:before="0"/>
              <w:rPr>
                <w:sz w:val="20"/>
                <w:szCs w:val="20"/>
              </w:rPr>
            </w:pPr>
            <w:r w:rsidRPr="00A04835">
              <w:rPr>
                <w:sz w:val="20"/>
                <w:szCs w:val="20"/>
              </w:rPr>
              <w:t>první pomoc</w:t>
            </w:r>
          </w:p>
          <w:p w:rsidR="00634930" w:rsidRPr="00A04835" w:rsidRDefault="00634930" w:rsidP="00634930">
            <w:pPr>
              <w:spacing w:before="0"/>
              <w:rPr>
                <w:sz w:val="20"/>
              </w:rPr>
            </w:pPr>
          </w:p>
          <w:p w:rsidR="00634930" w:rsidRPr="00A04835" w:rsidRDefault="00634930" w:rsidP="00634930">
            <w:pPr>
              <w:spacing w:before="0" w:line="0" w:lineRule="atLeast"/>
              <w:rPr>
                <w:rFonts w:eastAsia="Times New Roman" w:cs="Times New Roman"/>
                <w:sz w:val="20"/>
              </w:rPr>
            </w:pPr>
          </w:p>
        </w:tc>
        <w:tc>
          <w:tcPr>
            <w:tcW w:w="7406" w:type="dxa"/>
            <w:tcBorders>
              <w:top w:val="single" w:sz="2" w:space="0" w:color="auto"/>
              <w:bottom w:val="single" w:sz="2" w:space="0" w:color="auto"/>
            </w:tcBorders>
            <w:vAlign w:val="bottom"/>
          </w:tcPr>
          <w:p w:rsidR="00634930" w:rsidRPr="00A04835" w:rsidRDefault="00634930" w:rsidP="00F42A3D">
            <w:pPr>
              <w:pStyle w:val="Odstavecseseznamem"/>
              <w:numPr>
                <w:ilvl w:val="0"/>
                <w:numId w:val="80"/>
              </w:numPr>
              <w:spacing w:before="0"/>
              <w:rPr>
                <w:sz w:val="20"/>
                <w:szCs w:val="20"/>
              </w:rPr>
            </w:pPr>
            <w:r w:rsidRPr="00A04835">
              <w:rPr>
                <w:sz w:val="20"/>
                <w:szCs w:val="20"/>
              </w:rPr>
              <w:t>vytváří modely ze stavebnic</w:t>
            </w:r>
          </w:p>
          <w:p w:rsidR="00634930" w:rsidRPr="00A04835" w:rsidRDefault="00634930" w:rsidP="00F42A3D">
            <w:pPr>
              <w:pStyle w:val="Odstavecseseznamem"/>
              <w:numPr>
                <w:ilvl w:val="0"/>
                <w:numId w:val="80"/>
              </w:numPr>
              <w:spacing w:before="0"/>
              <w:rPr>
                <w:sz w:val="20"/>
                <w:szCs w:val="20"/>
              </w:rPr>
            </w:pPr>
            <w:r w:rsidRPr="00A04835">
              <w:rPr>
                <w:sz w:val="20"/>
                <w:szCs w:val="20"/>
              </w:rPr>
              <w:t>udržuje pořádek na pracovním místě</w:t>
            </w:r>
          </w:p>
          <w:p w:rsidR="00634930" w:rsidRPr="00A04835" w:rsidRDefault="00634930" w:rsidP="00F42A3D">
            <w:pPr>
              <w:pStyle w:val="Odstavecseseznamem"/>
              <w:numPr>
                <w:ilvl w:val="0"/>
                <w:numId w:val="80"/>
              </w:numPr>
              <w:spacing w:before="0"/>
              <w:rPr>
                <w:sz w:val="20"/>
                <w:szCs w:val="20"/>
              </w:rPr>
            </w:pPr>
            <w:r w:rsidRPr="00A04835">
              <w:rPr>
                <w:sz w:val="20"/>
                <w:szCs w:val="20"/>
              </w:rPr>
              <w:t>dodržuje zásady bezpečnosti a hygieny práce</w:t>
            </w:r>
          </w:p>
          <w:p w:rsidR="00634930" w:rsidRPr="00A04835" w:rsidRDefault="00634930" w:rsidP="00F42A3D">
            <w:pPr>
              <w:pStyle w:val="Odstavecseseznamem"/>
              <w:numPr>
                <w:ilvl w:val="0"/>
                <w:numId w:val="80"/>
              </w:numPr>
              <w:spacing w:before="0"/>
              <w:rPr>
                <w:sz w:val="20"/>
                <w:szCs w:val="20"/>
              </w:rPr>
            </w:pPr>
            <w:r w:rsidRPr="00A04835">
              <w:rPr>
                <w:sz w:val="20"/>
                <w:szCs w:val="20"/>
              </w:rPr>
              <w:t>seznamuje se s návody</w:t>
            </w:r>
          </w:p>
          <w:p w:rsidR="00634930" w:rsidRPr="00A04835" w:rsidRDefault="00634930" w:rsidP="00634930">
            <w:pPr>
              <w:spacing w:before="0" w:line="0" w:lineRule="atLeast"/>
              <w:ind w:left="60"/>
              <w:rPr>
                <w:rFonts w:eastAsia="Times New Roman" w:cs="Times New Roman"/>
                <w:sz w:val="20"/>
              </w:rPr>
            </w:pPr>
          </w:p>
          <w:p w:rsidR="00634930" w:rsidRPr="00A04835" w:rsidRDefault="00634930" w:rsidP="00634930">
            <w:pPr>
              <w:spacing w:before="0" w:line="0" w:lineRule="atLeast"/>
              <w:ind w:left="60"/>
              <w:rPr>
                <w:rFonts w:eastAsia="Times New Roman" w:cs="Times New Roman"/>
                <w:sz w:val="20"/>
              </w:rPr>
            </w:pPr>
          </w:p>
          <w:p w:rsidR="00634930" w:rsidRPr="00A04835" w:rsidRDefault="00634930" w:rsidP="00634930">
            <w:pPr>
              <w:spacing w:before="0" w:line="0" w:lineRule="atLeast"/>
              <w:rPr>
                <w:rFonts w:eastAsia="Times New Roman" w:cs="Times New Roman"/>
                <w:sz w:val="20"/>
              </w:rPr>
            </w:pPr>
          </w:p>
        </w:tc>
      </w:tr>
      <w:tr w:rsidR="00634930" w:rsidRPr="00A04835" w:rsidTr="00785136">
        <w:trPr>
          <w:trHeight w:val="247"/>
        </w:trPr>
        <w:tc>
          <w:tcPr>
            <w:tcW w:w="14811" w:type="dxa"/>
            <w:gridSpan w:val="2"/>
            <w:tcBorders>
              <w:top w:val="single" w:sz="2" w:space="0" w:color="auto"/>
              <w:bottom w:val="single" w:sz="2" w:space="0" w:color="auto"/>
            </w:tcBorders>
            <w:vAlign w:val="bottom"/>
          </w:tcPr>
          <w:p w:rsidR="00634930" w:rsidRPr="00A04835" w:rsidRDefault="00634930" w:rsidP="00634930">
            <w:pPr>
              <w:spacing w:before="0" w:line="0" w:lineRule="atLeast"/>
              <w:ind w:left="60"/>
              <w:jc w:val="center"/>
              <w:rPr>
                <w:rFonts w:eastAsia="Times New Roman" w:cs="Times New Roman"/>
                <w:sz w:val="20"/>
              </w:rPr>
            </w:pPr>
            <w:r w:rsidRPr="00A04835">
              <w:rPr>
                <w:rFonts w:eastAsia="Times New Roman" w:cs="Times New Roman"/>
                <w:sz w:val="20"/>
              </w:rPr>
              <w:t>PĚSTITELSKÉ PRÁCE</w:t>
            </w:r>
          </w:p>
        </w:tc>
      </w:tr>
      <w:tr w:rsidR="00634930" w:rsidRPr="00A04835" w:rsidTr="003328B4">
        <w:trPr>
          <w:trHeight w:val="2559"/>
        </w:trPr>
        <w:tc>
          <w:tcPr>
            <w:tcW w:w="7405" w:type="dxa"/>
            <w:tcBorders>
              <w:top w:val="single" w:sz="2" w:space="0" w:color="auto"/>
              <w:bottom w:val="single" w:sz="2" w:space="0" w:color="auto"/>
            </w:tcBorders>
            <w:vAlign w:val="bottom"/>
          </w:tcPr>
          <w:p w:rsidR="00634930" w:rsidRPr="00A04835" w:rsidRDefault="00634930" w:rsidP="00F42A3D">
            <w:pPr>
              <w:pStyle w:val="Odstavecseseznamem"/>
              <w:numPr>
                <w:ilvl w:val="0"/>
                <w:numId w:val="82"/>
              </w:numPr>
              <w:spacing w:before="0"/>
              <w:rPr>
                <w:sz w:val="20"/>
                <w:szCs w:val="20"/>
              </w:rPr>
            </w:pPr>
            <w:r w:rsidRPr="00A04835">
              <w:rPr>
                <w:sz w:val="20"/>
                <w:szCs w:val="20"/>
              </w:rPr>
              <w:t>podmínky života rostlin</w:t>
            </w:r>
          </w:p>
          <w:p w:rsidR="00634930" w:rsidRPr="00A04835" w:rsidRDefault="00634930" w:rsidP="00F42A3D">
            <w:pPr>
              <w:pStyle w:val="Odstavecseseznamem"/>
              <w:numPr>
                <w:ilvl w:val="0"/>
                <w:numId w:val="82"/>
              </w:numPr>
              <w:spacing w:before="0"/>
              <w:rPr>
                <w:sz w:val="20"/>
                <w:szCs w:val="20"/>
              </w:rPr>
            </w:pPr>
            <w:r w:rsidRPr="00A04835">
              <w:rPr>
                <w:sz w:val="20"/>
                <w:szCs w:val="20"/>
              </w:rPr>
              <w:t>ošetřování pokojových květin</w:t>
            </w:r>
          </w:p>
          <w:p w:rsidR="00634930" w:rsidRPr="00A04835" w:rsidRDefault="00634930" w:rsidP="00F42A3D">
            <w:pPr>
              <w:pStyle w:val="Odstavecseseznamem"/>
              <w:numPr>
                <w:ilvl w:val="0"/>
                <w:numId w:val="82"/>
              </w:numPr>
              <w:spacing w:before="0"/>
              <w:rPr>
                <w:sz w:val="20"/>
                <w:szCs w:val="20"/>
              </w:rPr>
            </w:pPr>
            <w:r w:rsidRPr="00A04835">
              <w:rPr>
                <w:sz w:val="20"/>
                <w:szCs w:val="20"/>
              </w:rPr>
              <w:t>základy bezpečnosti a hygieny práce</w:t>
            </w:r>
          </w:p>
          <w:p w:rsidR="00634930" w:rsidRPr="00A04835" w:rsidRDefault="00634930" w:rsidP="00F42A3D">
            <w:pPr>
              <w:pStyle w:val="Odstavecseseznamem"/>
              <w:numPr>
                <w:ilvl w:val="0"/>
                <w:numId w:val="82"/>
              </w:numPr>
              <w:spacing w:before="0"/>
              <w:rPr>
                <w:sz w:val="20"/>
                <w:szCs w:val="20"/>
              </w:rPr>
            </w:pPr>
            <w:r w:rsidRPr="00A04835">
              <w:rPr>
                <w:sz w:val="20"/>
                <w:szCs w:val="20"/>
              </w:rPr>
              <w:t>první pomoc</w:t>
            </w:r>
          </w:p>
          <w:p w:rsidR="00634930" w:rsidRPr="00A04835" w:rsidRDefault="00634930" w:rsidP="00634930">
            <w:pPr>
              <w:spacing w:before="0" w:line="0" w:lineRule="atLeast"/>
              <w:ind w:left="760"/>
              <w:rPr>
                <w:rFonts w:eastAsia="Times New Roman" w:cs="Times New Roman"/>
                <w:sz w:val="20"/>
              </w:rPr>
            </w:pPr>
          </w:p>
          <w:p w:rsidR="00634930" w:rsidRPr="00A04835" w:rsidRDefault="00634930" w:rsidP="00634930">
            <w:pPr>
              <w:spacing w:before="0" w:line="0" w:lineRule="atLeast"/>
              <w:ind w:left="760"/>
              <w:rPr>
                <w:rFonts w:eastAsia="Times New Roman" w:cs="Times New Roman"/>
                <w:sz w:val="20"/>
              </w:rPr>
            </w:pPr>
          </w:p>
          <w:p w:rsidR="00634930" w:rsidRPr="00A04835" w:rsidRDefault="00634930" w:rsidP="00634930">
            <w:pPr>
              <w:spacing w:before="0" w:line="0" w:lineRule="atLeast"/>
              <w:ind w:left="760"/>
              <w:rPr>
                <w:rFonts w:eastAsia="Times New Roman" w:cs="Times New Roman"/>
                <w:sz w:val="20"/>
              </w:rPr>
            </w:pPr>
          </w:p>
          <w:p w:rsidR="00634930" w:rsidRPr="00A04835" w:rsidRDefault="00634930" w:rsidP="00634930">
            <w:pPr>
              <w:spacing w:before="0" w:line="0" w:lineRule="atLeast"/>
              <w:ind w:left="760"/>
              <w:rPr>
                <w:rFonts w:eastAsia="Times New Roman" w:cs="Times New Roman"/>
                <w:sz w:val="20"/>
              </w:rPr>
            </w:pPr>
          </w:p>
          <w:p w:rsidR="00634930" w:rsidRPr="00A04835" w:rsidRDefault="00634930" w:rsidP="00634930">
            <w:pPr>
              <w:spacing w:before="0" w:line="0" w:lineRule="atLeast"/>
              <w:ind w:left="760"/>
              <w:rPr>
                <w:rFonts w:eastAsia="Times New Roman" w:cs="Times New Roman"/>
                <w:sz w:val="20"/>
              </w:rPr>
            </w:pPr>
          </w:p>
        </w:tc>
        <w:tc>
          <w:tcPr>
            <w:tcW w:w="7406" w:type="dxa"/>
            <w:tcBorders>
              <w:top w:val="single" w:sz="2" w:space="0" w:color="auto"/>
              <w:bottom w:val="single" w:sz="2" w:space="0" w:color="auto"/>
            </w:tcBorders>
            <w:vAlign w:val="bottom"/>
          </w:tcPr>
          <w:p w:rsidR="00634930" w:rsidRPr="00A04835" w:rsidRDefault="00634930" w:rsidP="00F42A3D">
            <w:pPr>
              <w:pStyle w:val="Odstavecseseznamem"/>
              <w:numPr>
                <w:ilvl w:val="0"/>
                <w:numId w:val="81"/>
              </w:numPr>
              <w:spacing w:before="0"/>
              <w:rPr>
                <w:sz w:val="20"/>
                <w:szCs w:val="20"/>
              </w:rPr>
            </w:pPr>
            <w:r w:rsidRPr="00A04835">
              <w:rPr>
                <w:sz w:val="20"/>
                <w:szCs w:val="20"/>
              </w:rPr>
              <w:t>provádí pozorování přírody, zaznamenává</w:t>
            </w:r>
          </w:p>
          <w:p w:rsidR="00634930" w:rsidRPr="00A04835" w:rsidRDefault="00634930" w:rsidP="00F42A3D">
            <w:pPr>
              <w:pStyle w:val="Odstavecseseznamem"/>
              <w:numPr>
                <w:ilvl w:val="0"/>
                <w:numId w:val="81"/>
              </w:numPr>
              <w:spacing w:before="0"/>
              <w:rPr>
                <w:sz w:val="20"/>
                <w:szCs w:val="20"/>
              </w:rPr>
            </w:pPr>
            <w:r w:rsidRPr="00A04835">
              <w:rPr>
                <w:sz w:val="20"/>
                <w:szCs w:val="20"/>
              </w:rPr>
              <w:t>a hodnotí výsledky pozorování</w:t>
            </w:r>
          </w:p>
          <w:p w:rsidR="00634930" w:rsidRPr="00A04835" w:rsidRDefault="00634930" w:rsidP="00F42A3D">
            <w:pPr>
              <w:pStyle w:val="Odstavecseseznamem"/>
              <w:numPr>
                <w:ilvl w:val="0"/>
                <w:numId w:val="81"/>
              </w:numPr>
              <w:spacing w:before="0"/>
              <w:rPr>
                <w:sz w:val="20"/>
                <w:szCs w:val="20"/>
              </w:rPr>
            </w:pPr>
            <w:r w:rsidRPr="00A04835">
              <w:rPr>
                <w:sz w:val="20"/>
                <w:szCs w:val="20"/>
              </w:rPr>
              <w:t>rozhodne se o způsobu péče o nenáročné</w:t>
            </w:r>
          </w:p>
          <w:p w:rsidR="00634930" w:rsidRPr="00A04835" w:rsidRDefault="00634930" w:rsidP="00F42A3D">
            <w:pPr>
              <w:pStyle w:val="Odstavecseseznamem"/>
              <w:numPr>
                <w:ilvl w:val="0"/>
                <w:numId w:val="81"/>
              </w:numPr>
              <w:spacing w:before="0"/>
              <w:rPr>
                <w:sz w:val="20"/>
                <w:szCs w:val="20"/>
              </w:rPr>
            </w:pPr>
            <w:r w:rsidRPr="00A04835">
              <w:rPr>
                <w:sz w:val="20"/>
                <w:szCs w:val="20"/>
              </w:rPr>
              <w:t>rostliny</w:t>
            </w:r>
          </w:p>
          <w:p w:rsidR="00634930" w:rsidRPr="00A04835" w:rsidRDefault="00634930" w:rsidP="00F42A3D">
            <w:pPr>
              <w:pStyle w:val="Odstavecseseznamem"/>
              <w:numPr>
                <w:ilvl w:val="0"/>
                <w:numId w:val="81"/>
              </w:numPr>
              <w:spacing w:before="0"/>
              <w:rPr>
                <w:sz w:val="20"/>
                <w:szCs w:val="20"/>
              </w:rPr>
            </w:pPr>
            <w:r w:rsidRPr="00A04835">
              <w:rPr>
                <w:sz w:val="20"/>
                <w:szCs w:val="20"/>
              </w:rPr>
              <w:t>vybírá pod vedením vhodné pomůcky a</w:t>
            </w:r>
          </w:p>
          <w:p w:rsidR="00634930" w:rsidRPr="00A04835" w:rsidRDefault="00634930" w:rsidP="00F42A3D">
            <w:pPr>
              <w:pStyle w:val="Odstavecseseznamem"/>
              <w:numPr>
                <w:ilvl w:val="0"/>
                <w:numId w:val="81"/>
              </w:numPr>
              <w:spacing w:before="0"/>
              <w:rPr>
                <w:sz w:val="20"/>
                <w:szCs w:val="20"/>
              </w:rPr>
            </w:pPr>
            <w:r w:rsidRPr="00A04835">
              <w:rPr>
                <w:sz w:val="20"/>
                <w:szCs w:val="20"/>
              </w:rPr>
              <w:t>nástroje</w:t>
            </w:r>
          </w:p>
          <w:p w:rsidR="00634930" w:rsidRPr="00A04835" w:rsidRDefault="00634930" w:rsidP="00F42A3D">
            <w:pPr>
              <w:pStyle w:val="Odstavecseseznamem"/>
              <w:numPr>
                <w:ilvl w:val="0"/>
                <w:numId w:val="81"/>
              </w:numPr>
              <w:spacing w:before="0"/>
              <w:rPr>
                <w:sz w:val="20"/>
                <w:szCs w:val="20"/>
              </w:rPr>
            </w:pPr>
            <w:r w:rsidRPr="00A04835">
              <w:rPr>
                <w:sz w:val="20"/>
                <w:szCs w:val="20"/>
              </w:rPr>
              <w:t>provádí jednoduché pěstitelské práce</w:t>
            </w:r>
          </w:p>
          <w:p w:rsidR="00634930" w:rsidRPr="00A04835" w:rsidRDefault="00634930" w:rsidP="00F42A3D">
            <w:pPr>
              <w:pStyle w:val="Odstavecseseznamem"/>
              <w:numPr>
                <w:ilvl w:val="0"/>
                <w:numId w:val="81"/>
              </w:numPr>
              <w:spacing w:before="0"/>
              <w:rPr>
                <w:sz w:val="20"/>
                <w:szCs w:val="20"/>
              </w:rPr>
            </w:pPr>
            <w:r w:rsidRPr="00A04835">
              <w:rPr>
                <w:sz w:val="20"/>
                <w:szCs w:val="20"/>
              </w:rPr>
              <w:t>dodržuje zásady bezpečnosti a hygieny práce</w:t>
            </w:r>
          </w:p>
          <w:p w:rsidR="00634930" w:rsidRPr="00A04835" w:rsidRDefault="00634930" w:rsidP="00F42A3D">
            <w:pPr>
              <w:pStyle w:val="Odstavecseseznamem"/>
              <w:numPr>
                <w:ilvl w:val="0"/>
                <w:numId w:val="81"/>
              </w:numPr>
              <w:spacing w:before="0"/>
              <w:rPr>
                <w:sz w:val="20"/>
                <w:szCs w:val="20"/>
              </w:rPr>
            </w:pPr>
            <w:r w:rsidRPr="00A04835">
              <w:rPr>
                <w:sz w:val="20"/>
                <w:szCs w:val="20"/>
              </w:rPr>
              <w:t>seznamuje se s poskytováním první pomoci</w:t>
            </w:r>
          </w:p>
        </w:tc>
      </w:tr>
      <w:tr w:rsidR="00634930" w:rsidRPr="00A04835" w:rsidTr="00785136">
        <w:trPr>
          <w:trHeight w:val="283"/>
        </w:trPr>
        <w:tc>
          <w:tcPr>
            <w:tcW w:w="14811" w:type="dxa"/>
            <w:gridSpan w:val="2"/>
            <w:tcBorders>
              <w:top w:val="single" w:sz="2" w:space="0" w:color="auto"/>
              <w:bottom w:val="single" w:sz="2" w:space="0" w:color="auto"/>
            </w:tcBorders>
            <w:vAlign w:val="bottom"/>
          </w:tcPr>
          <w:p w:rsidR="00634930" w:rsidRPr="00A04835" w:rsidRDefault="00634930" w:rsidP="00634930">
            <w:pPr>
              <w:spacing w:before="0" w:line="0" w:lineRule="atLeast"/>
              <w:ind w:left="60"/>
              <w:jc w:val="center"/>
              <w:rPr>
                <w:rFonts w:eastAsia="Times New Roman"/>
                <w:sz w:val="20"/>
              </w:rPr>
            </w:pPr>
            <w:r w:rsidRPr="00A04835">
              <w:rPr>
                <w:rFonts w:eastAsia="Times New Roman"/>
                <w:sz w:val="20"/>
              </w:rPr>
              <w:t>PŘÍPRAVA POKRMŮ</w:t>
            </w:r>
          </w:p>
        </w:tc>
      </w:tr>
      <w:tr w:rsidR="00634930" w:rsidRPr="00A04835" w:rsidTr="00EC433D">
        <w:trPr>
          <w:trHeight w:val="1450"/>
        </w:trPr>
        <w:tc>
          <w:tcPr>
            <w:tcW w:w="7405" w:type="dxa"/>
            <w:tcBorders>
              <w:top w:val="single" w:sz="2" w:space="0" w:color="auto"/>
              <w:bottom w:val="single" w:sz="2" w:space="0" w:color="auto"/>
            </w:tcBorders>
            <w:vAlign w:val="bottom"/>
          </w:tcPr>
          <w:p w:rsidR="00634930" w:rsidRPr="00A04835" w:rsidRDefault="00634930" w:rsidP="00F42A3D">
            <w:pPr>
              <w:pStyle w:val="Odstavecseseznamem"/>
              <w:numPr>
                <w:ilvl w:val="0"/>
                <w:numId w:val="83"/>
              </w:numPr>
              <w:spacing w:before="0"/>
              <w:rPr>
                <w:sz w:val="20"/>
                <w:szCs w:val="20"/>
              </w:rPr>
            </w:pPr>
            <w:r w:rsidRPr="00A04835">
              <w:rPr>
                <w:sz w:val="20"/>
                <w:szCs w:val="20"/>
              </w:rPr>
              <w:t>jednoduchá úprava stolu</w:t>
            </w:r>
          </w:p>
          <w:p w:rsidR="00634930" w:rsidRPr="00A04835" w:rsidRDefault="00634930" w:rsidP="00F42A3D">
            <w:pPr>
              <w:pStyle w:val="Odstavecseseznamem"/>
              <w:numPr>
                <w:ilvl w:val="0"/>
                <w:numId w:val="83"/>
              </w:numPr>
              <w:spacing w:before="0"/>
              <w:rPr>
                <w:sz w:val="20"/>
                <w:szCs w:val="20"/>
              </w:rPr>
            </w:pPr>
            <w:r w:rsidRPr="00A04835">
              <w:rPr>
                <w:sz w:val="20"/>
                <w:szCs w:val="20"/>
              </w:rPr>
              <w:t>příprava jednoduchého pokrmu</w:t>
            </w:r>
          </w:p>
          <w:p w:rsidR="00634930" w:rsidRPr="00A04835" w:rsidRDefault="00634930" w:rsidP="00F42A3D">
            <w:pPr>
              <w:pStyle w:val="Odstavecseseznamem"/>
              <w:numPr>
                <w:ilvl w:val="0"/>
                <w:numId w:val="83"/>
              </w:numPr>
              <w:spacing w:before="0"/>
              <w:rPr>
                <w:sz w:val="20"/>
                <w:szCs w:val="20"/>
              </w:rPr>
            </w:pPr>
            <w:r w:rsidRPr="00A04835">
              <w:rPr>
                <w:sz w:val="20"/>
                <w:szCs w:val="20"/>
              </w:rPr>
              <w:t>společenské chování při stolování</w:t>
            </w:r>
          </w:p>
          <w:p w:rsidR="00634930" w:rsidRPr="00A04835" w:rsidRDefault="00634930" w:rsidP="00F42A3D">
            <w:pPr>
              <w:pStyle w:val="Odstavecseseznamem"/>
              <w:numPr>
                <w:ilvl w:val="0"/>
                <w:numId w:val="83"/>
              </w:numPr>
              <w:spacing w:before="0"/>
              <w:rPr>
                <w:sz w:val="20"/>
                <w:szCs w:val="20"/>
              </w:rPr>
            </w:pPr>
            <w:r w:rsidRPr="00A04835">
              <w:rPr>
                <w:sz w:val="20"/>
                <w:szCs w:val="20"/>
              </w:rPr>
              <w:t>bezpečnost a hygiena práce</w:t>
            </w:r>
          </w:p>
          <w:p w:rsidR="00634930" w:rsidRPr="00A04835" w:rsidRDefault="00634930" w:rsidP="00F42A3D">
            <w:pPr>
              <w:pStyle w:val="Odstavecseseznamem"/>
              <w:numPr>
                <w:ilvl w:val="0"/>
                <w:numId w:val="83"/>
              </w:numPr>
              <w:spacing w:before="0"/>
              <w:rPr>
                <w:sz w:val="20"/>
                <w:szCs w:val="20"/>
              </w:rPr>
            </w:pPr>
            <w:r w:rsidRPr="00A04835">
              <w:rPr>
                <w:sz w:val="20"/>
                <w:szCs w:val="20"/>
              </w:rPr>
              <w:t>první pomoc</w:t>
            </w:r>
          </w:p>
        </w:tc>
        <w:tc>
          <w:tcPr>
            <w:tcW w:w="7406" w:type="dxa"/>
            <w:tcBorders>
              <w:top w:val="single" w:sz="2" w:space="0" w:color="auto"/>
              <w:bottom w:val="single" w:sz="2" w:space="0" w:color="auto"/>
            </w:tcBorders>
            <w:vAlign w:val="bottom"/>
          </w:tcPr>
          <w:p w:rsidR="00634930" w:rsidRPr="00A04835" w:rsidRDefault="00634930" w:rsidP="00F42A3D">
            <w:pPr>
              <w:pStyle w:val="Odstavecseseznamem"/>
              <w:numPr>
                <w:ilvl w:val="0"/>
                <w:numId w:val="83"/>
              </w:numPr>
              <w:spacing w:before="0"/>
              <w:rPr>
                <w:sz w:val="20"/>
                <w:szCs w:val="20"/>
              </w:rPr>
            </w:pPr>
            <w:r w:rsidRPr="00A04835">
              <w:rPr>
                <w:sz w:val="20"/>
                <w:szCs w:val="20"/>
              </w:rPr>
              <w:t>pod vedením připraví tabuli pro jednoduché stolování</w:t>
            </w:r>
          </w:p>
          <w:p w:rsidR="00634930" w:rsidRPr="00A04835" w:rsidRDefault="00634930" w:rsidP="00F42A3D">
            <w:pPr>
              <w:pStyle w:val="Odstavecseseznamem"/>
              <w:numPr>
                <w:ilvl w:val="0"/>
                <w:numId w:val="83"/>
              </w:numPr>
              <w:spacing w:before="0"/>
              <w:rPr>
                <w:sz w:val="20"/>
                <w:szCs w:val="20"/>
              </w:rPr>
            </w:pPr>
            <w:r w:rsidRPr="00A04835">
              <w:rPr>
                <w:sz w:val="20"/>
                <w:szCs w:val="20"/>
              </w:rPr>
              <w:t>pod vedením připraví jednoduchý pokrm</w:t>
            </w:r>
          </w:p>
          <w:p w:rsidR="00634930" w:rsidRPr="00A04835" w:rsidRDefault="00634930" w:rsidP="00F42A3D">
            <w:pPr>
              <w:pStyle w:val="Odstavecseseznamem"/>
              <w:numPr>
                <w:ilvl w:val="0"/>
                <w:numId w:val="83"/>
              </w:numPr>
              <w:spacing w:before="0"/>
              <w:rPr>
                <w:sz w:val="20"/>
                <w:szCs w:val="20"/>
              </w:rPr>
            </w:pPr>
            <w:r w:rsidRPr="00A04835">
              <w:rPr>
                <w:sz w:val="20"/>
                <w:szCs w:val="20"/>
              </w:rPr>
              <w:t>chová se vhodně při stolování</w:t>
            </w:r>
          </w:p>
          <w:p w:rsidR="00634930" w:rsidRPr="00A04835" w:rsidRDefault="00634930" w:rsidP="00F42A3D">
            <w:pPr>
              <w:pStyle w:val="Odstavecseseznamem"/>
              <w:numPr>
                <w:ilvl w:val="0"/>
                <w:numId w:val="83"/>
              </w:numPr>
              <w:spacing w:before="0"/>
              <w:rPr>
                <w:sz w:val="20"/>
                <w:szCs w:val="20"/>
              </w:rPr>
            </w:pPr>
            <w:r w:rsidRPr="00A04835">
              <w:rPr>
                <w:sz w:val="20"/>
                <w:szCs w:val="20"/>
              </w:rPr>
              <w:t>dodržuje zásady hygieny a bezpečnosti práce</w:t>
            </w:r>
          </w:p>
        </w:tc>
      </w:tr>
      <w:tr w:rsidR="00634930" w:rsidRPr="00A04835" w:rsidTr="00EC433D">
        <w:trPr>
          <w:trHeight w:val="562"/>
        </w:trPr>
        <w:tc>
          <w:tcPr>
            <w:tcW w:w="14811" w:type="dxa"/>
            <w:gridSpan w:val="2"/>
            <w:tcBorders>
              <w:top w:val="single" w:sz="2" w:space="0" w:color="auto"/>
              <w:bottom w:val="single" w:sz="2" w:space="0" w:color="auto"/>
            </w:tcBorders>
            <w:vAlign w:val="bottom"/>
          </w:tcPr>
          <w:p w:rsidR="00634930" w:rsidRPr="00EC433D" w:rsidRDefault="00634930" w:rsidP="00634930">
            <w:pPr>
              <w:spacing w:before="0"/>
              <w:ind w:left="360"/>
              <w:jc w:val="center"/>
              <w:rPr>
                <w:b/>
                <w:szCs w:val="24"/>
              </w:rPr>
            </w:pPr>
            <w:r w:rsidRPr="00EC433D">
              <w:rPr>
                <w:b/>
                <w:szCs w:val="24"/>
              </w:rPr>
              <w:t>OBLAST UMĚNÍ A KULTURA</w:t>
            </w:r>
          </w:p>
        </w:tc>
      </w:tr>
      <w:tr w:rsidR="00634930" w:rsidRPr="00A04835" w:rsidTr="00EC433D">
        <w:trPr>
          <w:trHeight w:val="562"/>
        </w:trPr>
        <w:tc>
          <w:tcPr>
            <w:tcW w:w="14811" w:type="dxa"/>
            <w:gridSpan w:val="2"/>
            <w:tcBorders>
              <w:top w:val="single" w:sz="2" w:space="0" w:color="auto"/>
              <w:bottom w:val="single" w:sz="2" w:space="0" w:color="auto"/>
            </w:tcBorders>
            <w:vAlign w:val="bottom"/>
          </w:tcPr>
          <w:p w:rsidR="00634930" w:rsidRPr="00074114" w:rsidRDefault="00634930" w:rsidP="00634930">
            <w:pPr>
              <w:spacing w:before="0"/>
              <w:ind w:left="360"/>
              <w:jc w:val="center"/>
              <w:rPr>
                <w:b/>
                <w:sz w:val="20"/>
              </w:rPr>
            </w:pPr>
            <w:r w:rsidRPr="00074114">
              <w:rPr>
                <w:b/>
                <w:sz w:val="20"/>
              </w:rPr>
              <w:t>OBOR HUDEBNÍ VÝCHOVA</w:t>
            </w:r>
          </w:p>
        </w:tc>
      </w:tr>
      <w:tr w:rsidR="00634930" w:rsidRPr="00A04835" w:rsidTr="00EC433D">
        <w:trPr>
          <w:trHeight w:val="562"/>
        </w:trPr>
        <w:tc>
          <w:tcPr>
            <w:tcW w:w="7405" w:type="dxa"/>
            <w:tcBorders>
              <w:top w:val="single" w:sz="2" w:space="0" w:color="auto"/>
              <w:bottom w:val="single" w:sz="2" w:space="0" w:color="auto"/>
            </w:tcBorders>
          </w:tcPr>
          <w:p w:rsidR="00634930" w:rsidRPr="001448FC" w:rsidRDefault="00634930" w:rsidP="001448FC">
            <w:pPr>
              <w:spacing w:before="0"/>
              <w:rPr>
                <w:b/>
                <w:sz w:val="20"/>
              </w:rPr>
            </w:pPr>
            <w:r w:rsidRPr="001448FC">
              <w:rPr>
                <w:b/>
                <w:sz w:val="20"/>
              </w:rPr>
              <w:t>Vokální činnosti</w:t>
            </w:r>
          </w:p>
          <w:p w:rsidR="00634930" w:rsidRPr="001448FC" w:rsidRDefault="00634930" w:rsidP="001448FC">
            <w:pPr>
              <w:spacing w:before="0"/>
              <w:rPr>
                <w:sz w:val="20"/>
              </w:rPr>
            </w:pPr>
            <w:r w:rsidRPr="001448FC">
              <w:rPr>
                <w:sz w:val="20"/>
              </w:rPr>
              <w:t>Nasazení a tvorba tónu</w:t>
            </w:r>
          </w:p>
          <w:p w:rsidR="00634930" w:rsidRPr="001448FC" w:rsidRDefault="00634930" w:rsidP="001448FC">
            <w:pPr>
              <w:spacing w:before="0"/>
              <w:rPr>
                <w:sz w:val="20"/>
              </w:rPr>
            </w:pPr>
            <w:r w:rsidRPr="001448FC">
              <w:rPr>
                <w:sz w:val="20"/>
              </w:rPr>
              <w:t>Hlasová hygiena</w:t>
            </w:r>
          </w:p>
          <w:p w:rsidR="00634930" w:rsidRPr="001448FC" w:rsidRDefault="00634930" w:rsidP="001448FC">
            <w:pPr>
              <w:spacing w:before="0"/>
              <w:rPr>
                <w:sz w:val="20"/>
              </w:rPr>
            </w:pPr>
            <w:r w:rsidRPr="001448FC">
              <w:rPr>
                <w:sz w:val="20"/>
              </w:rPr>
              <w:t>Rozšíření hlasového rozsahu</w:t>
            </w:r>
          </w:p>
          <w:p w:rsidR="00634930" w:rsidRPr="001448FC" w:rsidRDefault="00634930" w:rsidP="001448FC">
            <w:pPr>
              <w:spacing w:before="0"/>
              <w:rPr>
                <w:sz w:val="20"/>
              </w:rPr>
            </w:pPr>
            <w:r w:rsidRPr="001448FC">
              <w:rPr>
                <w:sz w:val="20"/>
              </w:rPr>
              <w:t>Hudební rytmus 2/4 a ¾</w:t>
            </w:r>
          </w:p>
          <w:p w:rsidR="00634930" w:rsidRPr="001448FC" w:rsidRDefault="00634930" w:rsidP="001448FC">
            <w:pPr>
              <w:spacing w:before="0"/>
              <w:rPr>
                <w:sz w:val="20"/>
              </w:rPr>
            </w:pPr>
            <w:r w:rsidRPr="001448FC">
              <w:rPr>
                <w:sz w:val="20"/>
              </w:rPr>
              <w:t>Intonace v dur a moll</w:t>
            </w:r>
          </w:p>
          <w:p w:rsidR="00634930" w:rsidRPr="001448FC" w:rsidRDefault="00634930" w:rsidP="001448FC">
            <w:pPr>
              <w:spacing w:before="0"/>
              <w:rPr>
                <w:sz w:val="20"/>
              </w:rPr>
            </w:pPr>
          </w:p>
          <w:p w:rsidR="00634930" w:rsidRPr="001448FC" w:rsidRDefault="00634930" w:rsidP="001448FC">
            <w:pPr>
              <w:spacing w:before="0"/>
              <w:rPr>
                <w:b/>
                <w:sz w:val="20"/>
              </w:rPr>
            </w:pPr>
            <w:r w:rsidRPr="001448FC">
              <w:rPr>
                <w:b/>
                <w:sz w:val="20"/>
              </w:rPr>
              <w:t>Instrumentální činnosti</w:t>
            </w:r>
          </w:p>
          <w:p w:rsidR="00634930" w:rsidRPr="001448FC" w:rsidRDefault="00634930" w:rsidP="001448FC">
            <w:pPr>
              <w:spacing w:before="0"/>
              <w:rPr>
                <w:sz w:val="20"/>
              </w:rPr>
            </w:pPr>
            <w:r w:rsidRPr="001448FC">
              <w:rPr>
                <w:sz w:val="20"/>
              </w:rPr>
              <w:t>Rytmizace písní pomocí jednoduchých hudebních nástrojů</w:t>
            </w:r>
          </w:p>
          <w:p w:rsidR="00634930" w:rsidRPr="001448FC" w:rsidRDefault="00634930" w:rsidP="001448FC">
            <w:pPr>
              <w:spacing w:before="0"/>
              <w:rPr>
                <w:sz w:val="20"/>
              </w:rPr>
            </w:pPr>
            <w:r w:rsidRPr="001448FC">
              <w:rPr>
                <w:sz w:val="20"/>
              </w:rPr>
              <w:t>Doprovod na hudební nástroje Orffova instrumentáře</w:t>
            </w:r>
          </w:p>
          <w:p w:rsidR="00634930" w:rsidRPr="001448FC" w:rsidRDefault="00634930" w:rsidP="001448FC">
            <w:pPr>
              <w:spacing w:before="0"/>
              <w:rPr>
                <w:sz w:val="20"/>
              </w:rPr>
            </w:pPr>
            <w:r w:rsidRPr="001448FC">
              <w:rPr>
                <w:sz w:val="20"/>
              </w:rPr>
              <w:t>Rytmizace, hudební hry</w:t>
            </w:r>
          </w:p>
          <w:p w:rsidR="00634930" w:rsidRPr="001448FC" w:rsidRDefault="00634930" w:rsidP="001448FC">
            <w:pPr>
              <w:spacing w:before="0"/>
              <w:rPr>
                <w:sz w:val="20"/>
              </w:rPr>
            </w:pPr>
          </w:p>
          <w:p w:rsidR="00634930" w:rsidRPr="001448FC" w:rsidRDefault="00634930" w:rsidP="001448FC">
            <w:pPr>
              <w:spacing w:before="0"/>
              <w:rPr>
                <w:b/>
                <w:sz w:val="20"/>
              </w:rPr>
            </w:pPr>
            <w:r w:rsidRPr="001448FC">
              <w:rPr>
                <w:b/>
                <w:sz w:val="20"/>
              </w:rPr>
              <w:t>Hudebně pohybové činnosti</w:t>
            </w:r>
          </w:p>
          <w:p w:rsidR="00634930" w:rsidRPr="001448FC" w:rsidRDefault="00634930" w:rsidP="001448FC">
            <w:pPr>
              <w:spacing w:before="0"/>
              <w:rPr>
                <w:sz w:val="20"/>
              </w:rPr>
            </w:pPr>
            <w:r w:rsidRPr="001448FC">
              <w:rPr>
                <w:sz w:val="20"/>
              </w:rPr>
              <w:t>Taktování 2/4 takt</w:t>
            </w:r>
          </w:p>
          <w:p w:rsidR="00634930" w:rsidRPr="001448FC" w:rsidRDefault="00634930" w:rsidP="001448FC">
            <w:pPr>
              <w:spacing w:before="0"/>
              <w:rPr>
                <w:sz w:val="20"/>
              </w:rPr>
            </w:pPr>
            <w:r w:rsidRPr="001448FC">
              <w:rPr>
                <w:sz w:val="20"/>
              </w:rPr>
              <w:t>Pohybové vyjádření hudby</w:t>
            </w:r>
          </w:p>
          <w:p w:rsidR="00634930" w:rsidRPr="001448FC" w:rsidRDefault="00634930" w:rsidP="001448FC">
            <w:pPr>
              <w:spacing w:before="0"/>
              <w:rPr>
                <w:sz w:val="20"/>
              </w:rPr>
            </w:pPr>
          </w:p>
          <w:p w:rsidR="00634930" w:rsidRPr="001448FC" w:rsidRDefault="00634930" w:rsidP="001448FC">
            <w:pPr>
              <w:spacing w:before="0"/>
              <w:rPr>
                <w:b/>
                <w:sz w:val="20"/>
              </w:rPr>
            </w:pPr>
            <w:r w:rsidRPr="001448FC">
              <w:rPr>
                <w:b/>
                <w:sz w:val="20"/>
              </w:rPr>
              <w:t>Poslechové činnosti</w:t>
            </w:r>
          </w:p>
          <w:p w:rsidR="00634930" w:rsidRPr="001448FC" w:rsidRDefault="00634930" w:rsidP="001448FC">
            <w:pPr>
              <w:spacing w:before="0"/>
              <w:rPr>
                <w:sz w:val="20"/>
              </w:rPr>
            </w:pPr>
            <w:r w:rsidRPr="001448FC">
              <w:rPr>
                <w:sz w:val="20"/>
              </w:rPr>
              <w:t>Kvalita tónů: délka, síla, barva, výška</w:t>
            </w:r>
          </w:p>
          <w:p w:rsidR="00634930" w:rsidRPr="001448FC" w:rsidRDefault="00634930" w:rsidP="001448FC">
            <w:pPr>
              <w:spacing w:before="0"/>
              <w:rPr>
                <w:sz w:val="20"/>
              </w:rPr>
            </w:pPr>
            <w:r w:rsidRPr="001448FC">
              <w:rPr>
                <w:sz w:val="20"/>
              </w:rPr>
              <w:t>Hudba vokální, vokálně instrumentální</w:t>
            </w:r>
          </w:p>
          <w:p w:rsidR="00634930" w:rsidRPr="001448FC" w:rsidRDefault="00634930" w:rsidP="001448FC">
            <w:pPr>
              <w:spacing w:before="0"/>
              <w:rPr>
                <w:sz w:val="20"/>
              </w:rPr>
            </w:pPr>
            <w:r w:rsidRPr="001448FC">
              <w:rPr>
                <w:sz w:val="20"/>
              </w:rPr>
              <w:t>Hudební styly – hudba pochodová, taneční, ukolébavka</w:t>
            </w:r>
          </w:p>
        </w:tc>
        <w:tc>
          <w:tcPr>
            <w:tcW w:w="7406" w:type="dxa"/>
            <w:tcBorders>
              <w:top w:val="single" w:sz="2" w:space="0" w:color="auto"/>
              <w:bottom w:val="single" w:sz="2" w:space="0" w:color="auto"/>
            </w:tcBorders>
          </w:tcPr>
          <w:p w:rsidR="00634930" w:rsidRPr="001448FC" w:rsidRDefault="00634930" w:rsidP="00F42A3D">
            <w:pPr>
              <w:pStyle w:val="Odstavecseseznamem"/>
              <w:numPr>
                <w:ilvl w:val="0"/>
                <w:numId w:val="129"/>
              </w:numPr>
              <w:spacing w:before="0"/>
              <w:rPr>
                <w:sz w:val="20"/>
                <w:szCs w:val="20"/>
              </w:rPr>
            </w:pPr>
            <w:r w:rsidRPr="001448FC">
              <w:rPr>
                <w:sz w:val="20"/>
                <w:szCs w:val="20"/>
              </w:rPr>
              <w:t>využívá správné pěvecké návyky</w:t>
            </w:r>
          </w:p>
          <w:p w:rsidR="00634930" w:rsidRPr="001448FC" w:rsidRDefault="00634930" w:rsidP="00F42A3D">
            <w:pPr>
              <w:pStyle w:val="Odstavecseseznamem"/>
              <w:numPr>
                <w:ilvl w:val="0"/>
                <w:numId w:val="129"/>
              </w:numPr>
              <w:spacing w:before="0"/>
              <w:rPr>
                <w:sz w:val="20"/>
                <w:szCs w:val="20"/>
              </w:rPr>
            </w:pPr>
            <w:r w:rsidRPr="001448FC">
              <w:rPr>
                <w:sz w:val="20"/>
                <w:szCs w:val="20"/>
              </w:rPr>
              <w:t>dle individuálních dispozic zpívá čistě a rytmicky správně v durové i v mollové tónině</w:t>
            </w:r>
          </w:p>
          <w:p w:rsidR="00634930" w:rsidRPr="001448FC" w:rsidRDefault="00634930" w:rsidP="001448FC">
            <w:pPr>
              <w:spacing w:before="0"/>
              <w:rPr>
                <w:sz w:val="20"/>
              </w:rPr>
            </w:pPr>
          </w:p>
          <w:p w:rsidR="00634930" w:rsidRPr="001448FC" w:rsidRDefault="00634930" w:rsidP="001448FC">
            <w:pPr>
              <w:spacing w:before="0"/>
              <w:rPr>
                <w:sz w:val="20"/>
              </w:rPr>
            </w:pPr>
          </w:p>
          <w:p w:rsidR="00634930" w:rsidRPr="001448FC" w:rsidRDefault="00634930" w:rsidP="001448FC">
            <w:pPr>
              <w:spacing w:before="0"/>
              <w:rPr>
                <w:sz w:val="20"/>
              </w:rPr>
            </w:pPr>
          </w:p>
          <w:p w:rsidR="00634930" w:rsidRPr="001448FC" w:rsidRDefault="00634930" w:rsidP="001448FC">
            <w:pPr>
              <w:spacing w:before="0"/>
              <w:rPr>
                <w:sz w:val="20"/>
              </w:rPr>
            </w:pPr>
          </w:p>
          <w:p w:rsidR="00634930" w:rsidRPr="001448FC" w:rsidRDefault="00634930" w:rsidP="00F42A3D">
            <w:pPr>
              <w:pStyle w:val="Odstavecseseznamem"/>
              <w:numPr>
                <w:ilvl w:val="0"/>
                <w:numId w:val="129"/>
              </w:numPr>
              <w:spacing w:before="0"/>
              <w:rPr>
                <w:sz w:val="20"/>
                <w:szCs w:val="20"/>
              </w:rPr>
            </w:pPr>
            <w:r w:rsidRPr="001448FC">
              <w:rPr>
                <w:sz w:val="20"/>
                <w:szCs w:val="20"/>
              </w:rPr>
              <w:t>na základě individuálních schopností využívá jednoduché hudební nástroje</w:t>
            </w:r>
          </w:p>
          <w:p w:rsidR="00634930" w:rsidRPr="001448FC" w:rsidRDefault="00634930" w:rsidP="00F42A3D">
            <w:pPr>
              <w:pStyle w:val="Odstavecseseznamem"/>
              <w:numPr>
                <w:ilvl w:val="0"/>
                <w:numId w:val="129"/>
              </w:numPr>
              <w:spacing w:before="0"/>
              <w:rPr>
                <w:sz w:val="20"/>
                <w:szCs w:val="20"/>
              </w:rPr>
            </w:pPr>
            <w:r w:rsidRPr="001448FC">
              <w:rPr>
                <w:sz w:val="20"/>
                <w:szCs w:val="20"/>
              </w:rPr>
              <w:t>rozlišuje nástroje dechové, smyčcové</w:t>
            </w:r>
          </w:p>
          <w:p w:rsidR="00634930" w:rsidRPr="001448FC" w:rsidRDefault="00634930" w:rsidP="001448FC">
            <w:pPr>
              <w:spacing w:before="0"/>
              <w:rPr>
                <w:sz w:val="20"/>
              </w:rPr>
            </w:pPr>
          </w:p>
          <w:p w:rsidR="00634930" w:rsidRPr="001448FC" w:rsidRDefault="00634930" w:rsidP="001448FC">
            <w:pPr>
              <w:spacing w:before="0"/>
              <w:rPr>
                <w:sz w:val="20"/>
              </w:rPr>
            </w:pPr>
          </w:p>
          <w:p w:rsidR="00634930" w:rsidRPr="001448FC" w:rsidRDefault="00634930" w:rsidP="001448FC">
            <w:pPr>
              <w:spacing w:before="0"/>
              <w:rPr>
                <w:sz w:val="20"/>
              </w:rPr>
            </w:pPr>
          </w:p>
          <w:p w:rsidR="00634930" w:rsidRPr="001448FC" w:rsidRDefault="00634930" w:rsidP="00F42A3D">
            <w:pPr>
              <w:pStyle w:val="Odstavecseseznamem"/>
              <w:numPr>
                <w:ilvl w:val="0"/>
                <w:numId w:val="129"/>
              </w:numPr>
              <w:spacing w:before="0"/>
              <w:rPr>
                <w:sz w:val="20"/>
                <w:szCs w:val="20"/>
              </w:rPr>
            </w:pPr>
            <w:r w:rsidRPr="001448FC">
              <w:rPr>
                <w:sz w:val="20"/>
                <w:szCs w:val="20"/>
              </w:rPr>
              <w:t>vyjadřuje hudbu pomocí pohybu</w:t>
            </w:r>
          </w:p>
          <w:p w:rsidR="00634930" w:rsidRPr="001448FC" w:rsidRDefault="00634930" w:rsidP="00F42A3D">
            <w:pPr>
              <w:pStyle w:val="Odstavecseseznamem"/>
              <w:numPr>
                <w:ilvl w:val="0"/>
                <w:numId w:val="129"/>
              </w:numPr>
              <w:spacing w:before="0"/>
              <w:rPr>
                <w:sz w:val="20"/>
                <w:szCs w:val="20"/>
              </w:rPr>
            </w:pPr>
            <w:r w:rsidRPr="001448FC">
              <w:rPr>
                <w:sz w:val="20"/>
                <w:szCs w:val="20"/>
              </w:rPr>
              <w:t>rozliší rytmus polky a valčíku</w:t>
            </w:r>
          </w:p>
          <w:p w:rsidR="00634930" w:rsidRPr="001448FC" w:rsidRDefault="00634930" w:rsidP="001448FC">
            <w:pPr>
              <w:spacing w:before="0"/>
              <w:rPr>
                <w:sz w:val="20"/>
              </w:rPr>
            </w:pPr>
          </w:p>
          <w:p w:rsidR="00634930" w:rsidRPr="001448FC" w:rsidRDefault="00634930" w:rsidP="00F42A3D">
            <w:pPr>
              <w:pStyle w:val="Odstavecseseznamem"/>
              <w:numPr>
                <w:ilvl w:val="0"/>
                <w:numId w:val="129"/>
              </w:numPr>
              <w:spacing w:before="0"/>
              <w:rPr>
                <w:sz w:val="20"/>
                <w:szCs w:val="20"/>
              </w:rPr>
            </w:pPr>
            <w:r w:rsidRPr="001448FC">
              <w:rPr>
                <w:sz w:val="20"/>
                <w:szCs w:val="20"/>
              </w:rPr>
              <w:t>rozezná některé hudební druhy a žánry</w:t>
            </w:r>
          </w:p>
          <w:p w:rsidR="00634930" w:rsidRPr="001448FC" w:rsidRDefault="00634930" w:rsidP="00F42A3D">
            <w:pPr>
              <w:pStyle w:val="Odstavecseseznamem"/>
              <w:numPr>
                <w:ilvl w:val="0"/>
                <w:numId w:val="129"/>
              </w:numPr>
              <w:spacing w:before="0"/>
              <w:rPr>
                <w:sz w:val="20"/>
                <w:szCs w:val="20"/>
              </w:rPr>
            </w:pPr>
            <w:r w:rsidRPr="001448FC">
              <w:rPr>
                <w:sz w:val="20"/>
                <w:szCs w:val="20"/>
              </w:rPr>
              <w:t>poslechem rozezná některé hudební nástroje</w:t>
            </w:r>
          </w:p>
          <w:p w:rsidR="00634930" w:rsidRPr="001448FC" w:rsidRDefault="00634930" w:rsidP="00F42A3D">
            <w:pPr>
              <w:pStyle w:val="Odstavecseseznamem"/>
              <w:numPr>
                <w:ilvl w:val="0"/>
                <w:numId w:val="129"/>
              </w:numPr>
              <w:spacing w:before="0"/>
              <w:rPr>
                <w:sz w:val="20"/>
                <w:szCs w:val="20"/>
              </w:rPr>
            </w:pPr>
            <w:r w:rsidRPr="001448FC">
              <w:rPr>
                <w:sz w:val="20"/>
                <w:szCs w:val="20"/>
              </w:rPr>
              <w:t>odliší hudbu vokální a vokálně instrumentální</w:t>
            </w:r>
          </w:p>
          <w:p w:rsidR="00634930" w:rsidRPr="001448FC" w:rsidRDefault="00634930" w:rsidP="001448FC">
            <w:pPr>
              <w:spacing w:before="0"/>
              <w:rPr>
                <w:sz w:val="20"/>
              </w:rPr>
            </w:pPr>
          </w:p>
        </w:tc>
      </w:tr>
      <w:tr w:rsidR="00634930" w:rsidRPr="00A04835" w:rsidTr="00634930">
        <w:trPr>
          <w:trHeight w:val="562"/>
        </w:trPr>
        <w:tc>
          <w:tcPr>
            <w:tcW w:w="14811" w:type="dxa"/>
            <w:gridSpan w:val="2"/>
            <w:tcBorders>
              <w:top w:val="single" w:sz="2" w:space="0" w:color="auto"/>
              <w:bottom w:val="single" w:sz="2" w:space="0" w:color="auto"/>
            </w:tcBorders>
          </w:tcPr>
          <w:p w:rsidR="00634930" w:rsidRPr="00074114" w:rsidRDefault="00634930" w:rsidP="00634930">
            <w:pPr>
              <w:pStyle w:val="Odstavecseseznamem"/>
              <w:ind w:left="832"/>
              <w:jc w:val="center"/>
              <w:rPr>
                <w:b/>
                <w:sz w:val="20"/>
                <w:szCs w:val="20"/>
              </w:rPr>
            </w:pPr>
            <w:r w:rsidRPr="00074114">
              <w:rPr>
                <w:b/>
                <w:sz w:val="20"/>
                <w:szCs w:val="20"/>
              </w:rPr>
              <w:t>OBOR VÝTVARNÁ VÝCHOVA</w:t>
            </w:r>
          </w:p>
        </w:tc>
      </w:tr>
      <w:tr w:rsidR="00634930" w:rsidRPr="00A04835" w:rsidTr="00634930">
        <w:trPr>
          <w:trHeight w:val="562"/>
        </w:trPr>
        <w:tc>
          <w:tcPr>
            <w:tcW w:w="7405" w:type="dxa"/>
            <w:tcBorders>
              <w:top w:val="single" w:sz="2" w:space="0" w:color="auto"/>
            </w:tcBorders>
            <w:vAlign w:val="bottom"/>
          </w:tcPr>
          <w:p w:rsidR="00634930" w:rsidRPr="001448FC" w:rsidRDefault="00634930" w:rsidP="001448FC">
            <w:pPr>
              <w:spacing w:before="0" w:line="0" w:lineRule="atLeast"/>
              <w:rPr>
                <w:rFonts w:cs="Times New Roman"/>
                <w:sz w:val="20"/>
              </w:rPr>
            </w:pPr>
            <w:r w:rsidRPr="001448FC">
              <w:rPr>
                <w:rFonts w:cs="Times New Roman"/>
                <w:sz w:val="20"/>
              </w:rPr>
              <w:t>ROZVÍJENÍ SMYSLOVÉ CITLIVOSTI</w:t>
            </w:r>
          </w:p>
          <w:p w:rsidR="00634930" w:rsidRPr="001448FC" w:rsidRDefault="00634930" w:rsidP="001448FC">
            <w:pPr>
              <w:spacing w:before="0" w:line="0" w:lineRule="atLeast"/>
              <w:ind w:left="100"/>
              <w:rPr>
                <w:rFonts w:cs="Times New Roman"/>
                <w:sz w:val="20"/>
              </w:rPr>
            </w:pPr>
          </w:p>
          <w:p w:rsidR="00634930" w:rsidRPr="001448FC" w:rsidRDefault="00634930" w:rsidP="001448FC">
            <w:pPr>
              <w:spacing w:before="0" w:line="0" w:lineRule="atLeast"/>
              <w:ind w:left="100"/>
              <w:rPr>
                <w:rFonts w:cs="Times New Roman"/>
                <w:sz w:val="20"/>
              </w:rPr>
            </w:pPr>
            <w:r w:rsidRPr="001448FC">
              <w:rPr>
                <w:rFonts w:cs="Times New Roman"/>
                <w:sz w:val="20"/>
              </w:rPr>
              <w:t>Prvky vizuálně obrazného vyjádření</w:t>
            </w:r>
          </w:p>
          <w:p w:rsidR="00634930" w:rsidRPr="001448FC" w:rsidRDefault="00634930" w:rsidP="001448FC">
            <w:pPr>
              <w:spacing w:before="0" w:line="0" w:lineRule="atLeast"/>
              <w:ind w:left="100"/>
              <w:rPr>
                <w:rFonts w:cs="Times New Roman"/>
                <w:sz w:val="20"/>
              </w:rPr>
            </w:pPr>
            <w:r w:rsidRPr="001448FC">
              <w:rPr>
                <w:rFonts w:cs="Times New Roman"/>
                <w:sz w:val="20"/>
              </w:rPr>
              <w:t>- linie, tvary, barvy, objekty</w:t>
            </w:r>
          </w:p>
          <w:p w:rsidR="00634930" w:rsidRPr="001448FC" w:rsidRDefault="00634930" w:rsidP="001448FC">
            <w:pPr>
              <w:spacing w:before="0" w:line="0" w:lineRule="atLeast"/>
              <w:ind w:left="100"/>
              <w:rPr>
                <w:rFonts w:cs="Times New Roman"/>
                <w:sz w:val="20"/>
              </w:rPr>
            </w:pPr>
            <w:r w:rsidRPr="001448FC">
              <w:rPr>
                <w:rFonts w:cs="Times New Roman"/>
                <w:sz w:val="20"/>
              </w:rPr>
              <w:t>- teorie barvy (teplé a studené barvy, míchání barev)</w:t>
            </w:r>
          </w:p>
          <w:p w:rsidR="00634930" w:rsidRPr="001448FC" w:rsidRDefault="00634930" w:rsidP="001448FC">
            <w:pPr>
              <w:spacing w:before="0" w:line="0" w:lineRule="atLeast"/>
              <w:ind w:left="100"/>
              <w:rPr>
                <w:rFonts w:cs="Times New Roman"/>
                <w:sz w:val="20"/>
              </w:rPr>
            </w:pPr>
            <w:r w:rsidRPr="001448FC">
              <w:rPr>
                <w:rFonts w:cs="Times New Roman"/>
                <w:sz w:val="20"/>
              </w:rPr>
              <w:t>- malba vodovými a temperovými barvami</w:t>
            </w:r>
          </w:p>
          <w:p w:rsidR="00634930" w:rsidRPr="001448FC" w:rsidRDefault="00634930" w:rsidP="001448FC">
            <w:pPr>
              <w:spacing w:before="0" w:line="0" w:lineRule="atLeast"/>
              <w:ind w:left="100"/>
              <w:rPr>
                <w:rFonts w:cs="Times New Roman"/>
                <w:sz w:val="20"/>
              </w:rPr>
            </w:pPr>
            <w:r w:rsidRPr="001448FC">
              <w:rPr>
                <w:rFonts w:cs="Times New Roman"/>
                <w:sz w:val="20"/>
              </w:rPr>
              <w:t xml:space="preserve">- kresba měkkým materiálem - perem, měkkou tužkou, rudkou, </w:t>
            </w:r>
          </w:p>
          <w:p w:rsidR="00634930" w:rsidRPr="001448FC" w:rsidRDefault="00634930" w:rsidP="001448FC">
            <w:pPr>
              <w:spacing w:before="0" w:line="0" w:lineRule="atLeast"/>
              <w:ind w:left="100"/>
              <w:rPr>
                <w:rFonts w:cs="Times New Roman"/>
                <w:sz w:val="20"/>
              </w:rPr>
            </w:pPr>
            <w:r w:rsidRPr="001448FC">
              <w:rPr>
                <w:rFonts w:cs="Times New Roman"/>
                <w:sz w:val="20"/>
              </w:rPr>
              <w:t>- techniky plastického vyjádření, vnímání hmatových a pohybových podnětů</w:t>
            </w:r>
          </w:p>
          <w:p w:rsidR="00634930" w:rsidRPr="001448FC" w:rsidRDefault="00634930" w:rsidP="001448FC">
            <w:pPr>
              <w:spacing w:before="0" w:line="0" w:lineRule="atLeast"/>
              <w:ind w:left="100"/>
              <w:rPr>
                <w:rFonts w:cs="Times New Roman"/>
                <w:sz w:val="20"/>
              </w:rPr>
            </w:pPr>
          </w:p>
          <w:p w:rsidR="00634930" w:rsidRPr="001448FC" w:rsidRDefault="00634930" w:rsidP="001448FC">
            <w:pPr>
              <w:spacing w:before="0" w:line="0" w:lineRule="atLeast"/>
              <w:ind w:left="100"/>
              <w:rPr>
                <w:rFonts w:cs="Times New Roman"/>
                <w:sz w:val="20"/>
              </w:rPr>
            </w:pPr>
          </w:p>
          <w:p w:rsidR="00634930" w:rsidRPr="001448FC" w:rsidRDefault="00634930" w:rsidP="001448FC">
            <w:pPr>
              <w:spacing w:before="0" w:line="0" w:lineRule="atLeast"/>
              <w:ind w:left="100"/>
              <w:rPr>
                <w:rFonts w:cs="Times New Roman"/>
                <w:sz w:val="20"/>
              </w:rPr>
            </w:pPr>
            <w:r w:rsidRPr="001448FC">
              <w:rPr>
                <w:rFonts w:cs="Times New Roman"/>
                <w:sz w:val="20"/>
              </w:rPr>
              <w:t>Uspořádání objektů do celku</w:t>
            </w:r>
          </w:p>
          <w:p w:rsidR="00634930" w:rsidRPr="001448FC" w:rsidRDefault="00634930" w:rsidP="001448FC">
            <w:pPr>
              <w:spacing w:before="0" w:line="221" w:lineRule="exact"/>
              <w:ind w:left="100"/>
              <w:rPr>
                <w:rFonts w:cs="Times New Roman"/>
                <w:sz w:val="20"/>
              </w:rPr>
            </w:pPr>
            <w:r w:rsidRPr="001448FC">
              <w:rPr>
                <w:rFonts w:cs="Times New Roman"/>
                <w:sz w:val="20"/>
              </w:rPr>
              <w:t>- uspořádání na základě jejích výraznosti, velikosti a vzájemného postavení</w:t>
            </w:r>
          </w:p>
          <w:p w:rsidR="00634930" w:rsidRPr="001448FC" w:rsidRDefault="00634930" w:rsidP="001448FC">
            <w:pPr>
              <w:spacing w:before="0" w:line="0" w:lineRule="atLeast"/>
              <w:ind w:left="100"/>
              <w:rPr>
                <w:rFonts w:cs="Times New Roman"/>
                <w:sz w:val="20"/>
              </w:rPr>
            </w:pPr>
          </w:p>
          <w:p w:rsidR="00634930" w:rsidRPr="001448FC" w:rsidRDefault="00634930" w:rsidP="001448FC">
            <w:pPr>
              <w:spacing w:before="0" w:line="0" w:lineRule="atLeast"/>
              <w:ind w:left="100"/>
              <w:rPr>
                <w:rFonts w:cs="Times New Roman"/>
                <w:sz w:val="20"/>
              </w:rPr>
            </w:pPr>
          </w:p>
          <w:p w:rsidR="00634930" w:rsidRPr="001448FC" w:rsidRDefault="00634930" w:rsidP="001448FC">
            <w:pPr>
              <w:spacing w:before="0" w:line="0" w:lineRule="atLeast"/>
              <w:ind w:left="100"/>
              <w:rPr>
                <w:rFonts w:cs="Times New Roman"/>
                <w:sz w:val="20"/>
              </w:rPr>
            </w:pPr>
            <w:r w:rsidRPr="001448FC">
              <w:rPr>
                <w:rFonts w:cs="Times New Roman"/>
                <w:sz w:val="20"/>
              </w:rPr>
              <w:t>Reflexe a vztahy zrakového vnímání k vnímání ostatními smysly</w:t>
            </w:r>
          </w:p>
          <w:p w:rsidR="00634930" w:rsidRPr="001448FC" w:rsidRDefault="00634930" w:rsidP="001448FC">
            <w:pPr>
              <w:spacing w:before="0" w:line="0" w:lineRule="atLeast"/>
              <w:ind w:left="100"/>
              <w:rPr>
                <w:rFonts w:cs="Times New Roman"/>
                <w:sz w:val="20"/>
              </w:rPr>
            </w:pPr>
            <w:r w:rsidRPr="001448FC">
              <w:rPr>
                <w:rFonts w:cs="Times New Roman"/>
                <w:sz w:val="20"/>
              </w:rPr>
              <w:t>- vizuálně obrazná vyjádření podnětů hmatových, sluchových, pohybových a</w:t>
            </w:r>
          </w:p>
          <w:p w:rsidR="00634930" w:rsidRPr="001448FC" w:rsidRDefault="00634930" w:rsidP="001448FC">
            <w:pPr>
              <w:spacing w:before="0" w:line="0" w:lineRule="atLeast"/>
              <w:ind w:left="220"/>
              <w:rPr>
                <w:rFonts w:cs="Times New Roman"/>
                <w:sz w:val="20"/>
              </w:rPr>
            </w:pPr>
            <w:r w:rsidRPr="001448FC">
              <w:rPr>
                <w:rFonts w:cs="Times New Roman"/>
                <w:sz w:val="20"/>
              </w:rPr>
              <w:t>čichových</w:t>
            </w:r>
          </w:p>
          <w:p w:rsidR="00634930" w:rsidRPr="001448FC" w:rsidRDefault="00634930" w:rsidP="001448FC">
            <w:pPr>
              <w:spacing w:before="0" w:line="0" w:lineRule="atLeast"/>
              <w:ind w:left="220"/>
              <w:rPr>
                <w:rFonts w:cs="Times New Roman"/>
                <w:sz w:val="20"/>
              </w:rPr>
            </w:pPr>
          </w:p>
          <w:p w:rsidR="00634930" w:rsidRPr="001448FC" w:rsidRDefault="00634930" w:rsidP="001448FC">
            <w:pPr>
              <w:spacing w:before="0" w:line="0" w:lineRule="atLeast"/>
              <w:rPr>
                <w:rFonts w:cs="Times New Roman"/>
                <w:sz w:val="20"/>
              </w:rPr>
            </w:pPr>
            <w:r w:rsidRPr="001448FC">
              <w:rPr>
                <w:rFonts w:cs="Times New Roman"/>
                <w:sz w:val="20"/>
              </w:rPr>
              <w:t>Smyslové účinky vizuálně obrazných vyjádření</w:t>
            </w:r>
          </w:p>
          <w:p w:rsidR="00634930" w:rsidRPr="001448FC" w:rsidRDefault="00634930" w:rsidP="001448FC">
            <w:pPr>
              <w:spacing w:before="0" w:line="56" w:lineRule="exact"/>
              <w:rPr>
                <w:rFonts w:cs="Times New Roman"/>
                <w:sz w:val="20"/>
              </w:rPr>
            </w:pPr>
          </w:p>
          <w:p w:rsidR="00634930" w:rsidRPr="001448FC" w:rsidRDefault="00634930" w:rsidP="001448FC">
            <w:pPr>
              <w:spacing w:before="0" w:line="0" w:lineRule="atLeast"/>
              <w:ind w:left="220"/>
              <w:rPr>
                <w:rFonts w:cs="Times New Roman"/>
                <w:sz w:val="20"/>
              </w:rPr>
            </w:pPr>
            <w:r w:rsidRPr="001448FC">
              <w:rPr>
                <w:rFonts w:cs="Times New Roman"/>
                <w:sz w:val="20"/>
              </w:rPr>
              <w:t xml:space="preserve">- umělecká výtvarná tvorba, fotografie, film, tiskoviny, televize, </w:t>
            </w:r>
          </w:p>
          <w:p w:rsidR="00634930" w:rsidRPr="001448FC" w:rsidRDefault="00634930" w:rsidP="001448FC">
            <w:pPr>
              <w:spacing w:before="0" w:line="0" w:lineRule="atLeast"/>
              <w:ind w:left="220"/>
              <w:rPr>
                <w:rFonts w:cs="Times New Roman"/>
                <w:sz w:val="20"/>
              </w:rPr>
            </w:pPr>
          </w:p>
          <w:p w:rsidR="00634930" w:rsidRPr="001448FC" w:rsidRDefault="00634930" w:rsidP="001448FC">
            <w:pPr>
              <w:spacing w:before="0" w:line="0" w:lineRule="atLeast"/>
              <w:rPr>
                <w:rFonts w:cs="Times New Roman"/>
                <w:sz w:val="20"/>
              </w:rPr>
            </w:pPr>
            <w:r w:rsidRPr="001448FC">
              <w:rPr>
                <w:rFonts w:cs="Times New Roman"/>
                <w:sz w:val="20"/>
              </w:rPr>
              <w:t>UPLATŇOVÁNÍ SUBJEKTIVITY</w:t>
            </w:r>
          </w:p>
          <w:p w:rsidR="00634930" w:rsidRPr="001448FC" w:rsidRDefault="00634930" w:rsidP="001448FC">
            <w:pPr>
              <w:spacing w:before="0" w:line="0" w:lineRule="atLeast"/>
              <w:rPr>
                <w:rFonts w:cs="Times New Roman"/>
                <w:sz w:val="20"/>
              </w:rPr>
            </w:pPr>
            <w:r w:rsidRPr="001448FC">
              <w:rPr>
                <w:rFonts w:cs="Times New Roman"/>
                <w:sz w:val="20"/>
              </w:rPr>
              <w:t>- prostředky pro vyjádření emocí, pocitů, nálad, fantazie, představ a osobních</w:t>
            </w:r>
          </w:p>
          <w:p w:rsidR="00634930" w:rsidRPr="001448FC" w:rsidRDefault="00634930" w:rsidP="001448FC">
            <w:pPr>
              <w:spacing w:before="0" w:line="0" w:lineRule="atLeast"/>
              <w:ind w:left="120"/>
              <w:rPr>
                <w:rFonts w:cs="Times New Roman"/>
                <w:sz w:val="20"/>
              </w:rPr>
            </w:pPr>
            <w:r w:rsidRPr="001448FC">
              <w:rPr>
                <w:rFonts w:cs="Times New Roman"/>
                <w:sz w:val="20"/>
              </w:rPr>
              <w:t>zkušeností</w:t>
            </w:r>
          </w:p>
          <w:p w:rsidR="00634930" w:rsidRPr="001448FC" w:rsidRDefault="00634930" w:rsidP="001448FC">
            <w:pPr>
              <w:spacing w:before="0" w:line="0" w:lineRule="atLeast"/>
              <w:rPr>
                <w:rFonts w:cs="Times New Roman"/>
                <w:sz w:val="20"/>
              </w:rPr>
            </w:pPr>
            <w:r w:rsidRPr="001448FC">
              <w:rPr>
                <w:rFonts w:cs="Times New Roman"/>
                <w:sz w:val="20"/>
              </w:rPr>
              <w:t>- typy vizuálně obrazných vyjádření</w:t>
            </w:r>
          </w:p>
          <w:p w:rsidR="00634930" w:rsidRPr="001448FC" w:rsidRDefault="00634930" w:rsidP="001448FC">
            <w:pPr>
              <w:spacing w:before="0" w:line="0" w:lineRule="atLeast"/>
              <w:rPr>
                <w:rFonts w:cs="Times New Roman"/>
                <w:sz w:val="20"/>
              </w:rPr>
            </w:pPr>
            <w:r w:rsidRPr="001448FC">
              <w:rPr>
                <w:rFonts w:cs="Times New Roman"/>
                <w:sz w:val="20"/>
              </w:rPr>
              <w:t>- přístupy k vizuálně obrazným vyjádřením</w:t>
            </w:r>
          </w:p>
          <w:p w:rsidR="00634930" w:rsidRPr="001448FC" w:rsidRDefault="00634930" w:rsidP="001448FC">
            <w:pPr>
              <w:spacing w:before="0" w:line="0" w:lineRule="atLeast"/>
              <w:ind w:left="100"/>
              <w:rPr>
                <w:rFonts w:cs="Times New Roman"/>
                <w:sz w:val="20"/>
              </w:rPr>
            </w:pPr>
          </w:p>
        </w:tc>
        <w:tc>
          <w:tcPr>
            <w:tcW w:w="7406" w:type="dxa"/>
            <w:tcBorders>
              <w:top w:val="single" w:sz="2" w:space="0" w:color="auto"/>
            </w:tcBorders>
            <w:vAlign w:val="bottom"/>
          </w:tcPr>
          <w:p w:rsidR="00634930" w:rsidRPr="001448FC" w:rsidRDefault="00634930" w:rsidP="001448FC">
            <w:pPr>
              <w:spacing w:before="0" w:line="0" w:lineRule="atLeast"/>
              <w:rPr>
                <w:rFonts w:cs="Times New Roman"/>
                <w:sz w:val="20"/>
              </w:rPr>
            </w:pPr>
          </w:p>
          <w:p w:rsidR="00634930" w:rsidRPr="001448FC" w:rsidRDefault="00634930" w:rsidP="001448FC">
            <w:pPr>
              <w:spacing w:before="0" w:line="0" w:lineRule="atLeast"/>
              <w:rPr>
                <w:rFonts w:cs="Times New Roman"/>
                <w:sz w:val="20"/>
              </w:rPr>
            </w:pPr>
          </w:p>
          <w:p w:rsidR="00634930" w:rsidRPr="001448FC" w:rsidRDefault="00634930" w:rsidP="001448FC">
            <w:pPr>
              <w:spacing w:before="0" w:line="0" w:lineRule="atLeast"/>
              <w:rPr>
                <w:rFonts w:cs="Times New Roman"/>
                <w:sz w:val="20"/>
              </w:rPr>
            </w:pPr>
            <w:r w:rsidRPr="001448FC">
              <w:rPr>
                <w:rFonts w:cs="Times New Roman"/>
                <w:sz w:val="20"/>
              </w:rPr>
              <w:t>● porovnává prvky vizuálně obrazového vyjádření, třídí je na základě odlišností</w:t>
            </w:r>
          </w:p>
          <w:p w:rsidR="00634930" w:rsidRPr="001448FC" w:rsidRDefault="00634930" w:rsidP="001448FC">
            <w:pPr>
              <w:spacing w:before="0" w:line="0" w:lineRule="atLeast"/>
              <w:ind w:left="240"/>
              <w:rPr>
                <w:rFonts w:cs="Times New Roman"/>
                <w:sz w:val="20"/>
              </w:rPr>
            </w:pPr>
            <w:r w:rsidRPr="001448FC">
              <w:rPr>
                <w:rFonts w:cs="Times New Roman"/>
                <w:sz w:val="20"/>
              </w:rPr>
              <w:t>vycházejících z jeho zkušeností, vjemů, zážitků a představ</w:t>
            </w:r>
          </w:p>
          <w:p w:rsidR="00634930" w:rsidRPr="001448FC" w:rsidRDefault="00634930" w:rsidP="001448FC">
            <w:pPr>
              <w:spacing w:before="0" w:line="264" w:lineRule="exact"/>
              <w:rPr>
                <w:rFonts w:cs="Times New Roman"/>
                <w:sz w:val="20"/>
              </w:rPr>
            </w:pPr>
            <w:r w:rsidRPr="001448FC">
              <w:rPr>
                <w:rFonts w:cs="Times New Roman"/>
                <w:sz w:val="20"/>
              </w:rPr>
              <w:t>● zvládne techniku malby vodovými barvami, temperami, suchým pastelem, voskovkami</w:t>
            </w:r>
          </w:p>
          <w:p w:rsidR="00634930" w:rsidRPr="001448FC" w:rsidRDefault="00634930" w:rsidP="001448FC">
            <w:pPr>
              <w:spacing w:before="0" w:line="0" w:lineRule="atLeast"/>
              <w:rPr>
                <w:rFonts w:cs="Times New Roman"/>
                <w:sz w:val="20"/>
              </w:rPr>
            </w:pPr>
            <w:r w:rsidRPr="001448FC">
              <w:rPr>
                <w:rFonts w:cs="Times New Roman"/>
                <w:sz w:val="20"/>
              </w:rPr>
              <w:t>● umí míchat barvy</w:t>
            </w:r>
          </w:p>
          <w:p w:rsidR="00634930" w:rsidRPr="001448FC" w:rsidRDefault="00634930" w:rsidP="001448FC">
            <w:pPr>
              <w:spacing w:before="0" w:line="0" w:lineRule="atLeast"/>
              <w:rPr>
                <w:rFonts w:cs="Times New Roman"/>
                <w:sz w:val="20"/>
              </w:rPr>
            </w:pPr>
            <w:r w:rsidRPr="001448FC">
              <w:rPr>
                <w:rFonts w:cs="Times New Roman"/>
                <w:sz w:val="20"/>
              </w:rPr>
              <w:t>● zvládne prostorovou techniku a rozfoukávání barev</w:t>
            </w:r>
          </w:p>
          <w:p w:rsidR="00634930" w:rsidRPr="001448FC" w:rsidRDefault="00634930" w:rsidP="001448FC">
            <w:pPr>
              <w:spacing w:before="0" w:line="0" w:lineRule="atLeast"/>
              <w:rPr>
                <w:rFonts w:cs="Times New Roman"/>
                <w:sz w:val="20"/>
              </w:rPr>
            </w:pPr>
            <w:r w:rsidRPr="001448FC">
              <w:rPr>
                <w:rFonts w:cs="Times New Roman"/>
                <w:sz w:val="20"/>
              </w:rPr>
              <w:t>● rozliší teplé a studené barvy</w:t>
            </w:r>
          </w:p>
          <w:p w:rsidR="00634930" w:rsidRPr="001448FC" w:rsidRDefault="00634930" w:rsidP="001448FC">
            <w:pPr>
              <w:spacing w:before="0" w:line="0" w:lineRule="atLeast"/>
              <w:rPr>
                <w:rFonts w:cs="Times New Roman"/>
                <w:sz w:val="20"/>
              </w:rPr>
            </w:pPr>
            <w:r w:rsidRPr="001448FC">
              <w:rPr>
                <w:rFonts w:cs="Times New Roman"/>
                <w:sz w:val="20"/>
              </w:rPr>
              <w:t>● zvládne kresbu měkkým materiálem, perem, měkkou tužkou, rudkou, uhlem</w:t>
            </w:r>
          </w:p>
          <w:p w:rsidR="00634930" w:rsidRPr="001448FC" w:rsidRDefault="00634930" w:rsidP="001448FC">
            <w:pPr>
              <w:spacing w:before="0" w:line="0" w:lineRule="atLeast"/>
              <w:rPr>
                <w:rFonts w:cs="Times New Roman"/>
                <w:sz w:val="20"/>
              </w:rPr>
            </w:pPr>
            <w:r w:rsidRPr="001448FC">
              <w:rPr>
                <w:rFonts w:cs="Times New Roman"/>
                <w:sz w:val="20"/>
              </w:rPr>
              <w:t>● modeluje z plastelíny, moduritu a jiných hmot, tvaruje papír</w:t>
            </w:r>
          </w:p>
          <w:p w:rsidR="00634930" w:rsidRPr="001448FC" w:rsidRDefault="00634930" w:rsidP="001448FC">
            <w:pPr>
              <w:spacing w:before="0" w:line="0" w:lineRule="atLeast"/>
              <w:rPr>
                <w:rFonts w:cs="Times New Roman"/>
                <w:sz w:val="20"/>
              </w:rPr>
            </w:pPr>
          </w:p>
          <w:p w:rsidR="00634930" w:rsidRPr="001448FC" w:rsidRDefault="00634930" w:rsidP="001448FC">
            <w:pPr>
              <w:spacing w:before="0" w:line="0" w:lineRule="atLeast"/>
              <w:rPr>
                <w:rFonts w:cs="Times New Roman"/>
                <w:sz w:val="20"/>
              </w:rPr>
            </w:pPr>
            <w:r w:rsidRPr="001448FC">
              <w:rPr>
                <w:rFonts w:cs="Times New Roman"/>
                <w:sz w:val="20"/>
              </w:rPr>
              <w:t>● uplatňuje v plošném i prostorovém uspořádání linie, tvary, objemy, objekty, další</w:t>
            </w:r>
          </w:p>
          <w:p w:rsidR="00634930" w:rsidRPr="001448FC" w:rsidRDefault="00634930" w:rsidP="001448FC">
            <w:pPr>
              <w:spacing w:before="0" w:line="222" w:lineRule="exact"/>
              <w:ind w:left="180"/>
              <w:rPr>
                <w:rFonts w:cs="Times New Roman"/>
                <w:sz w:val="20"/>
              </w:rPr>
            </w:pPr>
            <w:r w:rsidRPr="001448FC">
              <w:rPr>
                <w:rFonts w:cs="Times New Roman"/>
                <w:sz w:val="20"/>
              </w:rPr>
              <w:t>prvky a jejich kombinace</w:t>
            </w:r>
          </w:p>
          <w:p w:rsidR="00634930" w:rsidRPr="001448FC" w:rsidRDefault="00634930" w:rsidP="001448FC">
            <w:pPr>
              <w:spacing w:before="0" w:line="222" w:lineRule="exact"/>
              <w:ind w:left="180"/>
              <w:rPr>
                <w:rFonts w:cs="Times New Roman"/>
                <w:sz w:val="20"/>
              </w:rPr>
            </w:pPr>
          </w:p>
          <w:p w:rsidR="00634930" w:rsidRPr="001448FC" w:rsidRDefault="00634930" w:rsidP="001448FC">
            <w:pPr>
              <w:spacing w:before="0" w:line="264" w:lineRule="exact"/>
              <w:rPr>
                <w:rFonts w:cs="Times New Roman"/>
                <w:sz w:val="20"/>
              </w:rPr>
            </w:pPr>
            <w:r w:rsidRPr="001448FC">
              <w:rPr>
                <w:rFonts w:cs="Times New Roman"/>
                <w:sz w:val="20"/>
              </w:rPr>
              <w:t>● interpretuje podle svých schopností různá vizuálně obrazná vyjádření</w:t>
            </w:r>
          </w:p>
          <w:p w:rsidR="00634930" w:rsidRPr="001448FC" w:rsidRDefault="00634930" w:rsidP="001448FC">
            <w:pPr>
              <w:spacing w:before="0" w:line="0" w:lineRule="atLeast"/>
              <w:ind w:left="80"/>
              <w:rPr>
                <w:rFonts w:cs="Times New Roman"/>
                <w:sz w:val="20"/>
              </w:rPr>
            </w:pPr>
            <w:r w:rsidRPr="001448FC">
              <w:rPr>
                <w:rFonts w:cs="Times New Roman"/>
                <w:sz w:val="20"/>
              </w:rPr>
              <w:t>● porovnává odlišné interpretace se svojí dosavadní zkušeností</w:t>
            </w:r>
          </w:p>
          <w:p w:rsidR="00634930" w:rsidRPr="001448FC" w:rsidRDefault="00634930" w:rsidP="001448FC">
            <w:pPr>
              <w:spacing w:before="0" w:line="264" w:lineRule="exact"/>
              <w:ind w:left="80"/>
              <w:rPr>
                <w:rFonts w:cs="Times New Roman"/>
                <w:sz w:val="20"/>
              </w:rPr>
            </w:pPr>
            <w:r w:rsidRPr="001448FC">
              <w:rPr>
                <w:rFonts w:cs="Times New Roman"/>
                <w:sz w:val="20"/>
              </w:rPr>
              <w:t>● odlišuje uměleckou výtvarnou tvorbu, fotografii, film, tiskoviny, televizi, elektronická média, reklamu</w:t>
            </w:r>
          </w:p>
          <w:p w:rsidR="00634930" w:rsidRPr="001448FC" w:rsidRDefault="00634930" w:rsidP="001448FC">
            <w:pPr>
              <w:spacing w:before="0" w:line="264" w:lineRule="exact"/>
              <w:ind w:left="80"/>
              <w:rPr>
                <w:rFonts w:cs="Times New Roman"/>
                <w:sz w:val="20"/>
              </w:rPr>
            </w:pPr>
          </w:p>
          <w:p w:rsidR="00634930" w:rsidRPr="001448FC" w:rsidRDefault="00634930" w:rsidP="001448FC">
            <w:pPr>
              <w:spacing w:before="0" w:line="264" w:lineRule="exact"/>
              <w:ind w:left="80"/>
              <w:rPr>
                <w:rFonts w:cs="Times New Roman"/>
                <w:sz w:val="20"/>
              </w:rPr>
            </w:pPr>
          </w:p>
          <w:p w:rsidR="00634930" w:rsidRPr="001448FC" w:rsidRDefault="00634930" w:rsidP="001448FC">
            <w:pPr>
              <w:spacing w:before="0" w:line="264" w:lineRule="exact"/>
              <w:ind w:left="80"/>
              <w:rPr>
                <w:rFonts w:cs="Times New Roman"/>
                <w:sz w:val="20"/>
              </w:rPr>
            </w:pPr>
          </w:p>
          <w:p w:rsidR="00634930" w:rsidRPr="001448FC" w:rsidRDefault="00634930" w:rsidP="001448FC">
            <w:pPr>
              <w:spacing w:before="0" w:line="0" w:lineRule="atLeast"/>
              <w:ind w:left="80"/>
              <w:rPr>
                <w:rFonts w:cs="Times New Roman"/>
                <w:sz w:val="20"/>
              </w:rPr>
            </w:pPr>
            <w:r w:rsidRPr="001448FC">
              <w:rPr>
                <w:rFonts w:cs="Times New Roman"/>
                <w:sz w:val="20"/>
              </w:rPr>
              <w:t>● manipuluje s objekty</w:t>
            </w:r>
          </w:p>
          <w:p w:rsidR="00634930" w:rsidRPr="001448FC" w:rsidRDefault="00634930" w:rsidP="001448FC">
            <w:pPr>
              <w:spacing w:before="0" w:line="0" w:lineRule="atLeast"/>
              <w:ind w:left="80"/>
              <w:rPr>
                <w:rFonts w:cs="Times New Roman"/>
                <w:sz w:val="20"/>
              </w:rPr>
            </w:pPr>
            <w:r w:rsidRPr="001448FC">
              <w:rPr>
                <w:rFonts w:cs="Times New Roman"/>
                <w:sz w:val="20"/>
              </w:rPr>
              <w:t>● zvládá vyjádření pohybu těla a jeho umístění v prostoru</w:t>
            </w:r>
          </w:p>
          <w:p w:rsidR="00634930" w:rsidRPr="001448FC" w:rsidRDefault="00634930" w:rsidP="001448FC">
            <w:pPr>
              <w:spacing w:before="0" w:line="264" w:lineRule="exact"/>
              <w:ind w:left="80"/>
              <w:rPr>
                <w:rFonts w:cs="Times New Roman"/>
                <w:sz w:val="20"/>
              </w:rPr>
            </w:pPr>
            <w:r w:rsidRPr="001448FC">
              <w:rPr>
                <w:rFonts w:cs="Times New Roman"/>
                <w:sz w:val="20"/>
              </w:rPr>
              <w:t>● maluje a kreslí akční tvary</w:t>
            </w:r>
          </w:p>
          <w:p w:rsidR="00634930" w:rsidRPr="001448FC" w:rsidRDefault="00634930" w:rsidP="001448FC">
            <w:pPr>
              <w:spacing w:before="0" w:line="0" w:lineRule="atLeast"/>
              <w:rPr>
                <w:rFonts w:cs="Times New Roman"/>
                <w:sz w:val="20"/>
              </w:rPr>
            </w:pPr>
          </w:p>
          <w:p w:rsidR="00634930" w:rsidRPr="001448FC" w:rsidRDefault="00634930" w:rsidP="001448FC">
            <w:pPr>
              <w:spacing w:before="0" w:line="0" w:lineRule="atLeast"/>
              <w:rPr>
                <w:rFonts w:cs="Times New Roman"/>
                <w:sz w:val="20"/>
              </w:rPr>
            </w:pPr>
          </w:p>
          <w:p w:rsidR="00634930" w:rsidRPr="001448FC" w:rsidRDefault="00634930" w:rsidP="001448FC">
            <w:pPr>
              <w:spacing w:before="0" w:line="0" w:lineRule="atLeast"/>
              <w:rPr>
                <w:rFonts w:cs="Times New Roman"/>
                <w:sz w:val="20"/>
              </w:rPr>
            </w:pPr>
          </w:p>
        </w:tc>
      </w:tr>
    </w:tbl>
    <w:p w:rsidR="008022AA" w:rsidRPr="00A04835" w:rsidRDefault="008022AA" w:rsidP="00A04835">
      <w:pPr>
        <w:spacing w:before="0"/>
        <w:rPr>
          <w:rFonts w:cs="Times New Roman"/>
          <w:b/>
          <w:sz w:val="20"/>
        </w:rPr>
      </w:pPr>
    </w:p>
    <w:p w:rsidR="00A422E7" w:rsidRDefault="00A422E7" w:rsidP="00A04835">
      <w:pPr>
        <w:spacing w:before="0"/>
        <w:rPr>
          <w:rFonts w:cs="Times New Roman"/>
          <w:b/>
          <w:sz w:val="20"/>
        </w:rPr>
      </w:pPr>
    </w:p>
    <w:p w:rsidR="00906AE2" w:rsidRDefault="00906AE2" w:rsidP="00A04835">
      <w:pPr>
        <w:spacing w:before="0"/>
        <w:rPr>
          <w:rFonts w:cs="Times New Roman"/>
          <w:b/>
          <w:sz w:val="20"/>
        </w:rPr>
      </w:pPr>
    </w:p>
    <w:p w:rsidR="00906AE2" w:rsidRDefault="00906AE2" w:rsidP="00A04835">
      <w:pPr>
        <w:spacing w:before="0"/>
        <w:rPr>
          <w:rFonts w:cs="Times New Roman"/>
          <w:b/>
          <w:sz w:val="20"/>
        </w:rPr>
      </w:pPr>
    </w:p>
    <w:p w:rsidR="00906AE2" w:rsidRDefault="00906AE2" w:rsidP="00A04835">
      <w:pPr>
        <w:spacing w:before="0"/>
        <w:rPr>
          <w:rFonts w:cs="Times New Roman"/>
          <w:b/>
          <w:sz w:val="20"/>
        </w:rPr>
      </w:pPr>
    </w:p>
    <w:p w:rsidR="00906AE2" w:rsidRDefault="00906AE2" w:rsidP="00A04835">
      <w:pPr>
        <w:spacing w:before="0"/>
        <w:rPr>
          <w:rFonts w:cs="Times New Roman"/>
          <w:b/>
          <w:sz w:val="20"/>
        </w:rPr>
      </w:pPr>
    </w:p>
    <w:p w:rsidR="00906AE2" w:rsidRDefault="00906AE2" w:rsidP="00A04835">
      <w:pPr>
        <w:spacing w:before="0"/>
        <w:rPr>
          <w:rFonts w:cs="Times New Roman"/>
          <w:b/>
          <w:sz w:val="20"/>
        </w:rPr>
      </w:pPr>
    </w:p>
    <w:p w:rsidR="00906AE2" w:rsidRDefault="00906AE2" w:rsidP="00A04835">
      <w:pPr>
        <w:spacing w:before="0"/>
        <w:rPr>
          <w:rFonts w:cs="Times New Roman"/>
          <w:b/>
          <w:sz w:val="20"/>
        </w:rPr>
      </w:pPr>
    </w:p>
    <w:p w:rsidR="00906AE2" w:rsidRDefault="00906AE2" w:rsidP="00A04835">
      <w:pPr>
        <w:spacing w:before="0"/>
        <w:rPr>
          <w:rFonts w:cs="Times New Roman"/>
          <w:b/>
          <w:sz w:val="20"/>
        </w:rPr>
      </w:pPr>
    </w:p>
    <w:p w:rsidR="00906AE2" w:rsidRDefault="00906AE2" w:rsidP="00A04835">
      <w:pPr>
        <w:spacing w:before="0"/>
        <w:rPr>
          <w:rFonts w:cs="Times New Roman"/>
          <w:b/>
          <w:sz w:val="20"/>
        </w:rPr>
      </w:pPr>
    </w:p>
    <w:p w:rsidR="00906AE2" w:rsidRDefault="00906AE2" w:rsidP="00A04835">
      <w:pPr>
        <w:spacing w:before="0"/>
        <w:rPr>
          <w:rFonts w:cs="Times New Roman"/>
          <w:b/>
          <w:sz w:val="20"/>
        </w:rPr>
      </w:pPr>
    </w:p>
    <w:p w:rsidR="00906AE2" w:rsidRDefault="00906AE2" w:rsidP="00A04835">
      <w:pPr>
        <w:spacing w:before="0"/>
        <w:rPr>
          <w:rFonts w:cs="Times New Roman"/>
          <w:b/>
          <w:sz w:val="20"/>
        </w:rPr>
      </w:pPr>
    </w:p>
    <w:p w:rsidR="00906AE2" w:rsidRDefault="00906AE2" w:rsidP="00A04835">
      <w:pPr>
        <w:spacing w:before="0"/>
        <w:rPr>
          <w:rFonts w:cs="Times New Roman"/>
          <w:b/>
          <w:sz w:val="20"/>
        </w:rPr>
      </w:pPr>
    </w:p>
    <w:p w:rsidR="00906AE2" w:rsidRDefault="00906AE2" w:rsidP="00A04835">
      <w:pPr>
        <w:spacing w:before="0"/>
        <w:rPr>
          <w:rFonts w:cs="Times New Roman"/>
          <w:b/>
          <w:sz w:val="20"/>
        </w:rPr>
      </w:pPr>
    </w:p>
    <w:p w:rsidR="00906AE2" w:rsidRPr="00A04835" w:rsidRDefault="00906AE2" w:rsidP="00A04835">
      <w:pPr>
        <w:spacing w:before="0"/>
        <w:rPr>
          <w:rFonts w:cs="Times New Roman"/>
          <w:b/>
          <w:sz w:val="20"/>
        </w:rPr>
      </w:pPr>
    </w:p>
    <w:tbl>
      <w:tblPr>
        <w:tblStyle w:val="Mkatabulky"/>
        <w:tblW w:w="0" w:type="auto"/>
        <w:tblLook w:val="04A0" w:firstRow="1" w:lastRow="0" w:firstColumn="1" w:lastColumn="0" w:noHBand="0" w:noVBand="1"/>
      </w:tblPr>
      <w:tblGrid>
        <w:gridCol w:w="7398"/>
        <w:gridCol w:w="7413"/>
      </w:tblGrid>
      <w:tr w:rsidR="006F7FBE" w:rsidRPr="00B726A7" w:rsidTr="00C526E4">
        <w:tc>
          <w:tcPr>
            <w:tcW w:w="7564" w:type="dxa"/>
          </w:tcPr>
          <w:p w:rsidR="006F7FBE" w:rsidRPr="00B726A7" w:rsidRDefault="006F7FBE" w:rsidP="00C526E4">
            <w:pPr>
              <w:spacing w:after="160" w:line="259" w:lineRule="auto"/>
              <w:rPr>
                <w:rFonts w:eastAsia="Times New Roman" w:cs="Times New Roman"/>
                <w:b/>
                <w:sz w:val="28"/>
                <w:szCs w:val="28"/>
                <w:lang w:bidi="cs-CZ"/>
              </w:rPr>
            </w:pPr>
            <w:r>
              <w:rPr>
                <w:rFonts w:eastAsia="Times New Roman" w:cs="Times New Roman"/>
                <w:b/>
                <w:sz w:val="28"/>
                <w:szCs w:val="28"/>
                <w:lang w:bidi="cs-CZ"/>
              </w:rPr>
              <w:t>Kosmická výchova</w:t>
            </w:r>
          </w:p>
        </w:tc>
        <w:tc>
          <w:tcPr>
            <w:tcW w:w="7564" w:type="dxa"/>
          </w:tcPr>
          <w:p w:rsidR="006F7FBE" w:rsidRPr="00072760" w:rsidRDefault="00160564" w:rsidP="00F42A3D">
            <w:pPr>
              <w:pStyle w:val="Odstavecseseznamem"/>
              <w:numPr>
                <w:ilvl w:val="0"/>
                <w:numId w:val="17"/>
              </w:numPr>
              <w:spacing w:line="259" w:lineRule="auto"/>
              <w:rPr>
                <w:rFonts w:eastAsia="Times New Roman"/>
                <w:b/>
                <w:sz w:val="28"/>
                <w:szCs w:val="28"/>
                <w:lang w:bidi="cs-CZ"/>
              </w:rPr>
            </w:pPr>
            <w:r>
              <w:rPr>
                <w:rFonts w:eastAsia="Times New Roman"/>
                <w:b/>
                <w:sz w:val="28"/>
                <w:szCs w:val="28"/>
                <w:lang w:bidi="cs-CZ"/>
              </w:rPr>
              <w:t>dv</w:t>
            </w:r>
            <w:r w:rsidR="006F7FBE" w:rsidRPr="00072760">
              <w:rPr>
                <w:rFonts w:eastAsia="Times New Roman"/>
                <w:b/>
                <w:sz w:val="28"/>
                <w:szCs w:val="28"/>
                <w:lang w:bidi="cs-CZ"/>
              </w:rPr>
              <w:t>ojročí: 4. a 5. ročník</w:t>
            </w:r>
          </w:p>
        </w:tc>
      </w:tr>
      <w:tr w:rsidR="006F7FBE" w:rsidRPr="00F51F1F" w:rsidTr="00C526E4">
        <w:tc>
          <w:tcPr>
            <w:tcW w:w="7564" w:type="dxa"/>
          </w:tcPr>
          <w:p w:rsidR="006F7FBE" w:rsidRPr="001448FC" w:rsidRDefault="006F7FBE" w:rsidP="001F7605">
            <w:pPr>
              <w:spacing w:before="0" w:line="259" w:lineRule="auto"/>
              <w:rPr>
                <w:rFonts w:eastAsia="Times New Roman" w:cs="Times New Roman"/>
                <w:sz w:val="20"/>
                <w:lang w:bidi="cs-CZ"/>
              </w:rPr>
            </w:pPr>
            <w:r w:rsidRPr="001448FC">
              <w:rPr>
                <w:rFonts w:eastAsia="Times New Roman" w:cs="Times New Roman"/>
                <w:sz w:val="20"/>
                <w:lang w:bidi="cs-CZ"/>
              </w:rPr>
              <w:t>Mezipředmětové vztahy</w:t>
            </w:r>
          </w:p>
        </w:tc>
        <w:tc>
          <w:tcPr>
            <w:tcW w:w="7564" w:type="dxa"/>
          </w:tcPr>
          <w:p w:rsidR="006F7FBE" w:rsidRPr="001448FC" w:rsidRDefault="006F7FBE" w:rsidP="00F42A3D">
            <w:pPr>
              <w:pStyle w:val="Odstavecseseznamem"/>
              <w:numPr>
                <w:ilvl w:val="0"/>
                <w:numId w:val="84"/>
              </w:numPr>
              <w:spacing w:before="0" w:after="0"/>
              <w:rPr>
                <w:sz w:val="20"/>
                <w:szCs w:val="20"/>
                <w:lang w:bidi="cs-CZ"/>
              </w:rPr>
            </w:pPr>
            <w:r w:rsidRPr="001448FC">
              <w:rPr>
                <w:sz w:val="20"/>
                <w:szCs w:val="20"/>
                <w:lang w:bidi="cs-CZ"/>
              </w:rPr>
              <w:t>Matematika</w:t>
            </w:r>
          </w:p>
          <w:p w:rsidR="006F7FBE" w:rsidRPr="001448FC" w:rsidRDefault="006F7FBE" w:rsidP="00F42A3D">
            <w:pPr>
              <w:pStyle w:val="Odstavecseseznamem"/>
              <w:numPr>
                <w:ilvl w:val="0"/>
                <w:numId w:val="84"/>
              </w:numPr>
              <w:spacing w:before="0" w:after="0"/>
              <w:rPr>
                <w:sz w:val="20"/>
                <w:szCs w:val="20"/>
                <w:lang w:bidi="cs-CZ"/>
              </w:rPr>
            </w:pPr>
            <w:r w:rsidRPr="001448FC">
              <w:rPr>
                <w:sz w:val="20"/>
                <w:szCs w:val="20"/>
                <w:lang w:bidi="cs-CZ"/>
              </w:rPr>
              <w:t>Cizí jazyk</w:t>
            </w:r>
          </w:p>
        </w:tc>
      </w:tr>
      <w:tr w:rsidR="006F7FBE" w:rsidRPr="00F51F1F" w:rsidTr="00C526E4">
        <w:tc>
          <w:tcPr>
            <w:tcW w:w="7564" w:type="dxa"/>
          </w:tcPr>
          <w:p w:rsidR="006F7FBE" w:rsidRPr="001448FC" w:rsidRDefault="006F7FBE" w:rsidP="001F7605">
            <w:pPr>
              <w:spacing w:before="0" w:line="259" w:lineRule="auto"/>
              <w:rPr>
                <w:rFonts w:eastAsia="Times New Roman" w:cs="Times New Roman"/>
                <w:sz w:val="20"/>
                <w:lang w:bidi="cs-CZ"/>
              </w:rPr>
            </w:pPr>
            <w:r w:rsidRPr="001448FC">
              <w:rPr>
                <w:rFonts w:eastAsia="Times New Roman" w:cs="Times New Roman"/>
                <w:sz w:val="20"/>
                <w:lang w:bidi="cs-CZ"/>
              </w:rPr>
              <w:t>Výchovně vzdělávací strategie</w:t>
            </w:r>
          </w:p>
        </w:tc>
        <w:tc>
          <w:tcPr>
            <w:tcW w:w="7564" w:type="dxa"/>
          </w:tcPr>
          <w:p w:rsidR="006F7FBE" w:rsidRPr="001448FC" w:rsidRDefault="006F7FBE" w:rsidP="00F42A3D">
            <w:pPr>
              <w:pStyle w:val="Odstavecseseznamem"/>
              <w:numPr>
                <w:ilvl w:val="0"/>
                <w:numId w:val="84"/>
              </w:numPr>
              <w:spacing w:before="0" w:after="0"/>
              <w:rPr>
                <w:sz w:val="20"/>
                <w:szCs w:val="20"/>
                <w:lang w:bidi="cs-CZ"/>
              </w:rPr>
            </w:pPr>
            <w:r w:rsidRPr="001448FC">
              <w:rPr>
                <w:sz w:val="20"/>
                <w:szCs w:val="20"/>
                <w:lang w:bidi="cs-CZ"/>
              </w:rPr>
              <w:t>Kompetence k učení</w:t>
            </w:r>
          </w:p>
          <w:p w:rsidR="006F7FBE" w:rsidRPr="001448FC" w:rsidRDefault="006F7FBE" w:rsidP="00F42A3D">
            <w:pPr>
              <w:pStyle w:val="Odstavecseseznamem"/>
              <w:numPr>
                <w:ilvl w:val="0"/>
                <w:numId w:val="84"/>
              </w:numPr>
              <w:spacing w:before="0" w:after="0"/>
              <w:rPr>
                <w:sz w:val="20"/>
                <w:szCs w:val="20"/>
                <w:lang w:bidi="cs-CZ"/>
              </w:rPr>
            </w:pPr>
            <w:r w:rsidRPr="001448FC">
              <w:rPr>
                <w:sz w:val="20"/>
                <w:szCs w:val="20"/>
                <w:lang w:bidi="cs-CZ"/>
              </w:rPr>
              <w:t>Kompetence k řešení problémů</w:t>
            </w:r>
          </w:p>
          <w:p w:rsidR="006F7FBE" w:rsidRPr="001448FC" w:rsidRDefault="006F7FBE" w:rsidP="00F42A3D">
            <w:pPr>
              <w:pStyle w:val="Odstavecseseznamem"/>
              <w:numPr>
                <w:ilvl w:val="0"/>
                <w:numId w:val="84"/>
              </w:numPr>
              <w:spacing w:before="0" w:after="0"/>
              <w:rPr>
                <w:sz w:val="20"/>
                <w:szCs w:val="20"/>
                <w:lang w:bidi="cs-CZ"/>
              </w:rPr>
            </w:pPr>
            <w:r w:rsidRPr="001448FC">
              <w:rPr>
                <w:sz w:val="20"/>
                <w:szCs w:val="20"/>
                <w:lang w:bidi="cs-CZ"/>
              </w:rPr>
              <w:t>Kompetence komunikativní</w:t>
            </w:r>
          </w:p>
          <w:p w:rsidR="006F7FBE" w:rsidRPr="001448FC" w:rsidRDefault="006F7FBE" w:rsidP="00F42A3D">
            <w:pPr>
              <w:pStyle w:val="Odstavecseseznamem"/>
              <w:numPr>
                <w:ilvl w:val="0"/>
                <w:numId w:val="84"/>
              </w:numPr>
              <w:spacing w:before="0" w:after="0"/>
              <w:rPr>
                <w:sz w:val="20"/>
                <w:szCs w:val="20"/>
                <w:lang w:bidi="cs-CZ"/>
              </w:rPr>
            </w:pPr>
            <w:r w:rsidRPr="001448FC">
              <w:rPr>
                <w:sz w:val="20"/>
                <w:szCs w:val="20"/>
                <w:lang w:bidi="cs-CZ"/>
              </w:rPr>
              <w:t>Kompetence sociální a personální</w:t>
            </w:r>
          </w:p>
          <w:p w:rsidR="006F7FBE" w:rsidRPr="001448FC" w:rsidRDefault="006F7FBE" w:rsidP="00F42A3D">
            <w:pPr>
              <w:pStyle w:val="Odstavecseseznamem"/>
              <w:numPr>
                <w:ilvl w:val="0"/>
                <w:numId w:val="84"/>
              </w:numPr>
              <w:spacing w:before="0" w:after="0"/>
              <w:rPr>
                <w:sz w:val="20"/>
                <w:szCs w:val="20"/>
                <w:lang w:bidi="cs-CZ"/>
              </w:rPr>
            </w:pPr>
            <w:r w:rsidRPr="001448FC">
              <w:rPr>
                <w:sz w:val="20"/>
                <w:szCs w:val="20"/>
                <w:lang w:bidi="cs-CZ"/>
              </w:rPr>
              <w:t>Kompetence občanské</w:t>
            </w:r>
          </w:p>
          <w:p w:rsidR="006F7FBE" w:rsidRPr="001448FC" w:rsidRDefault="006F7FBE" w:rsidP="00F42A3D">
            <w:pPr>
              <w:pStyle w:val="Odstavecseseznamem"/>
              <w:numPr>
                <w:ilvl w:val="0"/>
                <w:numId w:val="84"/>
              </w:numPr>
              <w:spacing w:before="0" w:after="0"/>
              <w:rPr>
                <w:sz w:val="20"/>
                <w:szCs w:val="20"/>
                <w:lang w:bidi="cs-CZ"/>
              </w:rPr>
            </w:pPr>
            <w:r w:rsidRPr="001448FC">
              <w:rPr>
                <w:sz w:val="20"/>
                <w:szCs w:val="20"/>
                <w:lang w:bidi="cs-CZ"/>
              </w:rPr>
              <w:t>Kompetence pracovní</w:t>
            </w:r>
          </w:p>
        </w:tc>
      </w:tr>
    </w:tbl>
    <w:p w:rsidR="006F7FBE" w:rsidRDefault="006F7FBE" w:rsidP="006F7FBE"/>
    <w:p w:rsidR="006F7FBE" w:rsidRDefault="006F7FBE" w:rsidP="006F7FBE"/>
    <w:tbl>
      <w:tblPr>
        <w:tblStyle w:val="Mkatabulky"/>
        <w:tblpPr w:leftFromText="141" w:rightFromText="141" w:vertAnchor="text" w:horzAnchor="margin" w:tblpY="95"/>
        <w:tblW w:w="0" w:type="auto"/>
        <w:tblLook w:val="04A0" w:firstRow="1" w:lastRow="0" w:firstColumn="1" w:lastColumn="0" w:noHBand="0" w:noVBand="1"/>
      </w:tblPr>
      <w:tblGrid>
        <w:gridCol w:w="7405"/>
        <w:gridCol w:w="7406"/>
      </w:tblGrid>
      <w:tr w:rsidR="00072760" w:rsidRPr="00B726A7" w:rsidTr="00C526E4">
        <w:tc>
          <w:tcPr>
            <w:tcW w:w="7405" w:type="dxa"/>
          </w:tcPr>
          <w:p w:rsidR="00072760" w:rsidRPr="00B726A7" w:rsidRDefault="00072760" w:rsidP="00C526E4">
            <w:pPr>
              <w:pStyle w:val="Zkladntext"/>
              <w:ind w:left="0" w:right="152"/>
              <w:jc w:val="center"/>
              <w:rPr>
                <w:b/>
                <w:sz w:val="28"/>
                <w:szCs w:val="28"/>
              </w:rPr>
            </w:pPr>
            <w:r w:rsidRPr="00B726A7">
              <w:rPr>
                <w:b/>
                <w:sz w:val="28"/>
                <w:szCs w:val="28"/>
              </w:rPr>
              <w:t>Učivo</w:t>
            </w:r>
          </w:p>
        </w:tc>
        <w:tc>
          <w:tcPr>
            <w:tcW w:w="7406" w:type="dxa"/>
          </w:tcPr>
          <w:p w:rsidR="00072760" w:rsidRPr="00B726A7" w:rsidRDefault="00072760" w:rsidP="00C526E4">
            <w:pPr>
              <w:pStyle w:val="Zkladntext"/>
              <w:ind w:left="0" w:right="152"/>
              <w:jc w:val="center"/>
              <w:rPr>
                <w:b/>
                <w:sz w:val="28"/>
                <w:szCs w:val="28"/>
              </w:rPr>
            </w:pPr>
            <w:r w:rsidRPr="00B726A7">
              <w:rPr>
                <w:b/>
                <w:sz w:val="28"/>
                <w:szCs w:val="28"/>
              </w:rPr>
              <w:t xml:space="preserve">ŠVP výstupy </w:t>
            </w:r>
            <w:r>
              <w:rPr>
                <w:b/>
                <w:sz w:val="28"/>
                <w:szCs w:val="28"/>
              </w:rPr>
              <w:t>2</w:t>
            </w:r>
            <w:r w:rsidRPr="00B726A7">
              <w:rPr>
                <w:b/>
                <w:sz w:val="28"/>
                <w:szCs w:val="28"/>
              </w:rPr>
              <w:t xml:space="preserve">. </w:t>
            </w:r>
            <w:r w:rsidR="00160564">
              <w:rPr>
                <w:b/>
                <w:sz w:val="28"/>
                <w:szCs w:val="28"/>
              </w:rPr>
              <w:t>dv</w:t>
            </w:r>
            <w:r w:rsidRPr="00B726A7">
              <w:rPr>
                <w:b/>
                <w:sz w:val="28"/>
                <w:szCs w:val="28"/>
              </w:rPr>
              <w:t xml:space="preserve">ojročí </w:t>
            </w:r>
            <w:r>
              <w:rPr>
                <w:b/>
                <w:sz w:val="28"/>
                <w:szCs w:val="28"/>
              </w:rPr>
              <w:t xml:space="preserve">4. a 5. </w:t>
            </w:r>
            <w:r w:rsidRPr="00B726A7">
              <w:rPr>
                <w:b/>
                <w:sz w:val="28"/>
                <w:szCs w:val="28"/>
              </w:rPr>
              <w:t>ročník</w:t>
            </w:r>
          </w:p>
        </w:tc>
      </w:tr>
      <w:tr w:rsidR="001F7605" w:rsidRPr="00F51F1F" w:rsidTr="00C526E4">
        <w:tc>
          <w:tcPr>
            <w:tcW w:w="14811" w:type="dxa"/>
            <w:gridSpan w:val="2"/>
          </w:tcPr>
          <w:p w:rsidR="001F7605" w:rsidRPr="001F7605" w:rsidRDefault="001F7605" w:rsidP="00C526E4">
            <w:pPr>
              <w:pStyle w:val="Zkladntext"/>
              <w:ind w:left="0" w:right="152"/>
              <w:jc w:val="center"/>
              <w:rPr>
                <w:b/>
              </w:rPr>
            </w:pPr>
            <w:r w:rsidRPr="001F7605">
              <w:rPr>
                <w:b/>
              </w:rPr>
              <w:t>OB</w:t>
            </w:r>
            <w:r>
              <w:rPr>
                <w:b/>
              </w:rPr>
              <w:t>LAST</w:t>
            </w:r>
            <w:r w:rsidRPr="001F7605">
              <w:rPr>
                <w:b/>
              </w:rPr>
              <w:t xml:space="preserve"> ČLOVĚK A JEHO SVĚT</w:t>
            </w:r>
          </w:p>
        </w:tc>
      </w:tr>
      <w:tr w:rsidR="00072760" w:rsidRPr="00F51F1F" w:rsidTr="00C526E4">
        <w:tc>
          <w:tcPr>
            <w:tcW w:w="14811" w:type="dxa"/>
            <w:gridSpan w:val="2"/>
          </w:tcPr>
          <w:p w:rsidR="00072760" w:rsidRPr="00072760" w:rsidRDefault="00072760" w:rsidP="00C526E4">
            <w:pPr>
              <w:pStyle w:val="Zkladntext"/>
              <w:ind w:left="0" w:right="152"/>
              <w:jc w:val="center"/>
              <w:rPr>
                <w:sz w:val="20"/>
                <w:szCs w:val="20"/>
              </w:rPr>
            </w:pPr>
            <w:r w:rsidRPr="00072760">
              <w:rPr>
                <w:sz w:val="20"/>
                <w:szCs w:val="20"/>
              </w:rPr>
              <w:t>MÍSTO,</w:t>
            </w:r>
            <w:r>
              <w:rPr>
                <w:sz w:val="20"/>
                <w:szCs w:val="20"/>
              </w:rPr>
              <w:t xml:space="preserve"> </w:t>
            </w:r>
            <w:r w:rsidRPr="00072760">
              <w:rPr>
                <w:sz w:val="20"/>
                <w:szCs w:val="20"/>
              </w:rPr>
              <w:t>KDE ŽIJEME</w:t>
            </w:r>
          </w:p>
        </w:tc>
      </w:tr>
      <w:tr w:rsidR="00072760" w:rsidRPr="0097709B" w:rsidTr="00C526E4">
        <w:tc>
          <w:tcPr>
            <w:tcW w:w="7405" w:type="dxa"/>
          </w:tcPr>
          <w:p w:rsidR="00072760" w:rsidRPr="001448FC" w:rsidRDefault="00072760" w:rsidP="001448FC">
            <w:pPr>
              <w:spacing w:before="0"/>
              <w:rPr>
                <w:sz w:val="20"/>
              </w:rPr>
            </w:pPr>
            <w:r w:rsidRPr="001448FC">
              <w:rPr>
                <w:sz w:val="20"/>
              </w:rPr>
              <w:t>Obec, město, místní krajina,</w:t>
            </w:r>
          </w:p>
          <w:p w:rsidR="008F2B69" w:rsidRPr="001448FC" w:rsidRDefault="008F2B69" w:rsidP="001448FC">
            <w:pPr>
              <w:spacing w:before="0"/>
              <w:rPr>
                <w:sz w:val="20"/>
              </w:rPr>
            </w:pPr>
          </w:p>
          <w:p w:rsidR="00072760" w:rsidRPr="001448FC" w:rsidRDefault="00072760" w:rsidP="001448FC">
            <w:pPr>
              <w:spacing w:before="0"/>
              <w:rPr>
                <w:sz w:val="20"/>
              </w:rPr>
            </w:pPr>
            <w:r w:rsidRPr="001448FC">
              <w:rPr>
                <w:sz w:val="20"/>
              </w:rPr>
              <w:t>Okolní krajina, zemský povrch a jeho tvary, půda, rostlinstvo, živočišstvo, vliv krajiny na život lidí, životní prostředí, orientace, světové strany</w:t>
            </w:r>
          </w:p>
          <w:p w:rsidR="00F61CAC" w:rsidRPr="001448FC" w:rsidRDefault="00F61CAC" w:rsidP="001448FC">
            <w:pPr>
              <w:spacing w:before="0"/>
              <w:rPr>
                <w:sz w:val="20"/>
              </w:rPr>
            </w:pPr>
          </w:p>
          <w:p w:rsidR="00F61CAC" w:rsidRPr="001448FC" w:rsidRDefault="00F61CAC" w:rsidP="001448FC">
            <w:pPr>
              <w:spacing w:before="0"/>
              <w:rPr>
                <w:sz w:val="20"/>
              </w:rPr>
            </w:pPr>
          </w:p>
          <w:p w:rsidR="001B2F16" w:rsidRPr="001448FC" w:rsidRDefault="001B2F16" w:rsidP="001448FC">
            <w:pPr>
              <w:spacing w:before="0"/>
              <w:rPr>
                <w:sz w:val="20"/>
              </w:rPr>
            </w:pPr>
            <w:r w:rsidRPr="001448FC">
              <w:rPr>
                <w:sz w:val="20"/>
              </w:rPr>
              <w:t>Regiony ČR – Praha a vybrané oblasti ČR, surové zdroje, výroba, služby a obchod,</w:t>
            </w:r>
          </w:p>
          <w:p w:rsidR="008F2B69" w:rsidRPr="001448FC" w:rsidRDefault="008F2B69" w:rsidP="001448FC">
            <w:pPr>
              <w:spacing w:before="0"/>
              <w:rPr>
                <w:sz w:val="20"/>
              </w:rPr>
            </w:pPr>
          </w:p>
          <w:p w:rsidR="001B2F16" w:rsidRPr="001448FC" w:rsidRDefault="001B2F16" w:rsidP="001448FC">
            <w:pPr>
              <w:spacing w:before="0"/>
              <w:rPr>
                <w:sz w:val="20"/>
              </w:rPr>
            </w:pPr>
            <w:r w:rsidRPr="001448FC">
              <w:rPr>
                <w:sz w:val="20"/>
              </w:rPr>
              <w:t>Naše vlast – domov, národ, státní zřízení a politický systém, státní správa, státní symboly</w:t>
            </w:r>
          </w:p>
          <w:p w:rsidR="008F2B69" w:rsidRPr="001448FC" w:rsidRDefault="008F2B69" w:rsidP="001448FC">
            <w:pPr>
              <w:spacing w:before="0"/>
              <w:rPr>
                <w:sz w:val="20"/>
              </w:rPr>
            </w:pPr>
          </w:p>
          <w:p w:rsidR="008F2B69" w:rsidRPr="001448FC" w:rsidRDefault="008F2B69" w:rsidP="001448FC">
            <w:pPr>
              <w:spacing w:before="0"/>
              <w:rPr>
                <w:sz w:val="20"/>
              </w:rPr>
            </w:pPr>
          </w:p>
          <w:p w:rsidR="008F2B69" w:rsidRPr="001448FC" w:rsidRDefault="008F2B69" w:rsidP="001448FC">
            <w:pPr>
              <w:spacing w:before="0"/>
              <w:rPr>
                <w:sz w:val="20"/>
              </w:rPr>
            </w:pPr>
          </w:p>
          <w:p w:rsidR="008F2B69" w:rsidRPr="001448FC" w:rsidRDefault="008F2B69" w:rsidP="001448FC">
            <w:pPr>
              <w:spacing w:before="0"/>
              <w:rPr>
                <w:sz w:val="20"/>
              </w:rPr>
            </w:pPr>
          </w:p>
          <w:p w:rsidR="008F2B69" w:rsidRPr="001448FC" w:rsidRDefault="008F2B69" w:rsidP="001448FC">
            <w:pPr>
              <w:spacing w:before="0"/>
              <w:rPr>
                <w:sz w:val="20"/>
              </w:rPr>
            </w:pPr>
          </w:p>
          <w:p w:rsidR="001B2F16" w:rsidRPr="001448FC" w:rsidRDefault="001B2F16" w:rsidP="001448FC">
            <w:pPr>
              <w:spacing w:before="0"/>
              <w:rPr>
                <w:sz w:val="20"/>
              </w:rPr>
            </w:pPr>
            <w:r w:rsidRPr="001448FC">
              <w:rPr>
                <w:sz w:val="20"/>
              </w:rPr>
              <w:t>Mapy obecně zeměpisné a tematické</w:t>
            </w:r>
            <w:r w:rsidR="008F2B69" w:rsidRPr="001448FC">
              <w:rPr>
                <w:sz w:val="20"/>
              </w:rPr>
              <w:t>, globus</w:t>
            </w:r>
          </w:p>
          <w:p w:rsidR="008F2B69" w:rsidRPr="001448FC" w:rsidRDefault="008F2B69" w:rsidP="001448FC">
            <w:pPr>
              <w:spacing w:before="0"/>
              <w:rPr>
                <w:sz w:val="20"/>
              </w:rPr>
            </w:pPr>
          </w:p>
          <w:p w:rsidR="008F2B69" w:rsidRPr="001448FC" w:rsidRDefault="008F2B69" w:rsidP="001448FC">
            <w:pPr>
              <w:spacing w:before="0"/>
              <w:rPr>
                <w:sz w:val="20"/>
              </w:rPr>
            </w:pPr>
          </w:p>
          <w:p w:rsidR="008F2B69" w:rsidRPr="001448FC" w:rsidRDefault="008F2B69" w:rsidP="001448FC">
            <w:pPr>
              <w:spacing w:before="0"/>
              <w:rPr>
                <w:sz w:val="20"/>
              </w:rPr>
            </w:pPr>
          </w:p>
          <w:p w:rsidR="001B2F16" w:rsidRPr="001448FC" w:rsidRDefault="001B2F16" w:rsidP="001448FC">
            <w:pPr>
              <w:spacing w:before="0"/>
              <w:rPr>
                <w:sz w:val="20"/>
              </w:rPr>
            </w:pPr>
            <w:r w:rsidRPr="001448FC">
              <w:rPr>
                <w:sz w:val="20"/>
              </w:rPr>
              <w:t xml:space="preserve">Evropa a svět – kontinenty, významné evropské státy a města, EU, cestování </w:t>
            </w:r>
          </w:p>
        </w:tc>
        <w:tc>
          <w:tcPr>
            <w:tcW w:w="7406" w:type="dxa"/>
          </w:tcPr>
          <w:p w:rsidR="008F2B69" w:rsidRPr="001448FC" w:rsidRDefault="008F2B69" w:rsidP="00F42A3D">
            <w:pPr>
              <w:pStyle w:val="Odstavecseseznamem"/>
              <w:numPr>
                <w:ilvl w:val="0"/>
                <w:numId w:val="85"/>
              </w:numPr>
              <w:spacing w:before="0"/>
              <w:rPr>
                <w:sz w:val="20"/>
                <w:szCs w:val="20"/>
              </w:rPr>
            </w:pPr>
            <w:r w:rsidRPr="001448FC">
              <w:rPr>
                <w:sz w:val="20"/>
                <w:szCs w:val="20"/>
              </w:rPr>
              <w:t>Umí najít své bydliště na mapě</w:t>
            </w:r>
          </w:p>
          <w:p w:rsidR="008F2B69" w:rsidRPr="001448FC" w:rsidRDefault="008F2B69" w:rsidP="001448FC">
            <w:pPr>
              <w:spacing w:before="0"/>
              <w:rPr>
                <w:sz w:val="20"/>
              </w:rPr>
            </w:pPr>
          </w:p>
          <w:p w:rsidR="008F2B69" w:rsidRPr="001448FC" w:rsidRDefault="008F2B69" w:rsidP="00F42A3D">
            <w:pPr>
              <w:pStyle w:val="Odstavecseseznamem"/>
              <w:numPr>
                <w:ilvl w:val="0"/>
                <w:numId w:val="85"/>
              </w:numPr>
              <w:spacing w:before="0"/>
              <w:rPr>
                <w:sz w:val="20"/>
                <w:szCs w:val="20"/>
              </w:rPr>
            </w:pPr>
            <w:r w:rsidRPr="001448FC">
              <w:rPr>
                <w:sz w:val="20"/>
                <w:szCs w:val="20"/>
              </w:rPr>
              <w:t>Zná pojem nadmořská výška, umí najít na mapě a pojmenovat velké řeky, jezera a rybníky v ČR a v blízkosti svého bydliště a školy</w:t>
            </w:r>
          </w:p>
          <w:p w:rsidR="00072760" w:rsidRPr="001448FC" w:rsidRDefault="00072760" w:rsidP="001448FC">
            <w:pPr>
              <w:spacing w:before="0"/>
              <w:rPr>
                <w:sz w:val="20"/>
              </w:rPr>
            </w:pPr>
          </w:p>
          <w:p w:rsidR="00FC6B08" w:rsidRPr="001448FC" w:rsidRDefault="00FC6B08" w:rsidP="00F42A3D">
            <w:pPr>
              <w:pStyle w:val="Odstavecseseznamem"/>
              <w:numPr>
                <w:ilvl w:val="0"/>
                <w:numId w:val="85"/>
              </w:numPr>
              <w:spacing w:before="0"/>
              <w:rPr>
                <w:sz w:val="20"/>
                <w:szCs w:val="20"/>
              </w:rPr>
            </w:pPr>
            <w:r w:rsidRPr="001448FC">
              <w:rPr>
                <w:sz w:val="20"/>
                <w:szCs w:val="20"/>
              </w:rPr>
              <w:t>Umí vyhledat Prahu na mapě ČR,</w:t>
            </w:r>
            <w:r w:rsidR="008F2B69" w:rsidRPr="001448FC">
              <w:rPr>
                <w:sz w:val="20"/>
                <w:szCs w:val="20"/>
              </w:rPr>
              <w:t xml:space="preserve"> zná základní informace o Praze</w:t>
            </w:r>
          </w:p>
          <w:p w:rsidR="00FC6B08" w:rsidRPr="001448FC" w:rsidRDefault="00FC6B08" w:rsidP="00F42A3D">
            <w:pPr>
              <w:pStyle w:val="Odstavecseseznamem"/>
              <w:numPr>
                <w:ilvl w:val="0"/>
                <w:numId w:val="85"/>
              </w:numPr>
              <w:spacing w:before="0"/>
              <w:rPr>
                <w:sz w:val="20"/>
                <w:szCs w:val="20"/>
              </w:rPr>
            </w:pPr>
            <w:r w:rsidRPr="001448FC">
              <w:rPr>
                <w:sz w:val="20"/>
                <w:szCs w:val="20"/>
              </w:rPr>
              <w:t>Zná název kraje, krajské město</w:t>
            </w:r>
          </w:p>
          <w:p w:rsidR="00FC6B08" w:rsidRPr="001448FC" w:rsidRDefault="00FC6B08" w:rsidP="00F42A3D">
            <w:pPr>
              <w:pStyle w:val="Odstavecseseznamem"/>
              <w:numPr>
                <w:ilvl w:val="0"/>
                <w:numId w:val="85"/>
              </w:numPr>
              <w:spacing w:before="0"/>
              <w:rPr>
                <w:sz w:val="20"/>
                <w:szCs w:val="20"/>
              </w:rPr>
            </w:pPr>
            <w:r w:rsidRPr="001448FC">
              <w:rPr>
                <w:sz w:val="20"/>
                <w:szCs w:val="20"/>
              </w:rPr>
              <w:t xml:space="preserve">Umí vyhledat ČR na mapě Evropy, </w:t>
            </w:r>
          </w:p>
          <w:p w:rsidR="008F2B69" w:rsidRPr="001448FC" w:rsidRDefault="00FC6B08" w:rsidP="00F42A3D">
            <w:pPr>
              <w:pStyle w:val="Odstavecseseznamem"/>
              <w:numPr>
                <w:ilvl w:val="0"/>
                <w:numId w:val="85"/>
              </w:numPr>
              <w:spacing w:before="0"/>
              <w:rPr>
                <w:sz w:val="20"/>
                <w:szCs w:val="20"/>
              </w:rPr>
            </w:pPr>
            <w:r w:rsidRPr="001448FC">
              <w:rPr>
                <w:sz w:val="20"/>
                <w:szCs w:val="20"/>
              </w:rPr>
              <w:t>Zná rozdíl mezi podnebím a počasím, umí charakterizovat podnebí v ČR,</w:t>
            </w:r>
          </w:p>
          <w:p w:rsidR="008F2B69" w:rsidRPr="001448FC" w:rsidRDefault="008F2B69" w:rsidP="00F42A3D">
            <w:pPr>
              <w:pStyle w:val="Odstavecseseznamem"/>
              <w:numPr>
                <w:ilvl w:val="0"/>
                <w:numId w:val="85"/>
              </w:numPr>
              <w:spacing w:before="0"/>
              <w:rPr>
                <w:sz w:val="20"/>
                <w:szCs w:val="20"/>
              </w:rPr>
            </w:pPr>
            <w:r w:rsidRPr="001448FC">
              <w:rPr>
                <w:sz w:val="20"/>
                <w:szCs w:val="20"/>
              </w:rPr>
              <w:t>Zná jméno prezidenta ČR, ofic. název ČR a správně ho píše, seznámí se se státním uspořádáním ČR, státními symboly a demokracií ČR</w:t>
            </w:r>
          </w:p>
          <w:p w:rsidR="008F2B69" w:rsidRPr="001448FC" w:rsidRDefault="008F2B69" w:rsidP="001448FC">
            <w:pPr>
              <w:spacing w:before="0"/>
              <w:rPr>
                <w:sz w:val="20"/>
              </w:rPr>
            </w:pPr>
          </w:p>
          <w:p w:rsidR="00FC6B08" w:rsidRPr="001448FC" w:rsidRDefault="00FC6B08" w:rsidP="001448FC">
            <w:pPr>
              <w:pStyle w:val="Odstavecseseznamem"/>
              <w:spacing w:before="0"/>
              <w:rPr>
                <w:sz w:val="20"/>
                <w:szCs w:val="20"/>
              </w:rPr>
            </w:pPr>
          </w:p>
          <w:p w:rsidR="008F2B69" w:rsidRPr="001448FC" w:rsidRDefault="008F2B69" w:rsidP="00F42A3D">
            <w:pPr>
              <w:pStyle w:val="Odstavecseseznamem"/>
              <w:numPr>
                <w:ilvl w:val="0"/>
                <w:numId w:val="85"/>
              </w:numPr>
              <w:spacing w:before="0"/>
              <w:rPr>
                <w:sz w:val="20"/>
                <w:szCs w:val="20"/>
              </w:rPr>
            </w:pPr>
            <w:r w:rsidRPr="001448FC">
              <w:rPr>
                <w:sz w:val="20"/>
                <w:szCs w:val="20"/>
              </w:rPr>
              <w:t>Umí vysvětlit význam globu a mapy, zná význam měřítka mapy, umí najít a ukázat poledníky a rovnoběžky, zná základní geografické značky</w:t>
            </w:r>
          </w:p>
          <w:p w:rsidR="00FC6B08" w:rsidRPr="001448FC" w:rsidRDefault="00FC6B08" w:rsidP="00F42A3D">
            <w:pPr>
              <w:pStyle w:val="Odstavecseseznamem"/>
              <w:numPr>
                <w:ilvl w:val="0"/>
                <w:numId w:val="85"/>
              </w:numPr>
              <w:spacing w:before="0"/>
              <w:rPr>
                <w:sz w:val="20"/>
                <w:szCs w:val="20"/>
              </w:rPr>
            </w:pPr>
            <w:r w:rsidRPr="001448FC">
              <w:rPr>
                <w:sz w:val="20"/>
                <w:szCs w:val="20"/>
              </w:rPr>
              <w:t>Zná pojmy povodí, rozvodí úmoří</w:t>
            </w:r>
          </w:p>
          <w:p w:rsidR="00FC6B08" w:rsidRPr="001448FC" w:rsidRDefault="00FC6B08" w:rsidP="00F42A3D">
            <w:pPr>
              <w:pStyle w:val="Odstavecseseznamem"/>
              <w:numPr>
                <w:ilvl w:val="0"/>
                <w:numId w:val="85"/>
              </w:numPr>
              <w:spacing w:before="0"/>
              <w:rPr>
                <w:sz w:val="20"/>
                <w:szCs w:val="20"/>
              </w:rPr>
            </w:pPr>
            <w:r w:rsidRPr="001448FC">
              <w:rPr>
                <w:sz w:val="20"/>
                <w:szCs w:val="20"/>
              </w:rPr>
              <w:t>Zná rozdíl mezi jezerem a rybníkem</w:t>
            </w:r>
          </w:p>
          <w:p w:rsidR="00FC6B08" w:rsidRPr="001448FC" w:rsidRDefault="00FC6B08" w:rsidP="001448FC">
            <w:pPr>
              <w:spacing w:before="0"/>
              <w:rPr>
                <w:sz w:val="20"/>
              </w:rPr>
            </w:pPr>
          </w:p>
          <w:p w:rsidR="00FC6B08" w:rsidRPr="001448FC" w:rsidRDefault="00FC6B08" w:rsidP="00F42A3D">
            <w:pPr>
              <w:pStyle w:val="Odstavecseseznamem"/>
              <w:numPr>
                <w:ilvl w:val="0"/>
                <w:numId w:val="85"/>
              </w:numPr>
              <w:spacing w:before="0"/>
              <w:rPr>
                <w:sz w:val="20"/>
                <w:szCs w:val="20"/>
              </w:rPr>
            </w:pPr>
            <w:r w:rsidRPr="001448FC">
              <w:rPr>
                <w:sz w:val="20"/>
                <w:szCs w:val="20"/>
              </w:rPr>
              <w:t>Umí pojmenovat a vyhledat na mapě sousední státy</w:t>
            </w:r>
          </w:p>
          <w:p w:rsidR="00FC6B08" w:rsidRPr="001448FC" w:rsidRDefault="00FC6B08" w:rsidP="00F42A3D">
            <w:pPr>
              <w:pStyle w:val="Odstavecseseznamem"/>
              <w:numPr>
                <w:ilvl w:val="0"/>
                <w:numId w:val="85"/>
              </w:numPr>
              <w:spacing w:before="0"/>
              <w:rPr>
                <w:sz w:val="20"/>
                <w:szCs w:val="20"/>
              </w:rPr>
            </w:pPr>
            <w:r w:rsidRPr="001448FC">
              <w:rPr>
                <w:sz w:val="20"/>
                <w:szCs w:val="20"/>
              </w:rPr>
              <w:t xml:space="preserve">Umí ukázat na mapě a pojmenovat pohraniční pohoří, vrchoviny a </w:t>
            </w:r>
            <w:r w:rsidR="008F2B69" w:rsidRPr="001448FC">
              <w:rPr>
                <w:sz w:val="20"/>
                <w:szCs w:val="20"/>
              </w:rPr>
              <w:t>n</w:t>
            </w:r>
            <w:r w:rsidRPr="001448FC">
              <w:rPr>
                <w:sz w:val="20"/>
                <w:szCs w:val="20"/>
              </w:rPr>
              <w:t>ížiny ČR, umí vysvětlit rozdíl mezi pohořím a vrchovinou a nížinou</w:t>
            </w:r>
          </w:p>
          <w:p w:rsidR="00FC6B08" w:rsidRPr="001448FC" w:rsidRDefault="00FC6B08" w:rsidP="00F42A3D">
            <w:pPr>
              <w:pStyle w:val="Odstavecseseznamem"/>
              <w:numPr>
                <w:ilvl w:val="0"/>
                <w:numId w:val="85"/>
              </w:numPr>
              <w:spacing w:before="0"/>
              <w:rPr>
                <w:sz w:val="20"/>
                <w:szCs w:val="20"/>
              </w:rPr>
            </w:pPr>
            <w:r w:rsidRPr="001448FC">
              <w:rPr>
                <w:sz w:val="20"/>
                <w:szCs w:val="20"/>
              </w:rPr>
              <w:t>Ostatním zprostředkuje zkušenosti, zážitky a zajímavosti z vlastních cest a porovná způsob života a přírodu v naší vlasti i jiných zemích</w:t>
            </w:r>
          </w:p>
        </w:tc>
      </w:tr>
      <w:tr w:rsidR="00072760" w:rsidRPr="00F51F1F" w:rsidTr="00C526E4">
        <w:tc>
          <w:tcPr>
            <w:tcW w:w="14811" w:type="dxa"/>
            <w:gridSpan w:val="2"/>
          </w:tcPr>
          <w:p w:rsidR="00072760" w:rsidRPr="001448FC" w:rsidRDefault="00072760" w:rsidP="001448FC">
            <w:pPr>
              <w:pStyle w:val="Zkladntext"/>
              <w:spacing w:before="0"/>
              <w:ind w:left="832" w:right="152"/>
              <w:jc w:val="center"/>
              <w:rPr>
                <w:sz w:val="20"/>
                <w:szCs w:val="20"/>
              </w:rPr>
            </w:pPr>
            <w:r w:rsidRPr="001448FC">
              <w:rPr>
                <w:sz w:val="20"/>
                <w:szCs w:val="20"/>
              </w:rPr>
              <w:t>LIDÉ KOLEM NÁS</w:t>
            </w:r>
          </w:p>
        </w:tc>
      </w:tr>
      <w:tr w:rsidR="00072760" w:rsidRPr="00F51F1F" w:rsidTr="00C526E4">
        <w:tc>
          <w:tcPr>
            <w:tcW w:w="7405" w:type="dxa"/>
          </w:tcPr>
          <w:p w:rsidR="00072760" w:rsidRPr="001448FC" w:rsidRDefault="00C526E4" w:rsidP="001448FC">
            <w:pPr>
              <w:spacing w:before="0"/>
              <w:rPr>
                <w:sz w:val="20"/>
              </w:rPr>
            </w:pPr>
            <w:r w:rsidRPr="001448FC">
              <w:rPr>
                <w:sz w:val="20"/>
              </w:rPr>
              <w:t>Soužití lidí – mezilidské vztahy, pomoc nemocným a sociálně slabým, politické strany, církve</w:t>
            </w:r>
          </w:p>
          <w:p w:rsidR="00C526E4" w:rsidRPr="001448FC" w:rsidRDefault="00C526E4" w:rsidP="001448FC">
            <w:pPr>
              <w:spacing w:before="0"/>
              <w:rPr>
                <w:sz w:val="20"/>
              </w:rPr>
            </w:pPr>
            <w:r w:rsidRPr="001448FC">
              <w:rPr>
                <w:sz w:val="20"/>
              </w:rPr>
              <w:t>Chování lidí – pravidla slušného chování, právo a spravedlnost – národnostní menšiny, principy demokracie</w:t>
            </w:r>
          </w:p>
          <w:p w:rsidR="00C526E4" w:rsidRPr="001448FC" w:rsidRDefault="00C526E4" w:rsidP="001448FC">
            <w:pPr>
              <w:spacing w:before="0"/>
              <w:rPr>
                <w:sz w:val="20"/>
              </w:rPr>
            </w:pPr>
            <w:r w:rsidRPr="001448FC">
              <w:rPr>
                <w:sz w:val="20"/>
              </w:rPr>
              <w:t>Právo a spravedlnost – základní lidská práva a práva dítěte, práva a povinnosti žáků školy, protiprávní jednání, právní ochrana občanů a majetku, soukromého vlastnictví, duševních hodnot</w:t>
            </w:r>
          </w:p>
          <w:p w:rsidR="00C526E4" w:rsidRPr="001448FC" w:rsidRDefault="00C526E4" w:rsidP="001448FC">
            <w:pPr>
              <w:spacing w:before="0"/>
              <w:rPr>
                <w:sz w:val="20"/>
              </w:rPr>
            </w:pPr>
            <w:r w:rsidRPr="001448FC">
              <w:rPr>
                <w:sz w:val="20"/>
              </w:rPr>
              <w:t>Kultura – podoby a projevy kultury</w:t>
            </w:r>
          </w:p>
          <w:p w:rsidR="00C526E4" w:rsidRPr="001448FC" w:rsidRDefault="00C526E4" w:rsidP="001448FC">
            <w:pPr>
              <w:spacing w:before="0"/>
              <w:rPr>
                <w:sz w:val="20"/>
              </w:rPr>
            </w:pPr>
            <w:r w:rsidRPr="001448FC">
              <w:rPr>
                <w:sz w:val="20"/>
              </w:rPr>
              <w:t xml:space="preserve">Základní globální problémy – významné sociální problémy, problémy konzumní společnosti, nesnášenlivost mezi lidmi, globální problémy přírodního prostředí </w:t>
            </w:r>
          </w:p>
          <w:p w:rsidR="00C526E4" w:rsidRPr="001448FC" w:rsidRDefault="00C526E4" w:rsidP="001448FC">
            <w:pPr>
              <w:spacing w:before="0"/>
              <w:rPr>
                <w:sz w:val="20"/>
              </w:rPr>
            </w:pPr>
            <w:r w:rsidRPr="001448FC">
              <w:rPr>
                <w:sz w:val="20"/>
              </w:rPr>
              <w:t>Sousední státy – poloha, povrch, obyvatelstvo, hlavní město, vodstvo, zemědělství, průmysl, podnebné pásy v Evropě</w:t>
            </w:r>
          </w:p>
          <w:p w:rsidR="00C526E4" w:rsidRPr="001448FC" w:rsidRDefault="00C526E4" w:rsidP="001448FC">
            <w:pPr>
              <w:pStyle w:val="Zkladntext"/>
              <w:spacing w:before="0"/>
              <w:ind w:right="152"/>
              <w:rPr>
                <w:sz w:val="20"/>
                <w:szCs w:val="20"/>
              </w:rPr>
            </w:pPr>
          </w:p>
        </w:tc>
        <w:tc>
          <w:tcPr>
            <w:tcW w:w="7406" w:type="dxa"/>
          </w:tcPr>
          <w:p w:rsidR="00072760" w:rsidRPr="001448FC" w:rsidRDefault="00CC39D4" w:rsidP="00F42A3D">
            <w:pPr>
              <w:pStyle w:val="Odstavecseseznamem"/>
              <w:numPr>
                <w:ilvl w:val="0"/>
                <w:numId w:val="86"/>
              </w:numPr>
              <w:spacing w:before="0"/>
              <w:rPr>
                <w:sz w:val="20"/>
                <w:szCs w:val="20"/>
              </w:rPr>
            </w:pPr>
            <w:r w:rsidRPr="001448FC">
              <w:rPr>
                <w:sz w:val="20"/>
                <w:szCs w:val="20"/>
              </w:rPr>
              <w:t>Vyjádří na základě vlastních zkušeností základní vztahy mezi lidmi, vyvozuje a dodržuje pravidla pro soužití ve škole, rodině, v obci</w:t>
            </w:r>
          </w:p>
          <w:p w:rsidR="00CC39D4" w:rsidRPr="001448FC" w:rsidRDefault="00CC39D4" w:rsidP="00F42A3D">
            <w:pPr>
              <w:pStyle w:val="Odstavecseseznamem"/>
              <w:numPr>
                <w:ilvl w:val="0"/>
                <w:numId w:val="86"/>
              </w:numPr>
              <w:spacing w:before="0"/>
              <w:rPr>
                <w:sz w:val="20"/>
                <w:szCs w:val="20"/>
              </w:rPr>
            </w:pPr>
            <w:r w:rsidRPr="001448FC">
              <w:rPr>
                <w:sz w:val="20"/>
                <w:szCs w:val="20"/>
              </w:rPr>
              <w:t>Rozlišuje základní rozdíly mezi jednotlivci, obhájí při konkrétních činnostech své názory, popřípadě připustí svůj omyl, dohodne se na společném postupu a řešení se spolužáky</w:t>
            </w:r>
          </w:p>
          <w:p w:rsidR="00CC39D4" w:rsidRPr="001448FC" w:rsidRDefault="00CC39D4" w:rsidP="00F42A3D">
            <w:pPr>
              <w:pStyle w:val="Odstavecseseznamem"/>
              <w:numPr>
                <w:ilvl w:val="0"/>
                <w:numId w:val="86"/>
              </w:numPr>
              <w:spacing w:before="0"/>
              <w:rPr>
                <w:sz w:val="20"/>
                <w:szCs w:val="20"/>
              </w:rPr>
            </w:pPr>
            <w:r w:rsidRPr="001448FC">
              <w:rPr>
                <w:sz w:val="20"/>
                <w:szCs w:val="20"/>
              </w:rPr>
              <w:t>Rozpoznáv</w:t>
            </w:r>
            <w:r w:rsidR="008F2B69" w:rsidRPr="001448FC">
              <w:rPr>
                <w:sz w:val="20"/>
                <w:szCs w:val="20"/>
              </w:rPr>
              <w:t>á</w:t>
            </w:r>
            <w:r w:rsidRPr="001448FC">
              <w:rPr>
                <w:sz w:val="20"/>
                <w:szCs w:val="20"/>
              </w:rPr>
              <w:t xml:space="preserve"> ve svém okolí jednání a chování, která se už tolerovat nemohou a která porušují základní lidská práva nebo demokratické princi</w:t>
            </w:r>
            <w:r w:rsidR="008F2B69" w:rsidRPr="001448FC">
              <w:rPr>
                <w:sz w:val="20"/>
                <w:szCs w:val="20"/>
              </w:rPr>
              <w:t>p</w:t>
            </w:r>
            <w:r w:rsidRPr="001448FC">
              <w:rPr>
                <w:sz w:val="20"/>
                <w:szCs w:val="20"/>
              </w:rPr>
              <w:t>y</w:t>
            </w:r>
          </w:p>
          <w:p w:rsidR="00CC39D4" w:rsidRPr="001448FC" w:rsidRDefault="00CC39D4" w:rsidP="00F42A3D">
            <w:pPr>
              <w:pStyle w:val="Odstavecseseznamem"/>
              <w:numPr>
                <w:ilvl w:val="0"/>
                <w:numId w:val="86"/>
              </w:numPr>
              <w:spacing w:before="0"/>
              <w:rPr>
                <w:sz w:val="20"/>
                <w:szCs w:val="20"/>
              </w:rPr>
            </w:pPr>
            <w:r w:rsidRPr="001448FC">
              <w:rPr>
                <w:sz w:val="20"/>
                <w:szCs w:val="20"/>
              </w:rPr>
              <w:t>Seznamuje se základní charakteristikou sousedních států</w:t>
            </w:r>
          </w:p>
          <w:p w:rsidR="00CC39D4" w:rsidRPr="001448FC" w:rsidRDefault="00CC39D4" w:rsidP="001448FC">
            <w:pPr>
              <w:pStyle w:val="Zkladntext"/>
              <w:spacing w:before="0"/>
              <w:ind w:left="832" w:right="152"/>
              <w:rPr>
                <w:sz w:val="20"/>
                <w:szCs w:val="20"/>
              </w:rPr>
            </w:pPr>
          </w:p>
          <w:p w:rsidR="00CC39D4" w:rsidRPr="001448FC" w:rsidRDefault="00CC39D4" w:rsidP="001448FC">
            <w:pPr>
              <w:pStyle w:val="Zkladntext"/>
              <w:spacing w:before="0"/>
              <w:ind w:left="832" w:right="152"/>
              <w:rPr>
                <w:sz w:val="20"/>
                <w:szCs w:val="20"/>
              </w:rPr>
            </w:pPr>
          </w:p>
        </w:tc>
      </w:tr>
      <w:tr w:rsidR="00072760" w:rsidRPr="00F51F1F" w:rsidTr="00C526E4">
        <w:tc>
          <w:tcPr>
            <w:tcW w:w="14811" w:type="dxa"/>
            <w:gridSpan w:val="2"/>
            <w:tcBorders>
              <w:bottom w:val="single" w:sz="2" w:space="0" w:color="auto"/>
            </w:tcBorders>
          </w:tcPr>
          <w:p w:rsidR="00072760" w:rsidRPr="001448FC" w:rsidRDefault="00072760" w:rsidP="001448FC">
            <w:pPr>
              <w:pStyle w:val="Zkladntext"/>
              <w:spacing w:before="0"/>
              <w:ind w:left="832" w:right="152"/>
              <w:jc w:val="center"/>
              <w:rPr>
                <w:sz w:val="20"/>
                <w:szCs w:val="20"/>
              </w:rPr>
            </w:pPr>
            <w:r w:rsidRPr="001448FC">
              <w:rPr>
                <w:sz w:val="20"/>
                <w:szCs w:val="20"/>
              </w:rPr>
              <w:t>LIDÉ A ČAS</w:t>
            </w:r>
          </w:p>
        </w:tc>
      </w:tr>
      <w:tr w:rsidR="00072760" w:rsidRPr="00B241D9" w:rsidTr="00C526E4">
        <w:tc>
          <w:tcPr>
            <w:tcW w:w="7405" w:type="dxa"/>
            <w:tcBorders>
              <w:bottom w:val="single" w:sz="2" w:space="0" w:color="auto"/>
            </w:tcBorders>
          </w:tcPr>
          <w:p w:rsidR="00072760" w:rsidRPr="001448FC" w:rsidRDefault="00CC39D4" w:rsidP="001448FC">
            <w:pPr>
              <w:spacing w:before="0"/>
              <w:rPr>
                <w:sz w:val="20"/>
              </w:rPr>
            </w:pPr>
            <w:r w:rsidRPr="001448FC">
              <w:rPr>
                <w:sz w:val="20"/>
              </w:rPr>
              <w:t>Orientace v čase a časový řád – historie jako časový sled událostí, letopočet časové zóny</w:t>
            </w:r>
          </w:p>
          <w:p w:rsidR="00CC39D4" w:rsidRPr="001448FC" w:rsidRDefault="00CC39D4" w:rsidP="001448FC">
            <w:pPr>
              <w:spacing w:before="0"/>
              <w:rPr>
                <w:sz w:val="20"/>
              </w:rPr>
            </w:pPr>
            <w:r w:rsidRPr="001448FC">
              <w:rPr>
                <w:sz w:val="20"/>
              </w:rPr>
              <w:t>Významné události našich dějin</w:t>
            </w:r>
          </w:p>
          <w:p w:rsidR="00CC39D4" w:rsidRPr="001448FC" w:rsidRDefault="00CC39D4" w:rsidP="001448FC">
            <w:pPr>
              <w:spacing w:before="0"/>
              <w:rPr>
                <w:sz w:val="20"/>
              </w:rPr>
            </w:pPr>
            <w:r w:rsidRPr="001448FC">
              <w:rPr>
                <w:sz w:val="20"/>
              </w:rPr>
              <w:t>Regionální památky</w:t>
            </w:r>
          </w:p>
          <w:p w:rsidR="00CC39D4" w:rsidRPr="001448FC" w:rsidRDefault="00CC39D4" w:rsidP="001448FC">
            <w:pPr>
              <w:spacing w:before="0"/>
              <w:rPr>
                <w:sz w:val="20"/>
              </w:rPr>
            </w:pPr>
            <w:r w:rsidRPr="001448FC">
              <w:rPr>
                <w:sz w:val="20"/>
              </w:rPr>
              <w:t>Báje, mýty, pověsti – minulost kraje a předků</w:t>
            </w:r>
          </w:p>
        </w:tc>
        <w:tc>
          <w:tcPr>
            <w:tcW w:w="7406" w:type="dxa"/>
            <w:tcBorders>
              <w:bottom w:val="single" w:sz="2" w:space="0" w:color="auto"/>
            </w:tcBorders>
          </w:tcPr>
          <w:p w:rsidR="00072760" w:rsidRPr="001448FC" w:rsidRDefault="00CC39D4" w:rsidP="00F42A3D">
            <w:pPr>
              <w:pStyle w:val="Odstavecseseznamem"/>
              <w:numPr>
                <w:ilvl w:val="0"/>
                <w:numId w:val="87"/>
              </w:numPr>
              <w:spacing w:before="0"/>
              <w:rPr>
                <w:sz w:val="20"/>
                <w:szCs w:val="20"/>
              </w:rPr>
            </w:pPr>
            <w:r w:rsidRPr="001448FC">
              <w:rPr>
                <w:sz w:val="20"/>
                <w:szCs w:val="20"/>
              </w:rPr>
              <w:t>Rozeznává současné a minulé a orientuje se v hlavních reáliích minulosti a současnosti naší vlasti s využitím regionálních specifik</w:t>
            </w:r>
          </w:p>
          <w:p w:rsidR="0090130E" w:rsidRPr="001448FC" w:rsidRDefault="0090130E" w:rsidP="00F42A3D">
            <w:pPr>
              <w:pStyle w:val="Odstavecseseznamem"/>
              <w:numPr>
                <w:ilvl w:val="0"/>
                <w:numId w:val="87"/>
              </w:numPr>
              <w:spacing w:before="0"/>
              <w:rPr>
                <w:sz w:val="20"/>
                <w:szCs w:val="20"/>
              </w:rPr>
            </w:pPr>
            <w:r w:rsidRPr="001448FC">
              <w:rPr>
                <w:sz w:val="20"/>
                <w:szCs w:val="20"/>
              </w:rPr>
              <w:t>Získává informace o oborech zkoumajících minulost</w:t>
            </w:r>
          </w:p>
          <w:p w:rsidR="0090130E" w:rsidRPr="001448FC" w:rsidRDefault="0090130E" w:rsidP="00F42A3D">
            <w:pPr>
              <w:pStyle w:val="Odstavecseseznamem"/>
              <w:numPr>
                <w:ilvl w:val="0"/>
                <w:numId w:val="87"/>
              </w:numPr>
              <w:spacing w:before="0"/>
              <w:rPr>
                <w:sz w:val="20"/>
                <w:szCs w:val="20"/>
              </w:rPr>
            </w:pPr>
            <w:r w:rsidRPr="001448FC">
              <w:rPr>
                <w:sz w:val="20"/>
                <w:szCs w:val="20"/>
              </w:rPr>
              <w:t>Využívá archivu – knih, sbírek, muzeí a galerií jako informace zdrojů pro pochopení minulost</w:t>
            </w:r>
          </w:p>
        </w:tc>
      </w:tr>
      <w:tr w:rsidR="00072760" w:rsidRPr="001827EF" w:rsidTr="00C526E4">
        <w:tc>
          <w:tcPr>
            <w:tcW w:w="14811" w:type="dxa"/>
            <w:gridSpan w:val="2"/>
            <w:tcBorders>
              <w:top w:val="single" w:sz="2" w:space="0" w:color="auto"/>
            </w:tcBorders>
          </w:tcPr>
          <w:p w:rsidR="00072760" w:rsidRPr="001448FC" w:rsidRDefault="00072760" w:rsidP="001448FC">
            <w:pPr>
              <w:pStyle w:val="Zkladntext"/>
              <w:spacing w:before="0"/>
              <w:ind w:left="832" w:right="152"/>
              <w:jc w:val="center"/>
              <w:rPr>
                <w:sz w:val="20"/>
                <w:szCs w:val="20"/>
              </w:rPr>
            </w:pPr>
            <w:r w:rsidRPr="001448FC">
              <w:rPr>
                <w:sz w:val="20"/>
                <w:szCs w:val="20"/>
              </w:rPr>
              <w:t>ROZMANITOST NEŽIVÉ A ŽIVÉ PŘÍRODY, OCHRANA PŘÍRODY</w:t>
            </w:r>
          </w:p>
        </w:tc>
      </w:tr>
      <w:tr w:rsidR="00072760" w:rsidRPr="00B726A7" w:rsidTr="00C526E4">
        <w:tc>
          <w:tcPr>
            <w:tcW w:w="7405" w:type="dxa"/>
            <w:tcBorders>
              <w:top w:val="single" w:sz="2" w:space="0" w:color="auto"/>
            </w:tcBorders>
          </w:tcPr>
          <w:p w:rsidR="00072760" w:rsidRPr="001448FC" w:rsidRDefault="0090130E" w:rsidP="001448FC">
            <w:pPr>
              <w:spacing w:before="0"/>
              <w:rPr>
                <w:sz w:val="20"/>
              </w:rPr>
            </w:pPr>
            <w:r w:rsidRPr="001448FC">
              <w:rPr>
                <w:sz w:val="20"/>
              </w:rPr>
              <w:t>Vesmír, Země, sluneční soustava, den a noc, roční období, vznik Země</w:t>
            </w:r>
          </w:p>
          <w:p w:rsidR="0090130E" w:rsidRPr="001448FC" w:rsidRDefault="0090130E" w:rsidP="001448FC">
            <w:pPr>
              <w:spacing w:before="0"/>
              <w:rPr>
                <w:sz w:val="20"/>
              </w:rPr>
            </w:pPr>
          </w:p>
          <w:p w:rsidR="0090130E" w:rsidRPr="001448FC" w:rsidRDefault="0090130E" w:rsidP="001448FC">
            <w:pPr>
              <w:spacing w:before="0"/>
              <w:rPr>
                <w:sz w:val="20"/>
              </w:rPr>
            </w:pPr>
          </w:p>
          <w:p w:rsidR="0090130E" w:rsidRPr="001448FC" w:rsidRDefault="0090130E" w:rsidP="001448FC">
            <w:pPr>
              <w:spacing w:before="0"/>
              <w:rPr>
                <w:sz w:val="20"/>
              </w:rPr>
            </w:pPr>
            <w:r w:rsidRPr="001448FC">
              <w:rPr>
                <w:sz w:val="20"/>
              </w:rPr>
              <w:t>Rostliny, houby, živočichové</w:t>
            </w:r>
          </w:p>
          <w:p w:rsidR="0090130E" w:rsidRPr="001448FC" w:rsidRDefault="0090130E" w:rsidP="001448FC">
            <w:pPr>
              <w:spacing w:before="0"/>
              <w:rPr>
                <w:sz w:val="20"/>
              </w:rPr>
            </w:pPr>
            <w:r w:rsidRPr="001448FC">
              <w:rPr>
                <w:sz w:val="20"/>
              </w:rPr>
              <w:t>Životní podmínky – rozmanitost podmínek života na Zemi</w:t>
            </w:r>
          </w:p>
          <w:p w:rsidR="0090130E" w:rsidRPr="001448FC" w:rsidRDefault="0090130E" w:rsidP="001448FC">
            <w:pPr>
              <w:spacing w:before="0"/>
              <w:rPr>
                <w:sz w:val="20"/>
              </w:rPr>
            </w:pPr>
            <w:r w:rsidRPr="001448FC">
              <w:rPr>
                <w:sz w:val="20"/>
              </w:rPr>
              <w:t>Rovnováha v přírodě – vzájemné vztahy mezi organismy, základní společenstva</w:t>
            </w:r>
          </w:p>
          <w:p w:rsidR="0090130E" w:rsidRPr="001448FC" w:rsidRDefault="0090130E" w:rsidP="001448FC">
            <w:pPr>
              <w:spacing w:before="0"/>
              <w:rPr>
                <w:sz w:val="20"/>
              </w:rPr>
            </w:pPr>
            <w:r w:rsidRPr="001448FC">
              <w:rPr>
                <w:sz w:val="20"/>
              </w:rPr>
              <w:t>Ohleduplné chování k přírodě a ochrana přírody – živelné pohromy a ekologické katastrofy</w:t>
            </w:r>
          </w:p>
          <w:p w:rsidR="0090130E" w:rsidRPr="001448FC" w:rsidRDefault="0090130E" w:rsidP="001448FC">
            <w:pPr>
              <w:spacing w:before="0"/>
              <w:rPr>
                <w:sz w:val="20"/>
              </w:rPr>
            </w:pPr>
            <w:r w:rsidRPr="001448FC">
              <w:rPr>
                <w:sz w:val="20"/>
              </w:rPr>
              <w:t>Rok v přírodě</w:t>
            </w:r>
          </w:p>
          <w:p w:rsidR="0090130E" w:rsidRPr="001448FC" w:rsidRDefault="0090130E" w:rsidP="001448FC">
            <w:pPr>
              <w:spacing w:before="0"/>
              <w:rPr>
                <w:sz w:val="20"/>
              </w:rPr>
            </w:pPr>
            <w:r w:rsidRPr="001448FC">
              <w:rPr>
                <w:sz w:val="20"/>
              </w:rPr>
              <w:t>Látky a jejich vlastnosti – třídění, porovnávání, změny látek, skupenství, fyzikální veličiny</w:t>
            </w:r>
          </w:p>
          <w:p w:rsidR="0090130E" w:rsidRPr="001448FC" w:rsidRDefault="0090130E" w:rsidP="001448FC">
            <w:pPr>
              <w:spacing w:before="0"/>
              <w:rPr>
                <w:sz w:val="20"/>
              </w:rPr>
            </w:pPr>
            <w:r w:rsidRPr="001448FC">
              <w:rPr>
                <w:sz w:val="20"/>
              </w:rPr>
              <w:t>Voda, vzduch – výskyt, vlastnosti, oběh vody v přírodě, čistota vody, složení vzduchu, vlastnosti, proudění</w:t>
            </w:r>
          </w:p>
          <w:p w:rsidR="0090130E" w:rsidRPr="001448FC" w:rsidRDefault="0090130E" w:rsidP="001448FC">
            <w:pPr>
              <w:spacing w:before="0"/>
              <w:rPr>
                <w:sz w:val="20"/>
              </w:rPr>
            </w:pPr>
            <w:r w:rsidRPr="001448FC">
              <w:rPr>
                <w:sz w:val="20"/>
              </w:rPr>
              <w:t>Nerosty, horniny, půda</w:t>
            </w:r>
          </w:p>
        </w:tc>
        <w:tc>
          <w:tcPr>
            <w:tcW w:w="7406" w:type="dxa"/>
            <w:tcBorders>
              <w:top w:val="single" w:sz="2" w:space="0" w:color="auto"/>
            </w:tcBorders>
          </w:tcPr>
          <w:p w:rsidR="00072760" w:rsidRPr="001448FC" w:rsidRDefault="0090130E" w:rsidP="00F42A3D">
            <w:pPr>
              <w:pStyle w:val="Odstavecseseznamem"/>
              <w:numPr>
                <w:ilvl w:val="0"/>
                <w:numId w:val="88"/>
              </w:numPr>
              <w:spacing w:before="0"/>
              <w:rPr>
                <w:sz w:val="20"/>
                <w:szCs w:val="20"/>
              </w:rPr>
            </w:pPr>
            <w:r w:rsidRPr="001448FC">
              <w:rPr>
                <w:sz w:val="20"/>
                <w:szCs w:val="20"/>
              </w:rPr>
              <w:t>Umí se orientovat v pojmech vesmír, sluneční soustava, galaxie, planety</w:t>
            </w:r>
          </w:p>
          <w:p w:rsidR="0090130E" w:rsidRPr="001448FC" w:rsidRDefault="0090130E" w:rsidP="00F42A3D">
            <w:pPr>
              <w:pStyle w:val="Odstavecseseznamem"/>
              <w:numPr>
                <w:ilvl w:val="0"/>
                <w:numId w:val="88"/>
              </w:numPr>
              <w:spacing w:before="0"/>
              <w:rPr>
                <w:sz w:val="20"/>
                <w:szCs w:val="20"/>
              </w:rPr>
            </w:pPr>
            <w:r w:rsidRPr="001448FC">
              <w:rPr>
                <w:sz w:val="20"/>
                <w:szCs w:val="20"/>
              </w:rPr>
              <w:t>Popíše oběh Země kolem Slunce a střídání</w:t>
            </w:r>
          </w:p>
          <w:p w:rsidR="0090130E" w:rsidRPr="001448FC" w:rsidRDefault="0090130E" w:rsidP="001448FC">
            <w:pPr>
              <w:spacing w:before="0"/>
              <w:rPr>
                <w:sz w:val="20"/>
              </w:rPr>
            </w:pPr>
          </w:p>
          <w:p w:rsidR="00662095" w:rsidRPr="001448FC" w:rsidRDefault="00662095" w:rsidP="00F42A3D">
            <w:pPr>
              <w:pStyle w:val="Odstavecseseznamem"/>
              <w:numPr>
                <w:ilvl w:val="0"/>
                <w:numId w:val="88"/>
              </w:numPr>
              <w:spacing w:before="0"/>
              <w:rPr>
                <w:sz w:val="20"/>
                <w:szCs w:val="20"/>
              </w:rPr>
            </w:pPr>
            <w:r w:rsidRPr="001448FC">
              <w:rPr>
                <w:sz w:val="20"/>
                <w:szCs w:val="20"/>
              </w:rPr>
              <w:t>Umí běžně se vyskytující živočichy správně zařadit do jednotlivých společenstev</w:t>
            </w:r>
          </w:p>
          <w:p w:rsidR="0090130E" w:rsidRPr="001448FC" w:rsidRDefault="00662095" w:rsidP="00F42A3D">
            <w:pPr>
              <w:pStyle w:val="Odstavecseseznamem"/>
              <w:numPr>
                <w:ilvl w:val="0"/>
                <w:numId w:val="88"/>
              </w:numPr>
              <w:spacing w:before="0"/>
              <w:rPr>
                <w:sz w:val="20"/>
                <w:szCs w:val="20"/>
              </w:rPr>
            </w:pPr>
            <w:r w:rsidRPr="001448FC">
              <w:rPr>
                <w:sz w:val="20"/>
                <w:szCs w:val="20"/>
              </w:rPr>
              <w:t>Zná a umí pojmenovat a zařadit běžně se vyskytující rostliny a houby v jednotlivých společenstvech</w:t>
            </w:r>
          </w:p>
          <w:p w:rsidR="0090130E" w:rsidRPr="001448FC" w:rsidRDefault="0090130E" w:rsidP="00F42A3D">
            <w:pPr>
              <w:pStyle w:val="Odstavecseseznamem"/>
              <w:numPr>
                <w:ilvl w:val="0"/>
                <w:numId w:val="88"/>
              </w:numPr>
              <w:spacing w:before="0"/>
              <w:rPr>
                <w:sz w:val="20"/>
                <w:szCs w:val="20"/>
              </w:rPr>
            </w:pPr>
            <w:r w:rsidRPr="001448FC">
              <w:rPr>
                <w:sz w:val="20"/>
                <w:szCs w:val="20"/>
              </w:rPr>
              <w:t>Objevuje a zjišťuje propojenost prvků živé a neživé přírody, princip rovnováhy přírody a nachází souvislosti mezi konečným vzhledem přírody a činností člověka</w:t>
            </w:r>
          </w:p>
          <w:p w:rsidR="0090130E" w:rsidRPr="001448FC" w:rsidRDefault="0090130E" w:rsidP="00F42A3D">
            <w:pPr>
              <w:pStyle w:val="Odstavecseseznamem"/>
              <w:numPr>
                <w:ilvl w:val="0"/>
                <w:numId w:val="88"/>
              </w:numPr>
              <w:spacing w:before="0"/>
              <w:rPr>
                <w:sz w:val="20"/>
                <w:szCs w:val="20"/>
              </w:rPr>
            </w:pPr>
            <w:r w:rsidRPr="001448FC">
              <w:rPr>
                <w:sz w:val="20"/>
                <w:szCs w:val="20"/>
              </w:rPr>
              <w:t>Vysvětlí na základě elementárních poznatků o Zemi jako součásti vesmíru souvislost s rozdělením času a střídáním ročních období</w:t>
            </w:r>
          </w:p>
          <w:p w:rsidR="0090130E" w:rsidRPr="001448FC" w:rsidRDefault="0090130E" w:rsidP="00F42A3D">
            <w:pPr>
              <w:pStyle w:val="Odstavecseseznamem"/>
              <w:numPr>
                <w:ilvl w:val="0"/>
                <w:numId w:val="88"/>
              </w:numPr>
              <w:spacing w:before="0"/>
              <w:rPr>
                <w:sz w:val="20"/>
                <w:szCs w:val="20"/>
              </w:rPr>
            </w:pPr>
            <w:r w:rsidRPr="001448FC">
              <w:rPr>
                <w:sz w:val="20"/>
                <w:szCs w:val="20"/>
              </w:rPr>
              <w:t>Zkoumá základní společenstva ve vybraných lokalitách regionu, zdůvodní vzájemné vztahy mezi organismy a nachází shody a rozdíly v přizpůsobení organismu prostředí</w:t>
            </w:r>
          </w:p>
          <w:p w:rsidR="0090130E" w:rsidRPr="001448FC" w:rsidRDefault="0090130E" w:rsidP="00F42A3D">
            <w:pPr>
              <w:pStyle w:val="Zkladntext"/>
              <w:numPr>
                <w:ilvl w:val="0"/>
                <w:numId w:val="18"/>
              </w:numPr>
              <w:spacing w:before="0"/>
              <w:ind w:left="988" w:right="152"/>
              <w:rPr>
                <w:sz w:val="20"/>
                <w:szCs w:val="20"/>
              </w:rPr>
            </w:pPr>
          </w:p>
        </w:tc>
      </w:tr>
      <w:tr w:rsidR="00072760" w:rsidRPr="00B726A7" w:rsidTr="00C526E4">
        <w:tc>
          <w:tcPr>
            <w:tcW w:w="14811" w:type="dxa"/>
            <w:gridSpan w:val="2"/>
            <w:tcBorders>
              <w:top w:val="single" w:sz="2" w:space="0" w:color="auto"/>
              <w:bottom w:val="single" w:sz="2" w:space="0" w:color="auto"/>
            </w:tcBorders>
          </w:tcPr>
          <w:p w:rsidR="00072760" w:rsidRPr="001F7605" w:rsidRDefault="001F7605" w:rsidP="00C526E4">
            <w:pPr>
              <w:pStyle w:val="Zkladntext"/>
              <w:ind w:left="832" w:right="152"/>
              <w:jc w:val="center"/>
              <w:rPr>
                <w:b/>
              </w:rPr>
            </w:pPr>
            <w:r w:rsidRPr="001F7605">
              <w:rPr>
                <w:b/>
              </w:rPr>
              <w:t>OB</w:t>
            </w:r>
            <w:r>
              <w:rPr>
                <w:b/>
              </w:rPr>
              <w:t xml:space="preserve">LAST </w:t>
            </w:r>
            <w:r w:rsidR="00072760" w:rsidRPr="001F7605">
              <w:rPr>
                <w:b/>
              </w:rPr>
              <w:t>ČLOVĚK A ZDRAVÍ</w:t>
            </w:r>
          </w:p>
        </w:tc>
      </w:tr>
      <w:tr w:rsidR="008F2B69" w:rsidRPr="00B726A7" w:rsidTr="007474BB">
        <w:tc>
          <w:tcPr>
            <w:tcW w:w="7405" w:type="dxa"/>
            <w:tcBorders>
              <w:top w:val="single" w:sz="2" w:space="0" w:color="auto"/>
              <w:bottom w:val="single" w:sz="2" w:space="0" w:color="auto"/>
            </w:tcBorders>
          </w:tcPr>
          <w:p w:rsidR="008F2B69" w:rsidRPr="001448FC" w:rsidRDefault="008F2B69" w:rsidP="001448FC">
            <w:pPr>
              <w:spacing w:before="0"/>
              <w:rPr>
                <w:sz w:val="20"/>
              </w:rPr>
            </w:pPr>
            <w:r w:rsidRPr="001448FC">
              <w:rPr>
                <w:sz w:val="20"/>
              </w:rPr>
              <w:t>Lidské tělo – životní potřeby a projevy, základní stavba a funkce, pohlavní rozdíly, základy lidské reprodukce, vývoj jedince</w:t>
            </w:r>
          </w:p>
          <w:p w:rsidR="008F2B69" w:rsidRPr="001448FC" w:rsidRDefault="008F2B69" w:rsidP="001448FC">
            <w:pPr>
              <w:spacing w:before="0"/>
              <w:rPr>
                <w:sz w:val="20"/>
              </w:rPr>
            </w:pPr>
            <w:r w:rsidRPr="001448FC">
              <w:rPr>
                <w:sz w:val="20"/>
              </w:rPr>
              <w:t>Partnerství, rodičovství, základy sexuální výchovy – rodina a partnerství, biologické a psychické změny v dospívání, reprodukční zdraví</w:t>
            </w:r>
          </w:p>
          <w:p w:rsidR="008F2B69" w:rsidRPr="001448FC" w:rsidRDefault="008F2B69" w:rsidP="001448FC">
            <w:pPr>
              <w:spacing w:before="0"/>
              <w:rPr>
                <w:sz w:val="20"/>
              </w:rPr>
            </w:pPr>
            <w:r w:rsidRPr="001448FC">
              <w:rPr>
                <w:sz w:val="20"/>
              </w:rPr>
              <w:t>Sexuální zneužívání – ochrana, linka důvěry, krizová centra, modelové situace – otevřené debaty o intimních záležitostech,</w:t>
            </w:r>
          </w:p>
          <w:p w:rsidR="008F2B69" w:rsidRPr="001448FC" w:rsidRDefault="008F2B69" w:rsidP="001448FC">
            <w:pPr>
              <w:spacing w:before="0"/>
              <w:rPr>
                <w:sz w:val="20"/>
              </w:rPr>
            </w:pPr>
            <w:r w:rsidRPr="001448FC">
              <w:rPr>
                <w:sz w:val="20"/>
              </w:rPr>
              <w:t>Situace hromadného ohrožení – praktický nácvik</w:t>
            </w:r>
          </w:p>
          <w:p w:rsidR="008F2B69" w:rsidRPr="001448FC" w:rsidRDefault="008F2B69" w:rsidP="001448FC">
            <w:pPr>
              <w:spacing w:before="0"/>
              <w:rPr>
                <w:sz w:val="20"/>
              </w:rPr>
            </w:pPr>
            <w:r w:rsidRPr="001448FC">
              <w:rPr>
                <w:sz w:val="20"/>
              </w:rPr>
              <w:t>Péče o zdraví, zdravá výživa – reklamní vlivy</w:t>
            </w:r>
          </w:p>
          <w:p w:rsidR="008F2B69" w:rsidRPr="001448FC" w:rsidRDefault="008F2B69" w:rsidP="001448FC">
            <w:pPr>
              <w:spacing w:before="0"/>
              <w:rPr>
                <w:sz w:val="20"/>
              </w:rPr>
            </w:pPr>
            <w:r w:rsidRPr="001448FC">
              <w:rPr>
                <w:sz w:val="20"/>
              </w:rPr>
              <w:t>Návykové látky a zdraví – odmítání návykových látek, hrací automaty a počítače</w:t>
            </w:r>
          </w:p>
          <w:p w:rsidR="008F2B69" w:rsidRPr="001448FC" w:rsidRDefault="008F2B69" w:rsidP="001448FC">
            <w:pPr>
              <w:spacing w:before="0"/>
              <w:rPr>
                <w:sz w:val="20"/>
              </w:rPr>
            </w:pPr>
            <w:r w:rsidRPr="001448FC">
              <w:rPr>
                <w:sz w:val="20"/>
              </w:rPr>
              <w:t>Osobní bezpečí – bezpečné chování v rizikovém prostředí, krizové situace</w:t>
            </w:r>
          </w:p>
          <w:p w:rsidR="008F2B69" w:rsidRPr="001448FC" w:rsidRDefault="008F2B69" w:rsidP="001448FC">
            <w:pPr>
              <w:spacing w:before="0"/>
              <w:rPr>
                <w:sz w:val="20"/>
              </w:rPr>
            </w:pPr>
            <w:r w:rsidRPr="001448FC">
              <w:rPr>
                <w:sz w:val="20"/>
              </w:rPr>
              <w:t xml:space="preserve">Tělesné soustavy </w:t>
            </w:r>
          </w:p>
        </w:tc>
        <w:tc>
          <w:tcPr>
            <w:tcW w:w="7406" w:type="dxa"/>
            <w:tcBorders>
              <w:top w:val="single" w:sz="2" w:space="0" w:color="auto"/>
              <w:bottom w:val="single" w:sz="2" w:space="0" w:color="auto"/>
            </w:tcBorders>
          </w:tcPr>
          <w:p w:rsidR="008F2B69" w:rsidRPr="001448FC" w:rsidRDefault="008F2B69" w:rsidP="00F42A3D">
            <w:pPr>
              <w:pStyle w:val="Odstavecseseznamem"/>
              <w:numPr>
                <w:ilvl w:val="0"/>
                <w:numId w:val="18"/>
              </w:numPr>
              <w:spacing w:before="0"/>
              <w:rPr>
                <w:sz w:val="20"/>
                <w:szCs w:val="20"/>
              </w:rPr>
            </w:pPr>
            <w:r w:rsidRPr="001448FC">
              <w:rPr>
                <w:sz w:val="20"/>
                <w:szCs w:val="20"/>
              </w:rPr>
              <w:t>Využívá znalostí lidského těla k vysvětlení základních funkcí jednotlivých orgánových soustav</w:t>
            </w:r>
          </w:p>
          <w:p w:rsidR="008F2B69" w:rsidRPr="001448FC" w:rsidRDefault="008F2B69" w:rsidP="00F42A3D">
            <w:pPr>
              <w:pStyle w:val="Odstavecseseznamem"/>
              <w:numPr>
                <w:ilvl w:val="0"/>
                <w:numId w:val="18"/>
              </w:numPr>
              <w:spacing w:before="0"/>
              <w:rPr>
                <w:sz w:val="20"/>
                <w:szCs w:val="20"/>
              </w:rPr>
            </w:pPr>
            <w:r w:rsidRPr="001448FC">
              <w:rPr>
                <w:sz w:val="20"/>
                <w:szCs w:val="20"/>
              </w:rPr>
              <w:t>Rozlišuje jednotlivé etapy lidského života a orientuje se ve vývoji dítěte před a po jeho narození</w:t>
            </w:r>
          </w:p>
          <w:p w:rsidR="008F2B69" w:rsidRPr="001448FC" w:rsidRDefault="008F2B69" w:rsidP="00F42A3D">
            <w:pPr>
              <w:pStyle w:val="Odstavecseseznamem"/>
              <w:numPr>
                <w:ilvl w:val="0"/>
                <w:numId w:val="18"/>
              </w:numPr>
              <w:spacing w:before="0"/>
              <w:rPr>
                <w:sz w:val="20"/>
                <w:szCs w:val="20"/>
              </w:rPr>
            </w:pPr>
            <w:r w:rsidRPr="001448FC">
              <w:rPr>
                <w:sz w:val="20"/>
                <w:szCs w:val="20"/>
              </w:rPr>
              <w:t>Účelně organizuje svůj čas pro učení, práci, zábavu a odpočinek podle vlastních potřeb s ohledem</w:t>
            </w:r>
            <w:r w:rsidR="00CF3D28" w:rsidRPr="001448FC">
              <w:rPr>
                <w:sz w:val="20"/>
                <w:szCs w:val="20"/>
              </w:rPr>
              <w:t xml:space="preserve"> na oprávněné nároky jiných osob</w:t>
            </w:r>
          </w:p>
          <w:p w:rsidR="00CF3D28" w:rsidRPr="001448FC" w:rsidRDefault="00CF3D28" w:rsidP="00F42A3D">
            <w:pPr>
              <w:pStyle w:val="Odstavecseseznamem"/>
              <w:numPr>
                <w:ilvl w:val="0"/>
                <w:numId w:val="18"/>
              </w:numPr>
              <w:spacing w:before="0"/>
              <w:rPr>
                <w:sz w:val="20"/>
                <w:szCs w:val="20"/>
              </w:rPr>
            </w:pPr>
            <w:r w:rsidRPr="001448FC">
              <w:rPr>
                <w:sz w:val="20"/>
                <w:szCs w:val="20"/>
              </w:rPr>
              <w:t>Uplatňuje účelné způsoby chovní v modelových situacích simulujících mimořádné události a situacích ohrožujících zdraví</w:t>
            </w:r>
          </w:p>
          <w:p w:rsidR="00CF3D28" w:rsidRPr="001448FC" w:rsidRDefault="00CF3D28" w:rsidP="00F42A3D">
            <w:pPr>
              <w:pStyle w:val="Odstavecseseznamem"/>
              <w:numPr>
                <w:ilvl w:val="0"/>
                <w:numId w:val="18"/>
              </w:numPr>
              <w:spacing w:before="0"/>
              <w:rPr>
                <w:sz w:val="20"/>
                <w:szCs w:val="20"/>
              </w:rPr>
            </w:pPr>
            <w:r w:rsidRPr="001448FC">
              <w:rPr>
                <w:sz w:val="20"/>
                <w:szCs w:val="20"/>
              </w:rPr>
              <w:t>Předvede v modelových situacích osvojené jednoduché způsoby odmítání návykových látek</w:t>
            </w:r>
          </w:p>
          <w:p w:rsidR="00CF3D28" w:rsidRPr="001448FC" w:rsidRDefault="00CF3D28" w:rsidP="00F42A3D">
            <w:pPr>
              <w:pStyle w:val="Odstavecseseznamem"/>
              <w:numPr>
                <w:ilvl w:val="0"/>
                <w:numId w:val="18"/>
              </w:numPr>
              <w:spacing w:before="0"/>
              <w:rPr>
                <w:sz w:val="20"/>
                <w:szCs w:val="20"/>
              </w:rPr>
            </w:pPr>
            <w:r w:rsidRPr="001448FC">
              <w:rPr>
                <w:sz w:val="20"/>
                <w:szCs w:val="20"/>
              </w:rPr>
              <w:t>Uplatňuje základní dovednosti a návyky související s rozvojem zdraví a jeho preventivní ochranou</w:t>
            </w:r>
          </w:p>
          <w:p w:rsidR="00CF3D28" w:rsidRPr="001448FC" w:rsidRDefault="00CF3D28" w:rsidP="00F42A3D">
            <w:pPr>
              <w:pStyle w:val="Odstavecseseznamem"/>
              <w:numPr>
                <w:ilvl w:val="0"/>
                <w:numId w:val="18"/>
              </w:numPr>
              <w:spacing w:before="0"/>
              <w:rPr>
                <w:sz w:val="20"/>
                <w:szCs w:val="20"/>
              </w:rPr>
            </w:pPr>
            <w:r w:rsidRPr="001448FC">
              <w:rPr>
                <w:sz w:val="20"/>
                <w:szCs w:val="20"/>
              </w:rPr>
              <w:t>Ošetří drobné poranění a zajistí lékařskou pomoc</w:t>
            </w:r>
          </w:p>
          <w:p w:rsidR="00CF3D28" w:rsidRPr="001448FC" w:rsidRDefault="00CF3D28" w:rsidP="00F42A3D">
            <w:pPr>
              <w:pStyle w:val="Odstavecseseznamem"/>
              <w:numPr>
                <w:ilvl w:val="0"/>
                <w:numId w:val="18"/>
              </w:numPr>
              <w:spacing w:before="0"/>
              <w:rPr>
                <w:sz w:val="20"/>
                <w:szCs w:val="20"/>
              </w:rPr>
            </w:pPr>
            <w:r w:rsidRPr="001448FC">
              <w:rPr>
                <w:sz w:val="20"/>
                <w:szCs w:val="20"/>
              </w:rPr>
              <w:t>Uplatňuje ohleduplné chování k jiným rasám, k druhému pohlaví</w:t>
            </w:r>
          </w:p>
          <w:p w:rsidR="00CF3D28" w:rsidRPr="001448FC" w:rsidRDefault="00CF3D28" w:rsidP="00F42A3D">
            <w:pPr>
              <w:pStyle w:val="Odstavecseseznamem"/>
              <w:numPr>
                <w:ilvl w:val="0"/>
                <w:numId w:val="18"/>
              </w:numPr>
              <w:spacing w:before="0"/>
              <w:rPr>
                <w:sz w:val="20"/>
                <w:szCs w:val="20"/>
              </w:rPr>
            </w:pPr>
            <w:r w:rsidRPr="001448FC">
              <w:rPr>
                <w:sz w:val="20"/>
                <w:szCs w:val="20"/>
              </w:rPr>
              <w:t>Seznamuje se s tělesnými soustavami, jejich funkcemi a významem</w:t>
            </w:r>
          </w:p>
          <w:p w:rsidR="00CF3D28" w:rsidRPr="001448FC" w:rsidRDefault="00CF3D28" w:rsidP="00F42A3D">
            <w:pPr>
              <w:pStyle w:val="Odstavecseseznamem"/>
              <w:numPr>
                <w:ilvl w:val="0"/>
                <w:numId w:val="18"/>
              </w:numPr>
              <w:spacing w:before="0"/>
              <w:rPr>
                <w:sz w:val="20"/>
                <w:szCs w:val="20"/>
              </w:rPr>
            </w:pPr>
            <w:r w:rsidRPr="001448FC">
              <w:rPr>
                <w:sz w:val="20"/>
                <w:szCs w:val="20"/>
              </w:rPr>
              <w:t xml:space="preserve">Zajímá se o současné směry ve výživě, výživová doporučení odborníků, </w:t>
            </w:r>
          </w:p>
        </w:tc>
      </w:tr>
      <w:tr w:rsidR="00425576" w:rsidRPr="00B726A7" w:rsidTr="000C5057">
        <w:tc>
          <w:tcPr>
            <w:tcW w:w="7405" w:type="dxa"/>
            <w:tcBorders>
              <w:top w:val="single" w:sz="2" w:space="0" w:color="auto"/>
              <w:bottom w:val="single" w:sz="2" w:space="0" w:color="auto"/>
            </w:tcBorders>
          </w:tcPr>
          <w:p w:rsidR="00425576" w:rsidRPr="001448FC" w:rsidRDefault="00425576" w:rsidP="001448FC">
            <w:pPr>
              <w:spacing w:before="0"/>
              <w:rPr>
                <w:rFonts w:cs="Times New Roman"/>
                <w:b/>
                <w:sz w:val="20"/>
              </w:rPr>
            </w:pPr>
            <w:r w:rsidRPr="001448FC">
              <w:rPr>
                <w:rFonts w:cs="Times New Roman"/>
                <w:b/>
                <w:sz w:val="20"/>
              </w:rPr>
              <w:t>Činnosti ovlivňující zdraví</w:t>
            </w:r>
          </w:p>
          <w:p w:rsidR="00425576" w:rsidRPr="001448FC" w:rsidRDefault="00425576" w:rsidP="001448FC">
            <w:pPr>
              <w:spacing w:before="0"/>
              <w:rPr>
                <w:rFonts w:cs="Times New Roman"/>
                <w:sz w:val="20"/>
              </w:rPr>
            </w:pPr>
            <w:r w:rsidRPr="001448FC">
              <w:rPr>
                <w:rFonts w:cs="Times New Roman"/>
                <w:sz w:val="20"/>
              </w:rPr>
              <w:t>Příprava na ukládání nářadí a náčiní, pomůcek</w:t>
            </w:r>
          </w:p>
          <w:p w:rsidR="00425576" w:rsidRPr="001448FC" w:rsidRDefault="00425576" w:rsidP="001448FC">
            <w:pPr>
              <w:spacing w:before="0"/>
              <w:rPr>
                <w:rFonts w:cs="Times New Roman"/>
                <w:sz w:val="20"/>
              </w:rPr>
            </w:pPr>
            <w:r w:rsidRPr="001448FC">
              <w:rPr>
                <w:rFonts w:cs="Times New Roman"/>
                <w:sz w:val="20"/>
              </w:rPr>
              <w:t>První pomoc v podmínkách TV</w:t>
            </w:r>
          </w:p>
          <w:p w:rsidR="00425576" w:rsidRPr="001448FC" w:rsidRDefault="00425576" w:rsidP="001448FC">
            <w:pPr>
              <w:spacing w:before="0"/>
              <w:rPr>
                <w:rFonts w:cs="Times New Roman"/>
                <w:sz w:val="20"/>
              </w:rPr>
            </w:pPr>
            <w:r w:rsidRPr="001448FC">
              <w:rPr>
                <w:rFonts w:cs="Times New Roman"/>
                <w:sz w:val="20"/>
              </w:rPr>
              <w:t>Smluvené signály, povely, pravidla</w:t>
            </w:r>
          </w:p>
          <w:p w:rsidR="00425576" w:rsidRPr="001448FC" w:rsidRDefault="00425576" w:rsidP="001448FC">
            <w:pPr>
              <w:spacing w:before="0"/>
              <w:rPr>
                <w:rFonts w:cs="Times New Roman"/>
                <w:sz w:val="20"/>
              </w:rPr>
            </w:pPr>
            <w:r w:rsidRPr="001448FC">
              <w:rPr>
                <w:rFonts w:cs="Times New Roman"/>
                <w:sz w:val="20"/>
              </w:rPr>
              <w:t>Správné držení těla, průpravná a kompenzační cvičení, relaxace</w:t>
            </w:r>
          </w:p>
          <w:p w:rsidR="00425576" w:rsidRPr="001448FC" w:rsidRDefault="00425576" w:rsidP="001448FC">
            <w:pPr>
              <w:spacing w:before="0"/>
              <w:rPr>
                <w:rFonts w:cs="Times New Roman"/>
                <w:sz w:val="20"/>
              </w:rPr>
            </w:pPr>
            <w:r w:rsidRPr="001448FC">
              <w:rPr>
                <w:rFonts w:cs="Times New Roman"/>
                <w:sz w:val="20"/>
              </w:rPr>
              <w:t>Praktické využívání těchto cvičení – zklidnění po zátěži, příprava na pohybové činnosti atd</w:t>
            </w:r>
          </w:p>
          <w:p w:rsidR="00425576" w:rsidRPr="001448FC" w:rsidRDefault="00425576" w:rsidP="001448FC">
            <w:pPr>
              <w:spacing w:before="0"/>
              <w:rPr>
                <w:rFonts w:cs="Times New Roman"/>
                <w:sz w:val="20"/>
              </w:rPr>
            </w:pPr>
            <w:r w:rsidRPr="001448FC">
              <w:rPr>
                <w:rFonts w:cs="Times New Roman"/>
                <w:sz w:val="20"/>
              </w:rPr>
              <w:t xml:space="preserve">Organizace a bezpečnost cvičebního prostoru, v šatnách, v přírodě, ukládání a příprava nářadí a náčiní, </w:t>
            </w:r>
          </w:p>
          <w:p w:rsidR="00425576" w:rsidRPr="001448FC" w:rsidRDefault="00425576" w:rsidP="001448FC">
            <w:pPr>
              <w:spacing w:before="0"/>
              <w:rPr>
                <w:rFonts w:cs="Times New Roman"/>
                <w:sz w:val="20"/>
              </w:rPr>
            </w:pPr>
            <w:r w:rsidRPr="001448FC">
              <w:rPr>
                <w:rFonts w:cs="Times New Roman"/>
                <w:sz w:val="20"/>
              </w:rPr>
              <w:t>Hygiena při TV – vhodné oblečení a obutí do tělocvičny, na hřiště, do přírody</w:t>
            </w:r>
          </w:p>
          <w:p w:rsidR="00425576" w:rsidRPr="001448FC" w:rsidRDefault="00425576" w:rsidP="001448FC">
            <w:pPr>
              <w:spacing w:before="0"/>
              <w:rPr>
                <w:rFonts w:cs="Times New Roman"/>
                <w:sz w:val="20"/>
              </w:rPr>
            </w:pPr>
            <w:r w:rsidRPr="001448FC">
              <w:rPr>
                <w:rFonts w:cs="Times New Roman"/>
                <w:sz w:val="20"/>
              </w:rPr>
              <w:t>Zásady jednání a chování v různých prostředích a činnostech</w:t>
            </w:r>
          </w:p>
          <w:p w:rsidR="00425576" w:rsidRPr="001448FC" w:rsidRDefault="00425576" w:rsidP="001448FC">
            <w:pPr>
              <w:spacing w:before="0"/>
              <w:rPr>
                <w:rFonts w:cs="Times New Roman"/>
                <w:b/>
                <w:sz w:val="20"/>
              </w:rPr>
            </w:pPr>
          </w:p>
          <w:p w:rsidR="00425576" w:rsidRPr="001448FC" w:rsidRDefault="00425576" w:rsidP="001448FC">
            <w:pPr>
              <w:spacing w:before="0"/>
              <w:rPr>
                <w:rFonts w:cs="Times New Roman"/>
                <w:b/>
                <w:sz w:val="20"/>
              </w:rPr>
            </w:pPr>
          </w:p>
          <w:p w:rsidR="00425576" w:rsidRPr="001448FC" w:rsidRDefault="00425576" w:rsidP="001448FC">
            <w:pPr>
              <w:spacing w:before="0"/>
              <w:rPr>
                <w:rFonts w:cs="Times New Roman"/>
                <w:b/>
                <w:sz w:val="20"/>
              </w:rPr>
            </w:pPr>
            <w:r w:rsidRPr="001448FC">
              <w:rPr>
                <w:rFonts w:cs="Times New Roman"/>
                <w:b/>
                <w:sz w:val="20"/>
              </w:rPr>
              <w:t>Činnosti ovlivňující úroveň pohybových dovedností</w:t>
            </w:r>
          </w:p>
          <w:p w:rsidR="00425576" w:rsidRPr="001448FC" w:rsidRDefault="00425576" w:rsidP="001448FC">
            <w:pPr>
              <w:spacing w:before="0"/>
              <w:rPr>
                <w:rFonts w:cs="Times New Roman"/>
                <w:sz w:val="20"/>
              </w:rPr>
            </w:pPr>
            <w:r w:rsidRPr="001448FC">
              <w:rPr>
                <w:rFonts w:cs="Times New Roman"/>
                <w:sz w:val="20"/>
              </w:rPr>
              <w:t>Kolektivní hry – vybíjená, počítání skóre</w:t>
            </w:r>
          </w:p>
          <w:p w:rsidR="00425576" w:rsidRPr="001448FC" w:rsidRDefault="00425576" w:rsidP="001448FC">
            <w:pPr>
              <w:spacing w:before="0"/>
              <w:rPr>
                <w:rFonts w:cs="Times New Roman"/>
                <w:sz w:val="20"/>
              </w:rPr>
            </w:pPr>
            <w:r w:rsidRPr="001448FC">
              <w:rPr>
                <w:rFonts w:cs="Times New Roman"/>
                <w:sz w:val="20"/>
              </w:rPr>
              <w:t>Gymnastika – průpravná cvičení na ovlivňování pohyblivosti, obratnosti, síly, rychlosti, koordinace pohybů – využití širšího spektra náčiní včetně přírodního</w:t>
            </w:r>
          </w:p>
          <w:p w:rsidR="00425576" w:rsidRPr="001448FC" w:rsidRDefault="00425576" w:rsidP="001448FC">
            <w:pPr>
              <w:spacing w:before="0"/>
              <w:rPr>
                <w:rFonts w:cs="Times New Roman"/>
                <w:sz w:val="20"/>
              </w:rPr>
            </w:pPr>
            <w:r w:rsidRPr="001448FC">
              <w:rPr>
                <w:rFonts w:cs="Times New Roman"/>
                <w:sz w:val="20"/>
              </w:rPr>
              <w:t>Rytmická gymnastika – základy tance založené na kroku poskočném, přísunném a přeměnném</w:t>
            </w:r>
          </w:p>
          <w:p w:rsidR="00425576" w:rsidRPr="001448FC" w:rsidRDefault="00425576" w:rsidP="001448FC">
            <w:pPr>
              <w:spacing w:before="0"/>
              <w:rPr>
                <w:rFonts w:cs="Times New Roman"/>
                <w:sz w:val="20"/>
              </w:rPr>
            </w:pPr>
            <w:r w:rsidRPr="001448FC">
              <w:rPr>
                <w:rFonts w:cs="Times New Roman"/>
                <w:sz w:val="20"/>
              </w:rPr>
              <w:t>Atletika – běžecká abeceda</w:t>
            </w:r>
          </w:p>
          <w:p w:rsidR="00425576" w:rsidRPr="001448FC" w:rsidRDefault="00425576" w:rsidP="001448FC">
            <w:pPr>
              <w:spacing w:before="0"/>
              <w:rPr>
                <w:rFonts w:cs="Times New Roman"/>
                <w:sz w:val="20"/>
              </w:rPr>
            </w:pPr>
            <w:r w:rsidRPr="001448FC">
              <w:rPr>
                <w:rFonts w:cs="Times New Roman"/>
                <w:sz w:val="20"/>
              </w:rPr>
              <w:t>Turistika a pobyt v přírodě – pravidla silničního provozu, pitný režim,</w:t>
            </w:r>
          </w:p>
          <w:p w:rsidR="00425576" w:rsidRPr="001448FC" w:rsidRDefault="00425576" w:rsidP="001448FC">
            <w:pPr>
              <w:spacing w:before="0"/>
              <w:rPr>
                <w:rFonts w:cs="Times New Roman"/>
                <w:sz w:val="20"/>
              </w:rPr>
            </w:pPr>
          </w:p>
          <w:p w:rsidR="00425576" w:rsidRPr="001448FC" w:rsidRDefault="00425576" w:rsidP="001448FC">
            <w:pPr>
              <w:spacing w:before="0"/>
              <w:rPr>
                <w:rFonts w:cs="Times New Roman"/>
                <w:b/>
                <w:sz w:val="20"/>
              </w:rPr>
            </w:pPr>
          </w:p>
          <w:p w:rsidR="00425576" w:rsidRPr="001448FC" w:rsidRDefault="00425576" w:rsidP="001448FC">
            <w:pPr>
              <w:spacing w:before="0"/>
              <w:rPr>
                <w:rFonts w:cs="Times New Roman"/>
                <w:b/>
                <w:sz w:val="20"/>
              </w:rPr>
            </w:pPr>
          </w:p>
          <w:p w:rsidR="00425576" w:rsidRPr="001448FC" w:rsidRDefault="00425576" w:rsidP="001448FC">
            <w:pPr>
              <w:spacing w:before="0"/>
              <w:rPr>
                <w:rFonts w:cs="Times New Roman"/>
                <w:b/>
                <w:sz w:val="20"/>
              </w:rPr>
            </w:pPr>
          </w:p>
          <w:p w:rsidR="00425576" w:rsidRPr="001448FC" w:rsidRDefault="00425576" w:rsidP="001448FC">
            <w:pPr>
              <w:spacing w:before="0"/>
              <w:rPr>
                <w:rFonts w:cs="Times New Roman"/>
                <w:b/>
                <w:sz w:val="20"/>
              </w:rPr>
            </w:pPr>
          </w:p>
          <w:p w:rsidR="00425576" w:rsidRPr="001448FC" w:rsidRDefault="00425576" w:rsidP="001448FC">
            <w:pPr>
              <w:spacing w:before="0"/>
              <w:rPr>
                <w:rFonts w:cs="Times New Roman"/>
                <w:b/>
                <w:sz w:val="20"/>
              </w:rPr>
            </w:pPr>
          </w:p>
          <w:p w:rsidR="00425576" w:rsidRPr="001448FC" w:rsidRDefault="00425576" w:rsidP="001448FC">
            <w:pPr>
              <w:spacing w:before="0"/>
              <w:rPr>
                <w:rFonts w:cs="Times New Roman"/>
                <w:b/>
                <w:sz w:val="20"/>
              </w:rPr>
            </w:pPr>
          </w:p>
          <w:p w:rsidR="00425576" w:rsidRPr="001448FC" w:rsidRDefault="00425576" w:rsidP="001448FC">
            <w:pPr>
              <w:spacing w:before="0"/>
              <w:rPr>
                <w:rFonts w:cs="Times New Roman"/>
                <w:b/>
                <w:sz w:val="20"/>
              </w:rPr>
            </w:pPr>
            <w:r w:rsidRPr="001448FC">
              <w:rPr>
                <w:rFonts w:cs="Times New Roman"/>
                <w:b/>
                <w:sz w:val="20"/>
              </w:rPr>
              <w:t>Činnosti podporující pohybové učení</w:t>
            </w:r>
          </w:p>
          <w:p w:rsidR="00425576" w:rsidRPr="001448FC" w:rsidRDefault="00425576" w:rsidP="001448FC">
            <w:pPr>
              <w:spacing w:before="0"/>
              <w:rPr>
                <w:rFonts w:cs="Times New Roman"/>
                <w:sz w:val="20"/>
              </w:rPr>
            </w:pPr>
            <w:r w:rsidRPr="001448FC">
              <w:rPr>
                <w:rFonts w:cs="Times New Roman"/>
                <w:sz w:val="20"/>
              </w:rPr>
              <w:t>Měření výkonů a posuzování pohybových dovedností, evidence, vyhodnocení křivky</w:t>
            </w:r>
          </w:p>
          <w:p w:rsidR="00425576" w:rsidRPr="001448FC" w:rsidRDefault="00425576" w:rsidP="001448FC">
            <w:pPr>
              <w:spacing w:before="0"/>
              <w:rPr>
                <w:rFonts w:cs="Times New Roman"/>
                <w:sz w:val="20"/>
              </w:rPr>
            </w:pPr>
            <w:r w:rsidRPr="001448FC">
              <w:rPr>
                <w:rFonts w:cs="Times New Roman"/>
                <w:sz w:val="20"/>
              </w:rPr>
              <w:t>Komunikace v TV – tělocvičné názvosloví, základní zásady bezpečného pohybu a chování při TV a sportu v tělocvičně, na hřišti i v přírodě</w:t>
            </w:r>
          </w:p>
          <w:p w:rsidR="00425576" w:rsidRPr="001448FC" w:rsidRDefault="00425576" w:rsidP="001448FC">
            <w:pPr>
              <w:spacing w:before="0"/>
              <w:rPr>
                <w:rFonts w:cs="Times New Roman"/>
                <w:sz w:val="20"/>
              </w:rPr>
            </w:pPr>
            <w:r w:rsidRPr="001448FC">
              <w:rPr>
                <w:rFonts w:cs="Times New Roman"/>
                <w:sz w:val="20"/>
              </w:rPr>
              <w:t>Organizace pohybových činností</w:t>
            </w:r>
          </w:p>
          <w:p w:rsidR="00425576" w:rsidRPr="001448FC" w:rsidRDefault="00425576" w:rsidP="001448FC">
            <w:pPr>
              <w:spacing w:before="0"/>
              <w:rPr>
                <w:rFonts w:cs="Times New Roman"/>
                <w:sz w:val="20"/>
              </w:rPr>
            </w:pPr>
            <w:r w:rsidRPr="001448FC">
              <w:rPr>
                <w:rFonts w:cs="Times New Roman"/>
                <w:sz w:val="20"/>
              </w:rPr>
              <w:t>Pravidla osvojovaných pohybových činností – pravidla her, bezpečnosti při těchto činnostech, organizace akcí</w:t>
            </w:r>
          </w:p>
        </w:tc>
        <w:tc>
          <w:tcPr>
            <w:tcW w:w="7406" w:type="dxa"/>
            <w:tcBorders>
              <w:top w:val="single" w:sz="2" w:space="0" w:color="auto"/>
              <w:bottom w:val="single" w:sz="2" w:space="0" w:color="auto"/>
            </w:tcBorders>
            <w:vAlign w:val="bottom"/>
          </w:tcPr>
          <w:p w:rsidR="00425576" w:rsidRPr="001448FC" w:rsidRDefault="00425576" w:rsidP="001448FC">
            <w:pPr>
              <w:spacing w:before="0" w:line="0" w:lineRule="atLeast"/>
              <w:ind w:left="80"/>
              <w:rPr>
                <w:rFonts w:eastAsia="Times New Roman"/>
                <w:sz w:val="20"/>
              </w:rPr>
            </w:pPr>
            <w:r w:rsidRPr="001448FC">
              <w:rPr>
                <w:rFonts w:eastAsia="Times New Roman"/>
                <w:sz w:val="20"/>
              </w:rPr>
              <w:t>- spojuje každodenní pohybové činnosti se zdravím a využívá nabízené příležitosti. Chápe nutnost pobytu v přírodě pro udržení zdraví</w:t>
            </w:r>
          </w:p>
          <w:p w:rsidR="00425576" w:rsidRPr="001448FC" w:rsidRDefault="00425576" w:rsidP="001448FC">
            <w:pPr>
              <w:spacing w:before="0" w:line="0" w:lineRule="atLeast"/>
              <w:ind w:left="80"/>
              <w:rPr>
                <w:rFonts w:eastAsia="Times New Roman"/>
                <w:sz w:val="20"/>
              </w:rPr>
            </w:pPr>
            <w:r w:rsidRPr="001448FC">
              <w:rPr>
                <w:rFonts w:eastAsia="Times New Roman"/>
                <w:sz w:val="20"/>
              </w:rPr>
              <w:t>- uplatňuje hlavní zásady hygieny a bezpečnosti</w:t>
            </w:r>
          </w:p>
          <w:p w:rsidR="00425576" w:rsidRPr="001448FC" w:rsidRDefault="00425576" w:rsidP="001448FC">
            <w:pPr>
              <w:spacing w:before="0" w:line="0" w:lineRule="atLeast"/>
              <w:ind w:left="80"/>
              <w:rPr>
                <w:rFonts w:eastAsia="Times New Roman"/>
                <w:sz w:val="20"/>
              </w:rPr>
            </w:pPr>
            <w:r w:rsidRPr="001448FC">
              <w:rPr>
                <w:rFonts w:eastAsia="Times New Roman"/>
                <w:sz w:val="20"/>
              </w:rPr>
              <w:t>- samostatně se připraví před pohybovou činností</w:t>
            </w:r>
          </w:p>
          <w:p w:rsidR="00425576" w:rsidRPr="001448FC" w:rsidRDefault="00425576" w:rsidP="001448FC">
            <w:pPr>
              <w:spacing w:before="0" w:line="0" w:lineRule="atLeast"/>
              <w:ind w:left="80"/>
              <w:rPr>
                <w:rFonts w:eastAsia="Times New Roman"/>
                <w:sz w:val="20"/>
              </w:rPr>
            </w:pPr>
            <w:r w:rsidRPr="001448FC">
              <w:rPr>
                <w:rFonts w:eastAsia="Times New Roman"/>
                <w:sz w:val="20"/>
              </w:rPr>
              <w:t>- využívá samostatně kompenzační a relaxační cvičení</w:t>
            </w:r>
          </w:p>
          <w:p w:rsidR="00425576" w:rsidRPr="001448FC" w:rsidRDefault="00425576" w:rsidP="001448FC">
            <w:pPr>
              <w:spacing w:before="0" w:line="0" w:lineRule="atLeast"/>
              <w:ind w:left="80"/>
              <w:rPr>
                <w:rFonts w:eastAsia="Times New Roman"/>
                <w:sz w:val="20"/>
              </w:rPr>
            </w:pPr>
            <w:r w:rsidRPr="001448FC">
              <w:rPr>
                <w:rFonts w:eastAsia="Times New Roman"/>
                <w:sz w:val="20"/>
              </w:rPr>
              <w:t>- chápe význam pohybu pro zdraví</w:t>
            </w:r>
          </w:p>
          <w:p w:rsidR="00425576" w:rsidRPr="001448FC" w:rsidRDefault="00425576" w:rsidP="001448FC">
            <w:pPr>
              <w:spacing w:before="0" w:line="0" w:lineRule="atLeast"/>
              <w:ind w:left="80"/>
              <w:rPr>
                <w:rFonts w:eastAsia="Times New Roman"/>
                <w:sz w:val="20"/>
              </w:rPr>
            </w:pPr>
            <w:r w:rsidRPr="001448FC">
              <w:rPr>
                <w:rFonts w:eastAsia="Times New Roman"/>
                <w:sz w:val="20"/>
              </w:rPr>
              <w:t>- rozvíjí svoji fyzickou kondici</w:t>
            </w:r>
          </w:p>
          <w:p w:rsidR="00425576" w:rsidRPr="001448FC" w:rsidRDefault="00425576" w:rsidP="001448FC">
            <w:pPr>
              <w:spacing w:before="0" w:line="0" w:lineRule="atLeast"/>
              <w:ind w:left="80"/>
              <w:rPr>
                <w:rFonts w:eastAsia="Times New Roman"/>
                <w:sz w:val="20"/>
              </w:rPr>
            </w:pPr>
          </w:p>
          <w:p w:rsidR="00425576" w:rsidRPr="001448FC" w:rsidRDefault="00425576" w:rsidP="001448FC">
            <w:pPr>
              <w:spacing w:before="0" w:line="0" w:lineRule="atLeast"/>
              <w:ind w:left="80"/>
              <w:rPr>
                <w:rFonts w:eastAsia="Times New Roman"/>
                <w:sz w:val="20"/>
              </w:rPr>
            </w:pPr>
          </w:p>
          <w:p w:rsidR="00425576" w:rsidRPr="001448FC" w:rsidRDefault="00425576" w:rsidP="001448FC">
            <w:pPr>
              <w:spacing w:before="0" w:line="0" w:lineRule="atLeast"/>
              <w:ind w:left="80"/>
              <w:rPr>
                <w:rFonts w:eastAsia="Times New Roman"/>
                <w:sz w:val="20"/>
              </w:rPr>
            </w:pPr>
          </w:p>
          <w:p w:rsidR="00425576" w:rsidRPr="001448FC" w:rsidRDefault="00425576" w:rsidP="001448FC">
            <w:pPr>
              <w:spacing w:before="0" w:line="0" w:lineRule="atLeast"/>
              <w:ind w:left="80"/>
              <w:rPr>
                <w:rFonts w:eastAsia="Times New Roman"/>
                <w:sz w:val="20"/>
              </w:rPr>
            </w:pPr>
          </w:p>
          <w:p w:rsidR="00425576" w:rsidRPr="001448FC" w:rsidRDefault="00425576" w:rsidP="001448FC">
            <w:pPr>
              <w:spacing w:before="0" w:line="0" w:lineRule="atLeast"/>
              <w:ind w:left="80"/>
              <w:rPr>
                <w:rFonts w:eastAsia="Times New Roman"/>
                <w:sz w:val="20"/>
              </w:rPr>
            </w:pPr>
          </w:p>
          <w:p w:rsidR="00425576" w:rsidRPr="001448FC" w:rsidRDefault="00425576" w:rsidP="001448FC">
            <w:pPr>
              <w:spacing w:before="0" w:line="0" w:lineRule="atLeast"/>
              <w:ind w:left="80"/>
              <w:rPr>
                <w:rFonts w:eastAsia="Times New Roman"/>
                <w:sz w:val="20"/>
              </w:rPr>
            </w:pPr>
          </w:p>
          <w:p w:rsidR="00425576" w:rsidRPr="001448FC" w:rsidRDefault="00425576" w:rsidP="001448FC">
            <w:pPr>
              <w:spacing w:before="0" w:line="0" w:lineRule="atLeast"/>
              <w:ind w:left="80"/>
              <w:rPr>
                <w:rFonts w:eastAsia="Times New Roman"/>
                <w:sz w:val="20"/>
              </w:rPr>
            </w:pPr>
          </w:p>
          <w:p w:rsidR="00425576" w:rsidRPr="001448FC" w:rsidRDefault="00425576" w:rsidP="001448FC">
            <w:pPr>
              <w:spacing w:before="0" w:line="0" w:lineRule="atLeast"/>
              <w:ind w:left="80"/>
              <w:rPr>
                <w:rFonts w:eastAsia="Times New Roman"/>
                <w:sz w:val="20"/>
              </w:rPr>
            </w:pPr>
            <w:r w:rsidRPr="001448FC">
              <w:rPr>
                <w:rFonts w:eastAsia="Times New Roman"/>
                <w:sz w:val="20"/>
              </w:rPr>
              <w:t>- zvládá v souladu s individuálním předpoklady osvojené pohybové dovednosti a tvořivě je aplikuje ve hře, při rekreačních činnostech</w:t>
            </w:r>
          </w:p>
          <w:p w:rsidR="00425576" w:rsidRPr="001448FC" w:rsidRDefault="00425576" w:rsidP="001448FC">
            <w:pPr>
              <w:spacing w:before="0" w:line="0" w:lineRule="atLeast"/>
              <w:ind w:left="80"/>
              <w:rPr>
                <w:rFonts w:eastAsia="Times New Roman"/>
                <w:sz w:val="20"/>
              </w:rPr>
            </w:pPr>
            <w:r w:rsidRPr="001448FC">
              <w:rPr>
                <w:rFonts w:eastAsia="Times New Roman"/>
                <w:sz w:val="20"/>
              </w:rPr>
              <w:t>- spolupracuje s ostatními spolužáky</w:t>
            </w:r>
          </w:p>
          <w:p w:rsidR="00425576" w:rsidRPr="001448FC" w:rsidRDefault="00425576" w:rsidP="001448FC">
            <w:pPr>
              <w:spacing w:before="0" w:line="0" w:lineRule="atLeast"/>
              <w:ind w:left="80"/>
              <w:rPr>
                <w:rFonts w:eastAsia="Times New Roman"/>
                <w:sz w:val="20"/>
              </w:rPr>
            </w:pPr>
            <w:r w:rsidRPr="001448FC">
              <w:rPr>
                <w:rFonts w:eastAsia="Times New Roman"/>
                <w:sz w:val="20"/>
              </w:rPr>
              <w:t>Drží míč pod kontrolou</w:t>
            </w:r>
          </w:p>
          <w:p w:rsidR="00425576" w:rsidRPr="001448FC" w:rsidRDefault="00425576" w:rsidP="001448FC">
            <w:pPr>
              <w:spacing w:before="0" w:line="0" w:lineRule="atLeast"/>
              <w:ind w:left="80"/>
              <w:rPr>
                <w:rFonts w:eastAsia="Times New Roman"/>
                <w:sz w:val="20"/>
              </w:rPr>
            </w:pPr>
            <w:r w:rsidRPr="001448FC">
              <w:rPr>
                <w:rFonts w:eastAsia="Times New Roman"/>
                <w:sz w:val="20"/>
              </w:rPr>
              <w:t>Dohodne se na spolupráci a jednoduché taktice k úspěchu družstva a dodržuje ji</w:t>
            </w:r>
          </w:p>
          <w:p w:rsidR="00425576" w:rsidRPr="001448FC" w:rsidRDefault="00425576" w:rsidP="001448FC">
            <w:pPr>
              <w:spacing w:before="0" w:line="0" w:lineRule="atLeast"/>
              <w:ind w:left="80"/>
              <w:rPr>
                <w:rFonts w:eastAsia="Times New Roman"/>
                <w:sz w:val="20"/>
              </w:rPr>
            </w:pPr>
            <w:r w:rsidRPr="001448FC">
              <w:rPr>
                <w:rFonts w:eastAsia="Times New Roman"/>
                <w:sz w:val="20"/>
              </w:rPr>
              <w:t>Rozlišuje a uplatňuje práva a povinnosti vyplívající z role hráče, rozhodčího, diváka organizátora</w:t>
            </w:r>
          </w:p>
          <w:p w:rsidR="00425576" w:rsidRPr="001448FC" w:rsidRDefault="00425576" w:rsidP="001448FC">
            <w:pPr>
              <w:spacing w:before="0" w:line="0" w:lineRule="atLeast"/>
              <w:ind w:left="80"/>
              <w:rPr>
                <w:rFonts w:eastAsia="Times New Roman"/>
                <w:sz w:val="20"/>
              </w:rPr>
            </w:pPr>
            <w:r w:rsidRPr="001448FC">
              <w:rPr>
                <w:rFonts w:eastAsia="Times New Roman"/>
                <w:sz w:val="20"/>
              </w:rPr>
              <w:t>Seznamuje se s atletickými disciplínami a nacvičuje je</w:t>
            </w:r>
          </w:p>
          <w:p w:rsidR="00425576" w:rsidRPr="001448FC" w:rsidRDefault="00425576" w:rsidP="001448FC">
            <w:pPr>
              <w:spacing w:before="0" w:line="0" w:lineRule="atLeast"/>
              <w:ind w:left="80"/>
              <w:rPr>
                <w:rFonts w:eastAsia="Times New Roman"/>
                <w:sz w:val="20"/>
              </w:rPr>
            </w:pPr>
            <w:r w:rsidRPr="001448FC">
              <w:rPr>
                <w:rFonts w:eastAsia="Times New Roman"/>
                <w:sz w:val="20"/>
              </w:rPr>
              <w:t>- dodržuje pravidla her a soutěží</w:t>
            </w:r>
          </w:p>
          <w:p w:rsidR="00425576" w:rsidRPr="001448FC" w:rsidRDefault="00425576" w:rsidP="001448FC">
            <w:pPr>
              <w:spacing w:before="0" w:line="0" w:lineRule="atLeast"/>
              <w:ind w:left="80"/>
              <w:rPr>
                <w:rFonts w:eastAsia="Times New Roman"/>
                <w:sz w:val="20"/>
              </w:rPr>
            </w:pPr>
            <w:r w:rsidRPr="001448FC">
              <w:rPr>
                <w:rFonts w:eastAsia="Times New Roman"/>
                <w:sz w:val="20"/>
              </w:rPr>
              <w:t>- Zdokonaluje plavání</w:t>
            </w:r>
          </w:p>
          <w:p w:rsidR="00425576" w:rsidRPr="001448FC" w:rsidRDefault="00425576" w:rsidP="001448FC">
            <w:pPr>
              <w:spacing w:before="0" w:line="0" w:lineRule="atLeast"/>
              <w:ind w:left="80"/>
              <w:rPr>
                <w:rFonts w:eastAsia="Times New Roman"/>
                <w:sz w:val="20"/>
              </w:rPr>
            </w:pPr>
            <w:r w:rsidRPr="001448FC">
              <w:rPr>
                <w:rFonts w:eastAsia="Times New Roman"/>
                <w:sz w:val="20"/>
              </w:rPr>
              <w:t>- dodržuje pravidla přesunu v terénu a pobytu v přírodě</w:t>
            </w:r>
          </w:p>
          <w:p w:rsidR="00425576" w:rsidRPr="001448FC" w:rsidRDefault="00425576" w:rsidP="001448FC">
            <w:pPr>
              <w:spacing w:before="0" w:line="0" w:lineRule="atLeast"/>
              <w:ind w:left="80"/>
              <w:rPr>
                <w:rFonts w:eastAsia="Times New Roman"/>
                <w:sz w:val="20"/>
              </w:rPr>
            </w:pPr>
            <w:r w:rsidRPr="001448FC">
              <w:rPr>
                <w:rFonts w:eastAsia="Times New Roman"/>
                <w:sz w:val="20"/>
              </w:rPr>
              <w:t>- manipuluje s míčem i jiným herním náčiním</w:t>
            </w:r>
          </w:p>
          <w:p w:rsidR="00425576" w:rsidRPr="001448FC" w:rsidRDefault="00425576" w:rsidP="001448FC">
            <w:pPr>
              <w:spacing w:before="0" w:line="0" w:lineRule="atLeast"/>
              <w:ind w:left="80"/>
              <w:rPr>
                <w:rFonts w:eastAsia="Times New Roman"/>
                <w:sz w:val="20"/>
              </w:rPr>
            </w:pPr>
          </w:p>
          <w:p w:rsidR="00425576" w:rsidRPr="001448FC" w:rsidRDefault="00425576" w:rsidP="001448FC">
            <w:pPr>
              <w:spacing w:before="0" w:line="0" w:lineRule="atLeast"/>
              <w:ind w:left="80"/>
              <w:rPr>
                <w:rFonts w:eastAsia="Times New Roman"/>
                <w:sz w:val="20"/>
              </w:rPr>
            </w:pPr>
          </w:p>
          <w:p w:rsidR="00425576" w:rsidRPr="001448FC" w:rsidRDefault="00425576" w:rsidP="001448FC">
            <w:pPr>
              <w:spacing w:before="0" w:line="0" w:lineRule="atLeast"/>
              <w:ind w:left="80"/>
              <w:rPr>
                <w:rFonts w:eastAsia="Times New Roman"/>
                <w:sz w:val="20"/>
              </w:rPr>
            </w:pPr>
          </w:p>
          <w:p w:rsidR="00425576" w:rsidRPr="001448FC" w:rsidRDefault="00425576" w:rsidP="001448FC">
            <w:pPr>
              <w:spacing w:before="0" w:line="0" w:lineRule="atLeast"/>
              <w:ind w:left="80"/>
              <w:rPr>
                <w:rFonts w:eastAsia="Times New Roman"/>
                <w:sz w:val="20"/>
              </w:rPr>
            </w:pPr>
          </w:p>
          <w:p w:rsidR="00425576" w:rsidRPr="001448FC" w:rsidRDefault="00425576" w:rsidP="001448FC">
            <w:pPr>
              <w:spacing w:before="0" w:line="0" w:lineRule="atLeast"/>
              <w:rPr>
                <w:rFonts w:eastAsia="Times New Roman"/>
                <w:sz w:val="20"/>
              </w:rPr>
            </w:pPr>
            <w:r w:rsidRPr="001448FC">
              <w:rPr>
                <w:rFonts w:eastAsia="Times New Roman"/>
                <w:sz w:val="20"/>
              </w:rPr>
              <w:t>- užívá osvojené názvosloví na úrovni cvičence, rozhodčího, diváka, čtenáře novin a časopisů</w:t>
            </w:r>
          </w:p>
          <w:p w:rsidR="00425576" w:rsidRPr="001448FC" w:rsidRDefault="00425576" w:rsidP="001448FC">
            <w:pPr>
              <w:spacing w:before="0" w:line="0" w:lineRule="atLeast"/>
              <w:rPr>
                <w:rFonts w:eastAsia="Times New Roman"/>
                <w:sz w:val="20"/>
              </w:rPr>
            </w:pPr>
            <w:r w:rsidRPr="001448FC">
              <w:rPr>
                <w:rFonts w:eastAsia="Times New Roman"/>
                <w:sz w:val="20"/>
              </w:rPr>
              <w:t>- Zapisuje sportovní výkony</w:t>
            </w:r>
          </w:p>
          <w:p w:rsidR="00425576" w:rsidRPr="001448FC" w:rsidRDefault="00425576" w:rsidP="001448FC">
            <w:pPr>
              <w:spacing w:before="0" w:line="0" w:lineRule="atLeast"/>
              <w:rPr>
                <w:rFonts w:eastAsia="Times New Roman"/>
                <w:sz w:val="20"/>
              </w:rPr>
            </w:pPr>
            <w:r w:rsidRPr="001448FC">
              <w:rPr>
                <w:rFonts w:eastAsia="Times New Roman"/>
                <w:sz w:val="20"/>
              </w:rPr>
              <w:t>- sestavuje žebříčky, podílí se na přípravě soutěží pro mladší spolužáky</w:t>
            </w:r>
          </w:p>
          <w:p w:rsidR="00425576" w:rsidRPr="001448FC" w:rsidRDefault="00425576" w:rsidP="001448FC">
            <w:pPr>
              <w:spacing w:before="0" w:line="0" w:lineRule="atLeast"/>
              <w:rPr>
                <w:rFonts w:eastAsia="Times New Roman"/>
                <w:sz w:val="20"/>
              </w:rPr>
            </w:pPr>
            <w:r w:rsidRPr="001448FC">
              <w:rPr>
                <w:rFonts w:eastAsia="Times New Roman"/>
                <w:sz w:val="20"/>
              </w:rPr>
              <w:t>- samostatně získává informace o pohybových aktivitách a sportovních akcích ve škole i v místě bydliště</w:t>
            </w:r>
          </w:p>
          <w:p w:rsidR="00425576" w:rsidRPr="001448FC" w:rsidRDefault="00425576" w:rsidP="001448FC">
            <w:pPr>
              <w:spacing w:before="0" w:line="0" w:lineRule="atLeast"/>
              <w:rPr>
                <w:rFonts w:eastAsia="Times New Roman"/>
                <w:sz w:val="20"/>
              </w:rPr>
            </w:pPr>
          </w:p>
        </w:tc>
      </w:tr>
      <w:tr w:rsidR="00425576" w:rsidRPr="00B726A7" w:rsidTr="00785136">
        <w:tc>
          <w:tcPr>
            <w:tcW w:w="14811" w:type="dxa"/>
            <w:gridSpan w:val="2"/>
            <w:tcBorders>
              <w:top w:val="single" w:sz="2" w:space="0" w:color="auto"/>
              <w:bottom w:val="single" w:sz="2" w:space="0" w:color="auto"/>
            </w:tcBorders>
          </w:tcPr>
          <w:p w:rsidR="00425576" w:rsidRPr="001F7605" w:rsidRDefault="00425576" w:rsidP="00425576">
            <w:pPr>
              <w:pStyle w:val="Zkladntext"/>
              <w:ind w:left="921" w:right="152"/>
              <w:jc w:val="center"/>
              <w:rPr>
                <w:b/>
              </w:rPr>
            </w:pPr>
            <w:r w:rsidRPr="001F7605">
              <w:rPr>
                <w:b/>
              </w:rPr>
              <w:t>OB</w:t>
            </w:r>
            <w:r>
              <w:rPr>
                <w:b/>
              </w:rPr>
              <w:t>LAST</w:t>
            </w:r>
            <w:r w:rsidRPr="001F7605">
              <w:rPr>
                <w:b/>
              </w:rPr>
              <w:t xml:space="preserve"> ČLOVĚK A SVĚT PRÁCE</w:t>
            </w:r>
          </w:p>
        </w:tc>
      </w:tr>
      <w:tr w:rsidR="00425576" w:rsidRPr="00B726A7" w:rsidTr="00785136">
        <w:tc>
          <w:tcPr>
            <w:tcW w:w="14811" w:type="dxa"/>
            <w:gridSpan w:val="2"/>
            <w:tcBorders>
              <w:top w:val="single" w:sz="2" w:space="0" w:color="auto"/>
              <w:bottom w:val="single" w:sz="2" w:space="0" w:color="auto"/>
            </w:tcBorders>
          </w:tcPr>
          <w:p w:rsidR="00425576" w:rsidRPr="001448FC" w:rsidRDefault="00425576" w:rsidP="001448FC">
            <w:pPr>
              <w:pStyle w:val="Zkladntext"/>
              <w:spacing w:before="0"/>
              <w:ind w:left="921" w:right="152"/>
              <w:jc w:val="center"/>
              <w:rPr>
                <w:sz w:val="20"/>
                <w:szCs w:val="20"/>
              </w:rPr>
            </w:pPr>
            <w:r w:rsidRPr="001448FC">
              <w:rPr>
                <w:sz w:val="20"/>
                <w:szCs w:val="20"/>
              </w:rPr>
              <w:t>PRÁCE S DROBNÝM MATERIÁLEM</w:t>
            </w:r>
          </w:p>
        </w:tc>
      </w:tr>
      <w:tr w:rsidR="00425576" w:rsidRPr="00B726A7" w:rsidTr="005F5896">
        <w:trPr>
          <w:trHeight w:val="1125"/>
        </w:trPr>
        <w:tc>
          <w:tcPr>
            <w:tcW w:w="7405" w:type="dxa"/>
            <w:tcBorders>
              <w:top w:val="single" w:sz="2" w:space="0" w:color="auto"/>
            </w:tcBorders>
            <w:vAlign w:val="bottom"/>
          </w:tcPr>
          <w:p w:rsidR="00425576" w:rsidRPr="001448FC" w:rsidRDefault="00425576" w:rsidP="00F42A3D">
            <w:pPr>
              <w:pStyle w:val="Odstavecseseznamem"/>
              <w:numPr>
                <w:ilvl w:val="0"/>
                <w:numId w:val="90"/>
              </w:numPr>
              <w:spacing w:before="0"/>
              <w:rPr>
                <w:sz w:val="20"/>
                <w:szCs w:val="20"/>
              </w:rPr>
            </w:pPr>
            <w:r w:rsidRPr="001448FC">
              <w:rPr>
                <w:sz w:val="20"/>
                <w:szCs w:val="20"/>
              </w:rPr>
              <w:t>výroba věku přiměřeně technicky náročných výrobků z drobného</w:t>
            </w:r>
          </w:p>
          <w:p w:rsidR="00425576" w:rsidRPr="001448FC" w:rsidRDefault="00425576" w:rsidP="00F42A3D">
            <w:pPr>
              <w:pStyle w:val="Odstavecseseznamem"/>
              <w:numPr>
                <w:ilvl w:val="0"/>
                <w:numId w:val="90"/>
              </w:numPr>
              <w:spacing w:before="0"/>
              <w:rPr>
                <w:sz w:val="20"/>
                <w:szCs w:val="20"/>
              </w:rPr>
            </w:pPr>
            <w:r w:rsidRPr="001448FC">
              <w:rPr>
                <w:sz w:val="20"/>
                <w:szCs w:val="20"/>
              </w:rPr>
              <w:t>materiálu: papír, karton, přírodniny, textil</w:t>
            </w:r>
          </w:p>
          <w:p w:rsidR="00425576" w:rsidRPr="001448FC" w:rsidRDefault="00425576" w:rsidP="00F42A3D">
            <w:pPr>
              <w:pStyle w:val="Odstavecseseznamem"/>
              <w:numPr>
                <w:ilvl w:val="0"/>
                <w:numId w:val="90"/>
              </w:numPr>
              <w:spacing w:before="0"/>
              <w:rPr>
                <w:sz w:val="20"/>
                <w:szCs w:val="20"/>
              </w:rPr>
            </w:pPr>
            <w:r w:rsidRPr="001448FC">
              <w:rPr>
                <w:sz w:val="20"/>
                <w:szCs w:val="20"/>
              </w:rPr>
              <w:t>rozlišování různých vlastností drobného. materiálu</w:t>
            </w:r>
          </w:p>
          <w:p w:rsidR="00425576" w:rsidRPr="001448FC" w:rsidRDefault="00425576" w:rsidP="00F42A3D">
            <w:pPr>
              <w:pStyle w:val="Odstavecseseznamem"/>
              <w:numPr>
                <w:ilvl w:val="0"/>
                <w:numId w:val="90"/>
              </w:numPr>
              <w:spacing w:before="0"/>
              <w:rPr>
                <w:sz w:val="20"/>
                <w:szCs w:val="20"/>
              </w:rPr>
            </w:pPr>
            <w:r w:rsidRPr="001448FC">
              <w:rPr>
                <w:sz w:val="20"/>
                <w:szCs w:val="20"/>
              </w:rPr>
              <w:t>práce s různými pracovními pomůckami a nástroji a poznávání jejich funkce a</w:t>
            </w:r>
          </w:p>
          <w:p w:rsidR="00425576" w:rsidRPr="001448FC" w:rsidRDefault="00425576" w:rsidP="00F42A3D">
            <w:pPr>
              <w:pStyle w:val="Odstavecseseznamem"/>
              <w:numPr>
                <w:ilvl w:val="0"/>
                <w:numId w:val="90"/>
              </w:numPr>
              <w:spacing w:before="0"/>
              <w:rPr>
                <w:sz w:val="20"/>
                <w:szCs w:val="20"/>
              </w:rPr>
            </w:pPr>
            <w:r w:rsidRPr="001448FC">
              <w:rPr>
                <w:sz w:val="20"/>
                <w:szCs w:val="20"/>
              </w:rPr>
              <w:t>využití</w:t>
            </w:r>
          </w:p>
          <w:p w:rsidR="00425576" w:rsidRPr="001448FC" w:rsidRDefault="00425576" w:rsidP="00F42A3D">
            <w:pPr>
              <w:pStyle w:val="Odstavecseseznamem"/>
              <w:numPr>
                <w:ilvl w:val="0"/>
                <w:numId w:val="90"/>
              </w:numPr>
              <w:spacing w:before="0"/>
              <w:rPr>
                <w:sz w:val="20"/>
                <w:szCs w:val="20"/>
              </w:rPr>
            </w:pPr>
            <w:r w:rsidRPr="001448FC">
              <w:rPr>
                <w:sz w:val="20"/>
                <w:szCs w:val="20"/>
              </w:rPr>
              <w:t>organizování vlastní práce</w:t>
            </w:r>
          </w:p>
          <w:p w:rsidR="00425576" w:rsidRPr="001448FC" w:rsidRDefault="00425576" w:rsidP="00F42A3D">
            <w:pPr>
              <w:pStyle w:val="Odstavecseseznamem"/>
              <w:numPr>
                <w:ilvl w:val="0"/>
                <w:numId w:val="90"/>
              </w:numPr>
              <w:spacing w:before="0"/>
              <w:rPr>
                <w:sz w:val="20"/>
                <w:szCs w:val="20"/>
              </w:rPr>
            </w:pPr>
            <w:r w:rsidRPr="001448FC">
              <w:rPr>
                <w:sz w:val="20"/>
                <w:szCs w:val="20"/>
              </w:rPr>
              <w:t>využívání jednoduchých prac. operací a postupů při práci</w:t>
            </w:r>
          </w:p>
          <w:p w:rsidR="00425576" w:rsidRPr="001448FC" w:rsidRDefault="00425576" w:rsidP="00F42A3D">
            <w:pPr>
              <w:pStyle w:val="Odstavecseseznamem"/>
              <w:numPr>
                <w:ilvl w:val="0"/>
                <w:numId w:val="90"/>
              </w:numPr>
              <w:spacing w:before="0"/>
              <w:rPr>
                <w:sz w:val="20"/>
                <w:szCs w:val="20"/>
              </w:rPr>
            </w:pPr>
            <w:r w:rsidRPr="001448FC">
              <w:rPr>
                <w:sz w:val="20"/>
                <w:szCs w:val="20"/>
              </w:rPr>
              <w:t>využití prvků lidových tradic, zvyků a řemesel při práci na vlastních výrobcích</w:t>
            </w:r>
          </w:p>
          <w:p w:rsidR="00425576" w:rsidRPr="001448FC" w:rsidRDefault="00425576" w:rsidP="00F42A3D">
            <w:pPr>
              <w:pStyle w:val="Odstavecseseznamem"/>
              <w:numPr>
                <w:ilvl w:val="0"/>
                <w:numId w:val="90"/>
              </w:numPr>
              <w:spacing w:before="0"/>
              <w:rPr>
                <w:sz w:val="20"/>
                <w:szCs w:val="20"/>
              </w:rPr>
            </w:pPr>
            <w:r w:rsidRPr="001448FC">
              <w:rPr>
                <w:sz w:val="20"/>
                <w:szCs w:val="20"/>
              </w:rPr>
              <w:t>hygiena a bezpečnost práce</w:t>
            </w:r>
          </w:p>
        </w:tc>
        <w:tc>
          <w:tcPr>
            <w:tcW w:w="7406" w:type="dxa"/>
            <w:tcBorders>
              <w:top w:val="single" w:sz="2" w:space="0" w:color="auto"/>
              <w:bottom w:val="single" w:sz="4" w:space="0" w:color="auto"/>
            </w:tcBorders>
            <w:vAlign w:val="bottom"/>
          </w:tcPr>
          <w:p w:rsidR="00425576" w:rsidRPr="001448FC" w:rsidRDefault="00425576" w:rsidP="00F42A3D">
            <w:pPr>
              <w:pStyle w:val="Odstavecseseznamem"/>
              <w:numPr>
                <w:ilvl w:val="0"/>
                <w:numId w:val="89"/>
              </w:numPr>
              <w:spacing w:before="0"/>
              <w:rPr>
                <w:sz w:val="20"/>
                <w:szCs w:val="20"/>
              </w:rPr>
            </w:pPr>
            <w:r w:rsidRPr="001448FC">
              <w:rPr>
                <w:sz w:val="20"/>
                <w:szCs w:val="20"/>
              </w:rPr>
              <w:t>provádí samostatně/přiměřené základní praktické činnosti s drobným</w:t>
            </w:r>
          </w:p>
          <w:p w:rsidR="00425576" w:rsidRPr="001448FC" w:rsidRDefault="00425576" w:rsidP="00F42A3D">
            <w:pPr>
              <w:pStyle w:val="Odstavecseseznamem"/>
              <w:numPr>
                <w:ilvl w:val="0"/>
                <w:numId w:val="89"/>
              </w:numPr>
              <w:spacing w:before="0"/>
              <w:rPr>
                <w:sz w:val="20"/>
                <w:szCs w:val="20"/>
              </w:rPr>
            </w:pPr>
            <w:r w:rsidRPr="001448FC">
              <w:rPr>
                <w:sz w:val="20"/>
                <w:szCs w:val="20"/>
              </w:rPr>
              <w:t>materiálem: dovede lepit, vyřezávat, děrovat, vystřihovat, zvládne</w:t>
            </w:r>
          </w:p>
          <w:p w:rsidR="00425576" w:rsidRPr="001448FC" w:rsidRDefault="00425576" w:rsidP="00F42A3D">
            <w:pPr>
              <w:pStyle w:val="Odstavecseseznamem"/>
              <w:numPr>
                <w:ilvl w:val="0"/>
                <w:numId w:val="89"/>
              </w:numPr>
              <w:spacing w:before="0"/>
              <w:rPr>
                <w:sz w:val="20"/>
                <w:szCs w:val="20"/>
              </w:rPr>
            </w:pPr>
            <w:r w:rsidRPr="001448FC">
              <w:rPr>
                <w:sz w:val="20"/>
                <w:szCs w:val="20"/>
              </w:rPr>
              <w:t>různé druhy stehů</w:t>
            </w:r>
          </w:p>
          <w:p w:rsidR="00425576" w:rsidRPr="001448FC" w:rsidRDefault="00425576" w:rsidP="00F42A3D">
            <w:pPr>
              <w:pStyle w:val="Odstavecseseznamem"/>
              <w:numPr>
                <w:ilvl w:val="0"/>
                <w:numId w:val="89"/>
              </w:numPr>
              <w:spacing w:before="0"/>
              <w:rPr>
                <w:sz w:val="20"/>
                <w:szCs w:val="20"/>
              </w:rPr>
            </w:pPr>
            <w:r w:rsidRPr="001448FC">
              <w:rPr>
                <w:sz w:val="20"/>
                <w:szCs w:val="20"/>
              </w:rPr>
              <w:t>-využívá prvků lidových tradic</w:t>
            </w:r>
          </w:p>
          <w:p w:rsidR="00425576" w:rsidRPr="001448FC" w:rsidRDefault="00425576" w:rsidP="00F42A3D">
            <w:pPr>
              <w:pStyle w:val="Odstavecseseznamem"/>
              <w:numPr>
                <w:ilvl w:val="0"/>
                <w:numId w:val="89"/>
              </w:numPr>
              <w:spacing w:before="0"/>
              <w:rPr>
                <w:sz w:val="20"/>
                <w:szCs w:val="20"/>
              </w:rPr>
            </w:pPr>
            <w:r w:rsidRPr="001448FC">
              <w:rPr>
                <w:sz w:val="20"/>
                <w:szCs w:val="20"/>
              </w:rPr>
              <w:t>-úměrně svému věku vybírá vhodný materiál, pomůcky a nástroje, přemýšlí o nejvhodnějším postupu udržuje pořádek na prac. místě a dodržuje zásady bezpečnosti a hygieny práce, poskytuje první pomoc při úrazu</w:t>
            </w:r>
          </w:p>
        </w:tc>
      </w:tr>
      <w:tr w:rsidR="00425576" w:rsidRPr="00B726A7" w:rsidTr="00785136">
        <w:tc>
          <w:tcPr>
            <w:tcW w:w="14811" w:type="dxa"/>
            <w:gridSpan w:val="2"/>
            <w:tcBorders>
              <w:top w:val="single" w:sz="2" w:space="0" w:color="auto"/>
              <w:bottom w:val="single" w:sz="2" w:space="0" w:color="auto"/>
            </w:tcBorders>
            <w:vAlign w:val="bottom"/>
          </w:tcPr>
          <w:p w:rsidR="00425576" w:rsidRPr="001448FC" w:rsidRDefault="00425576" w:rsidP="001448FC">
            <w:pPr>
              <w:spacing w:before="0" w:line="0" w:lineRule="atLeast"/>
              <w:ind w:left="60"/>
              <w:jc w:val="center"/>
              <w:rPr>
                <w:rFonts w:eastAsia="Times New Roman"/>
                <w:sz w:val="20"/>
              </w:rPr>
            </w:pPr>
            <w:r w:rsidRPr="001448FC">
              <w:rPr>
                <w:rFonts w:eastAsia="Times New Roman"/>
                <w:sz w:val="20"/>
              </w:rPr>
              <w:t>KONSTRUKČNÍ ČINNOSTI</w:t>
            </w:r>
          </w:p>
        </w:tc>
      </w:tr>
      <w:tr w:rsidR="00425576" w:rsidRPr="00B726A7" w:rsidTr="009E13B9">
        <w:trPr>
          <w:trHeight w:val="1397"/>
        </w:trPr>
        <w:tc>
          <w:tcPr>
            <w:tcW w:w="7405" w:type="dxa"/>
            <w:tcBorders>
              <w:top w:val="single" w:sz="2" w:space="0" w:color="auto"/>
              <w:bottom w:val="single" w:sz="2" w:space="0" w:color="auto"/>
            </w:tcBorders>
            <w:vAlign w:val="bottom"/>
          </w:tcPr>
          <w:p w:rsidR="00425576" w:rsidRPr="001448FC" w:rsidRDefault="00425576" w:rsidP="00F42A3D">
            <w:pPr>
              <w:pStyle w:val="Odstavecseseznamem"/>
              <w:numPr>
                <w:ilvl w:val="0"/>
                <w:numId w:val="91"/>
              </w:numPr>
              <w:spacing w:before="0"/>
              <w:rPr>
                <w:sz w:val="20"/>
                <w:szCs w:val="20"/>
              </w:rPr>
            </w:pPr>
            <w:r w:rsidRPr="001448FC">
              <w:rPr>
                <w:sz w:val="20"/>
                <w:szCs w:val="20"/>
              </w:rPr>
              <w:t>práce se stavebnicemi: plošné, prostorové, konstrukční</w:t>
            </w:r>
          </w:p>
          <w:p w:rsidR="00425576" w:rsidRPr="001448FC" w:rsidRDefault="00425576" w:rsidP="00F42A3D">
            <w:pPr>
              <w:pStyle w:val="Odstavecseseznamem"/>
              <w:numPr>
                <w:ilvl w:val="0"/>
                <w:numId w:val="91"/>
              </w:numPr>
              <w:spacing w:before="0"/>
              <w:rPr>
                <w:sz w:val="20"/>
                <w:szCs w:val="20"/>
              </w:rPr>
            </w:pPr>
            <w:r w:rsidRPr="001448FC">
              <w:rPr>
                <w:sz w:val="20"/>
                <w:szCs w:val="20"/>
              </w:rPr>
              <w:t>sestavování modelů</w:t>
            </w:r>
          </w:p>
          <w:p w:rsidR="00425576" w:rsidRPr="001448FC" w:rsidRDefault="00425576" w:rsidP="00F42A3D">
            <w:pPr>
              <w:pStyle w:val="Odstavecseseznamem"/>
              <w:numPr>
                <w:ilvl w:val="0"/>
                <w:numId w:val="91"/>
              </w:numPr>
              <w:spacing w:before="0"/>
              <w:rPr>
                <w:sz w:val="20"/>
                <w:szCs w:val="20"/>
              </w:rPr>
            </w:pPr>
            <w:r w:rsidRPr="001448FC">
              <w:rPr>
                <w:sz w:val="20"/>
                <w:szCs w:val="20"/>
              </w:rPr>
              <w:t>práce se slovním návodem, podle předlohy, s jednoduchým náčrtem</w:t>
            </w:r>
          </w:p>
          <w:p w:rsidR="00425576" w:rsidRPr="001448FC" w:rsidRDefault="00425576" w:rsidP="00F42A3D">
            <w:pPr>
              <w:pStyle w:val="Odstavecseseznamem"/>
              <w:numPr>
                <w:ilvl w:val="0"/>
                <w:numId w:val="91"/>
              </w:numPr>
              <w:spacing w:before="0"/>
              <w:rPr>
                <w:sz w:val="20"/>
                <w:szCs w:val="20"/>
              </w:rPr>
            </w:pPr>
            <w:r w:rsidRPr="001448FC">
              <w:rPr>
                <w:sz w:val="20"/>
                <w:szCs w:val="20"/>
              </w:rPr>
              <w:t>hygiena a bezpečnost práce</w:t>
            </w:r>
          </w:p>
          <w:p w:rsidR="00425576" w:rsidRPr="001448FC" w:rsidRDefault="00425576" w:rsidP="00F42A3D">
            <w:pPr>
              <w:pStyle w:val="Odstavecseseznamem"/>
              <w:numPr>
                <w:ilvl w:val="0"/>
                <w:numId w:val="91"/>
              </w:numPr>
              <w:spacing w:before="0"/>
              <w:rPr>
                <w:sz w:val="20"/>
                <w:szCs w:val="20"/>
              </w:rPr>
            </w:pPr>
            <w:r w:rsidRPr="001448FC">
              <w:rPr>
                <w:sz w:val="20"/>
                <w:szCs w:val="20"/>
              </w:rPr>
              <w:t>první pomoc</w:t>
            </w:r>
          </w:p>
        </w:tc>
        <w:tc>
          <w:tcPr>
            <w:tcW w:w="7406" w:type="dxa"/>
            <w:tcBorders>
              <w:top w:val="single" w:sz="2" w:space="0" w:color="auto"/>
              <w:bottom w:val="single" w:sz="2" w:space="0" w:color="auto"/>
            </w:tcBorders>
            <w:vAlign w:val="bottom"/>
          </w:tcPr>
          <w:p w:rsidR="00425576" w:rsidRPr="001448FC" w:rsidRDefault="00425576" w:rsidP="00F42A3D">
            <w:pPr>
              <w:pStyle w:val="Odstavecseseznamem"/>
              <w:numPr>
                <w:ilvl w:val="0"/>
                <w:numId w:val="92"/>
              </w:numPr>
              <w:spacing w:before="0"/>
              <w:rPr>
                <w:sz w:val="20"/>
                <w:szCs w:val="20"/>
              </w:rPr>
            </w:pPr>
            <w:r w:rsidRPr="001448FC">
              <w:rPr>
                <w:sz w:val="20"/>
                <w:szCs w:val="20"/>
              </w:rPr>
              <w:t>provádí jednoduché montážní a demontážní</w:t>
            </w:r>
          </w:p>
          <w:p w:rsidR="00425576" w:rsidRPr="001448FC" w:rsidRDefault="00425576" w:rsidP="00F42A3D">
            <w:pPr>
              <w:pStyle w:val="Odstavecseseznamem"/>
              <w:numPr>
                <w:ilvl w:val="0"/>
                <w:numId w:val="92"/>
              </w:numPr>
              <w:spacing w:before="0"/>
              <w:rPr>
                <w:sz w:val="20"/>
                <w:szCs w:val="20"/>
              </w:rPr>
            </w:pPr>
            <w:r w:rsidRPr="001448FC">
              <w:rPr>
                <w:sz w:val="20"/>
                <w:szCs w:val="20"/>
              </w:rPr>
              <w:t>práce se stavebnicemi</w:t>
            </w:r>
          </w:p>
          <w:p w:rsidR="00425576" w:rsidRPr="001448FC" w:rsidRDefault="00425576" w:rsidP="00F42A3D">
            <w:pPr>
              <w:pStyle w:val="Odstavecseseznamem"/>
              <w:numPr>
                <w:ilvl w:val="0"/>
                <w:numId w:val="92"/>
              </w:numPr>
              <w:spacing w:before="0"/>
              <w:rPr>
                <w:sz w:val="20"/>
                <w:szCs w:val="20"/>
              </w:rPr>
            </w:pPr>
            <w:r w:rsidRPr="001448FC">
              <w:rPr>
                <w:sz w:val="20"/>
                <w:szCs w:val="20"/>
              </w:rPr>
              <w:t>pracuje dle návodu, předlohy, náčrtu</w:t>
            </w:r>
          </w:p>
          <w:p w:rsidR="00425576" w:rsidRPr="001448FC" w:rsidRDefault="00425576" w:rsidP="00F42A3D">
            <w:pPr>
              <w:pStyle w:val="Odstavecseseznamem"/>
              <w:numPr>
                <w:ilvl w:val="0"/>
                <w:numId w:val="92"/>
              </w:numPr>
              <w:spacing w:before="0"/>
              <w:rPr>
                <w:sz w:val="20"/>
                <w:szCs w:val="20"/>
              </w:rPr>
            </w:pPr>
            <w:r w:rsidRPr="001448FC">
              <w:rPr>
                <w:sz w:val="20"/>
                <w:szCs w:val="20"/>
              </w:rPr>
              <w:t>udržuje pořádek na pracovním místě a</w:t>
            </w:r>
          </w:p>
          <w:p w:rsidR="00425576" w:rsidRPr="001448FC" w:rsidRDefault="00425576" w:rsidP="00F42A3D">
            <w:pPr>
              <w:pStyle w:val="Odstavecseseznamem"/>
              <w:numPr>
                <w:ilvl w:val="0"/>
                <w:numId w:val="92"/>
              </w:numPr>
              <w:spacing w:before="0"/>
              <w:rPr>
                <w:sz w:val="20"/>
                <w:szCs w:val="20"/>
              </w:rPr>
            </w:pPr>
            <w:r w:rsidRPr="001448FC">
              <w:rPr>
                <w:sz w:val="20"/>
                <w:szCs w:val="20"/>
              </w:rPr>
              <w:t>dodržuje zásady bezpečnosti a hygieny</w:t>
            </w:r>
          </w:p>
        </w:tc>
      </w:tr>
      <w:tr w:rsidR="00425576" w:rsidRPr="00B726A7" w:rsidTr="00785136">
        <w:trPr>
          <w:trHeight w:val="315"/>
        </w:trPr>
        <w:tc>
          <w:tcPr>
            <w:tcW w:w="14811" w:type="dxa"/>
            <w:gridSpan w:val="2"/>
            <w:tcBorders>
              <w:top w:val="single" w:sz="2" w:space="0" w:color="auto"/>
            </w:tcBorders>
            <w:vAlign w:val="bottom"/>
          </w:tcPr>
          <w:p w:rsidR="00425576" w:rsidRPr="001448FC" w:rsidRDefault="00425576" w:rsidP="001448FC">
            <w:pPr>
              <w:spacing w:before="0" w:line="258" w:lineRule="exact"/>
              <w:ind w:left="60"/>
              <w:jc w:val="center"/>
              <w:rPr>
                <w:rFonts w:eastAsia="Times New Roman"/>
                <w:sz w:val="20"/>
              </w:rPr>
            </w:pPr>
            <w:r w:rsidRPr="001448FC">
              <w:rPr>
                <w:rFonts w:eastAsia="Times New Roman"/>
                <w:sz w:val="20"/>
              </w:rPr>
              <w:t>PĚSTITELSKÉ PRÁCE</w:t>
            </w:r>
          </w:p>
        </w:tc>
      </w:tr>
      <w:tr w:rsidR="00425576" w:rsidRPr="00B726A7" w:rsidTr="007047F9">
        <w:trPr>
          <w:trHeight w:val="2007"/>
        </w:trPr>
        <w:tc>
          <w:tcPr>
            <w:tcW w:w="7405" w:type="dxa"/>
            <w:tcBorders>
              <w:top w:val="single" w:sz="2" w:space="0" w:color="auto"/>
            </w:tcBorders>
            <w:vAlign w:val="bottom"/>
          </w:tcPr>
          <w:p w:rsidR="00425576" w:rsidRPr="001448FC" w:rsidRDefault="00425576" w:rsidP="00F42A3D">
            <w:pPr>
              <w:pStyle w:val="Odstavecseseznamem"/>
              <w:numPr>
                <w:ilvl w:val="0"/>
                <w:numId w:val="93"/>
              </w:numPr>
              <w:spacing w:before="0"/>
              <w:rPr>
                <w:sz w:val="20"/>
                <w:szCs w:val="20"/>
              </w:rPr>
            </w:pPr>
            <w:r w:rsidRPr="001448FC">
              <w:rPr>
                <w:sz w:val="20"/>
                <w:szCs w:val="20"/>
              </w:rPr>
              <w:t>poznávání základních podmínek pro pěstování rostlin / půda a její zpracování, výživa rostlin, osivo /</w:t>
            </w:r>
          </w:p>
          <w:p w:rsidR="00425576" w:rsidRPr="001448FC" w:rsidRDefault="00425576" w:rsidP="00F42A3D">
            <w:pPr>
              <w:pStyle w:val="Odstavecseseznamem"/>
              <w:numPr>
                <w:ilvl w:val="0"/>
                <w:numId w:val="93"/>
              </w:numPr>
              <w:spacing w:before="0"/>
              <w:rPr>
                <w:sz w:val="20"/>
                <w:szCs w:val="20"/>
              </w:rPr>
            </w:pPr>
            <w:r w:rsidRPr="001448FC">
              <w:rPr>
                <w:sz w:val="20"/>
                <w:szCs w:val="20"/>
              </w:rPr>
              <w:t>pěstování rostlin ze semen v místnosti</w:t>
            </w:r>
          </w:p>
          <w:p w:rsidR="00425576" w:rsidRPr="001448FC" w:rsidRDefault="00425576" w:rsidP="00F42A3D">
            <w:pPr>
              <w:pStyle w:val="Odstavecseseznamem"/>
              <w:numPr>
                <w:ilvl w:val="0"/>
                <w:numId w:val="93"/>
              </w:numPr>
              <w:spacing w:before="0"/>
              <w:rPr>
                <w:sz w:val="20"/>
                <w:szCs w:val="20"/>
              </w:rPr>
            </w:pPr>
            <w:r w:rsidRPr="001448FC">
              <w:rPr>
                <w:sz w:val="20"/>
                <w:szCs w:val="20"/>
              </w:rPr>
              <w:t>pěstování pokojových rostlin</w:t>
            </w:r>
          </w:p>
          <w:p w:rsidR="00425576" w:rsidRPr="001448FC" w:rsidRDefault="00425576" w:rsidP="00F42A3D">
            <w:pPr>
              <w:pStyle w:val="Odstavecseseznamem"/>
              <w:numPr>
                <w:ilvl w:val="0"/>
                <w:numId w:val="93"/>
              </w:numPr>
              <w:spacing w:before="0"/>
              <w:rPr>
                <w:sz w:val="20"/>
                <w:szCs w:val="20"/>
              </w:rPr>
            </w:pPr>
            <w:r w:rsidRPr="001448FC">
              <w:rPr>
                <w:sz w:val="20"/>
                <w:szCs w:val="20"/>
              </w:rPr>
              <w:t>rozeznávání rostlin jedovatých, léčivé rostliny, alergie</w:t>
            </w:r>
          </w:p>
          <w:p w:rsidR="00425576" w:rsidRPr="001448FC" w:rsidRDefault="00425576" w:rsidP="00F42A3D">
            <w:pPr>
              <w:pStyle w:val="Odstavecseseznamem"/>
              <w:numPr>
                <w:ilvl w:val="0"/>
                <w:numId w:val="93"/>
              </w:numPr>
              <w:spacing w:before="0"/>
              <w:rPr>
                <w:sz w:val="20"/>
                <w:szCs w:val="20"/>
              </w:rPr>
            </w:pPr>
            <w:r w:rsidRPr="001448FC">
              <w:rPr>
                <w:sz w:val="20"/>
                <w:szCs w:val="20"/>
              </w:rPr>
              <w:t>hygiena a bezpečnost práce</w:t>
            </w:r>
          </w:p>
          <w:p w:rsidR="00425576" w:rsidRPr="001448FC" w:rsidRDefault="00425576" w:rsidP="00F42A3D">
            <w:pPr>
              <w:pStyle w:val="Odstavecseseznamem"/>
              <w:numPr>
                <w:ilvl w:val="0"/>
                <w:numId w:val="93"/>
              </w:numPr>
              <w:spacing w:before="0"/>
              <w:rPr>
                <w:rFonts w:eastAsia="Times New Roman"/>
                <w:sz w:val="20"/>
                <w:szCs w:val="20"/>
              </w:rPr>
            </w:pPr>
            <w:r w:rsidRPr="001448FC">
              <w:rPr>
                <w:sz w:val="20"/>
                <w:szCs w:val="20"/>
              </w:rPr>
              <w:t>první pomoc</w:t>
            </w:r>
          </w:p>
        </w:tc>
        <w:tc>
          <w:tcPr>
            <w:tcW w:w="7406" w:type="dxa"/>
            <w:tcBorders>
              <w:top w:val="single" w:sz="2" w:space="0" w:color="auto"/>
            </w:tcBorders>
            <w:vAlign w:val="bottom"/>
          </w:tcPr>
          <w:p w:rsidR="00425576" w:rsidRPr="001448FC" w:rsidRDefault="00425576" w:rsidP="00F42A3D">
            <w:pPr>
              <w:pStyle w:val="Odstavecseseznamem"/>
              <w:numPr>
                <w:ilvl w:val="0"/>
                <w:numId w:val="94"/>
              </w:numPr>
              <w:spacing w:before="0"/>
              <w:rPr>
                <w:sz w:val="20"/>
                <w:szCs w:val="20"/>
              </w:rPr>
            </w:pPr>
            <w:r w:rsidRPr="001448FC">
              <w:rPr>
                <w:sz w:val="20"/>
                <w:szCs w:val="20"/>
              </w:rPr>
              <w:t>provádí jednoduché pěstitelské činnosti, pozorování a pokusy dle instrukcí</w:t>
            </w:r>
          </w:p>
          <w:p w:rsidR="00425576" w:rsidRPr="001448FC" w:rsidRDefault="00425576" w:rsidP="00F42A3D">
            <w:pPr>
              <w:pStyle w:val="Odstavecseseznamem"/>
              <w:numPr>
                <w:ilvl w:val="0"/>
                <w:numId w:val="94"/>
              </w:numPr>
              <w:spacing w:before="0"/>
              <w:rPr>
                <w:sz w:val="20"/>
                <w:szCs w:val="20"/>
              </w:rPr>
            </w:pPr>
            <w:r w:rsidRPr="001448FC">
              <w:rPr>
                <w:sz w:val="20"/>
                <w:szCs w:val="20"/>
              </w:rPr>
              <w:t>ošetřuje a pěstuje pokojové i jiné rostliny</w:t>
            </w:r>
          </w:p>
          <w:p w:rsidR="00425576" w:rsidRPr="001448FC" w:rsidRDefault="00425576" w:rsidP="00F42A3D">
            <w:pPr>
              <w:pStyle w:val="Odstavecseseznamem"/>
              <w:numPr>
                <w:ilvl w:val="0"/>
                <w:numId w:val="94"/>
              </w:numPr>
              <w:spacing w:before="0"/>
              <w:rPr>
                <w:sz w:val="20"/>
                <w:szCs w:val="20"/>
              </w:rPr>
            </w:pPr>
            <w:r w:rsidRPr="001448FC">
              <w:rPr>
                <w:sz w:val="20"/>
                <w:szCs w:val="20"/>
              </w:rPr>
              <w:t>volí správné pomůcky, nástroje a náčiní dle druhu pěstitelských činností</w:t>
            </w:r>
          </w:p>
          <w:p w:rsidR="00425576" w:rsidRPr="001448FC" w:rsidRDefault="00425576" w:rsidP="00F42A3D">
            <w:pPr>
              <w:pStyle w:val="Odstavecseseznamem"/>
              <w:numPr>
                <w:ilvl w:val="0"/>
                <w:numId w:val="94"/>
              </w:numPr>
              <w:spacing w:before="0"/>
              <w:rPr>
                <w:sz w:val="20"/>
                <w:szCs w:val="20"/>
              </w:rPr>
            </w:pPr>
            <w:r w:rsidRPr="001448FC">
              <w:rPr>
                <w:sz w:val="20"/>
                <w:szCs w:val="20"/>
              </w:rPr>
              <w:t>udržuje pořádek na pracovním místě, dodržuje zásady bezpečnosti a hygieny</w:t>
            </w:r>
          </w:p>
          <w:p w:rsidR="00425576" w:rsidRPr="001448FC" w:rsidRDefault="00425576" w:rsidP="00F42A3D">
            <w:pPr>
              <w:pStyle w:val="Odstavecseseznamem"/>
              <w:numPr>
                <w:ilvl w:val="0"/>
                <w:numId w:val="94"/>
              </w:numPr>
              <w:spacing w:before="0"/>
              <w:rPr>
                <w:sz w:val="20"/>
                <w:szCs w:val="20"/>
              </w:rPr>
            </w:pPr>
            <w:r w:rsidRPr="001448FC">
              <w:rPr>
                <w:sz w:val="20"/>
                <w:szCs w:val="20"/>
              </w:rPr>
              <w:t>práce, poskytuje první pomoc</w:t>
            </w:r>
          </w:p>
        </w:tc>
      </w:tr>
      <w:tr w:rsidR="00425576" w:rsidRPr="00B726A7" w:rsidTr="00785136">
        <w:trPr>
          <w:trHeight w:val="315"/>
        </w:trPr>
        <w:tc>
          <w:tcPr>
            <w:tcW w:w="14811" w:type="dxa"/>
            <w:gridSpan w:val="2"/>
            <w:tcBorders>
              <w:top w:val="single" w:sz="2" w:space="0" w:color="auto"/>
              <w:bottom w:val="single" w:sz="2" w:space="0" w:color="auto"/>
            </w:tcBorders>
            <w:vAlign w:val="bottom"/>
          </w:tcPr>
          <w:p w:rsidR="00425576" w:rsidRPr="001448FC" w:rsidRDefault="00425576" w:rsidP="001448FC">
            <w:pPr>
              <w:spacing w:before="0" w:line="0" w:lineRule="atLeast"/>
              <w:ind w:left="60"/>
              <w:jc w:val="center"/>
              <w:rPr>
                <w:rFonts w:eastAsia="Times New Roman"/>
                <w:sz w:val="20"/>
              </w:rPr>
            </w:pPr>
            <w:r w:rsidRPr="001448FC">
              <w:rPr>
                <w:rFonts w:eastAsia="Times New Roman"/>
                <w:sz w:val="20"/>
              </w:rPr>
              <w:t>PŘÍPRAVA POKRMŮ</w:t>
            </w:r>
          </w:p>
        </w:tc>
      </w:tr>
      <w:tr w:rsidR="00425576" w:rsidRPr="00B726A7" w:rsidTr="001F7605">
        <w:trPr>
          <w:trHeight w:val="699"/>
        </w:trPr>
        <w:tc>
          <w:tcPr>
            <w:tcW w:w="7405" w:type="dxa"/>
            <w:tcBorders>
              <w:top w:val="single" w:sz="2" w:space="0" w:color="auto"/>
              <w:bottom w:val="single" w:sz="2" w:space="0" w:color="auto"/>
            </w:tcBorders>
            <w:vAlign w:val="bottom"/>
          </w:tcPr>
          <w:p w:rsidR="00425576" w:rsidRPr="001448FC" w:rsidRDefault="00425576" w:rsidP="00F42A3D">
            <w:pPr>
              <w:pStyle w:val="Odstavecseseznamem"/>
              <w:numPr>
                <w:ilvl w:val="0"/>
                <w:numId w:val="96"/>
              </w:numPr>
              <w:spacing w:before="0"/>
              <w:rPr>
                <w:sz w:val="20"/>
                <w:szCs w:val="20"/>
              </w:rPr>
            </w:pPr>
            <w:r w:rsidRPr="001448FC">
              <w:rPr>
                <w:sz w:val="20"/>
                <w:szCs w:val="20"/>
              </w:rPr>
              <w:t>vybavení kuchyně</w:t>
            </w:r>
          </w:p>
          <w:p w:rsidR="00425576" w:rsidRPr="001448FC" w:rsidRDefault="00425576" w:rsidP="00F42A3D">
            <w:pPr>
              <w:pStyle w:val="Odstavecseseznamem"/>
              <w:numPr>
                <w:ilvl w:val="0"/>
                <w:numId w:val="96"/>
              </w:numPr>
              <w:spacing w:before="0"/>
              <w:rPr>
                <w:sz w:val="20"/>
                <w:szCs w:val="20"/>
              </w:rPr>
            </w:pPr>
            <w:r w:rsidRPr="001448FC">
              <w:rPr>
                <w:sz w:val="20"/>
                <w:szCs w:val="20"/>
              </w:rPr>
              <w:t>technika v kuchyni –historie a současnost</w:t>
            </w:r>
          </w:p>
          <w:p w:rsidR="00425576" w:rsidRPr="001448FC" w:rsidRDefault="00425576" w:rsidP="00F42A3D">
            <w:pPr>
              <w:pStyle w:val="Odstavecseseznamem"/>
              <w:numPr>
                <w:ilvl w:val="0"/>
                <w:numId w:val="96"/>
              </w:numPr>
              <w:spacing w:before="0"/>
              <w:rPr>
                <w:sz w:val="20"/>
                <w:szCs w:val="20"/>
              </w:rPr>
            </w:pPr>
            <w:r w:rsidRPr="001448FC">
              <w:rPr>
                <w:sz w:val="20"/>
                <w:szCs w:val="20"/>
              </w:rPr>
              <w:t>pravidla správného stolování</w:t>
            </w:r>
          </w:p>
          <w:p w:rsidR="00425576" w:rsidRPr="001448FC" w:rsidRDefault="00425576" w:rsidP="00F42A3D">
            <w:pPr>
              <w:pStyle w:val="Odstavecseseznamem"/>
              <w:numPr>
                <w:ilvl w:val="0"/>
                <w:numId w:val="96"/>
              </w:numPr>
              <w:spacing w:before="0"/>
              <w:rPr>
                <w:sz w:val="20"/>
                <w:szCs w:val="20"/>
              </w:rPr>
            </w:pPr>
            <w:r w:rsidRPr="001448FC">
              <w:rPr>
                <w:sz w:val="20"/>
                <w:szCs w:val="20"/>
              </w:rPr>
              <w:t>jednoduchá úprava stolu</w:t>
            </w:r>
          </w:p>
          <w:p w:rsidR="00425576" w:rsidRPr="001448FC" w:rsidRDefault="00425576" w:rsidP="00F42A3D">
            <w:pPr>
              <w:pStyle w:val="Odstavecseseznamem"/>
              <w:numPr>
                <w:ilvl w:val="0"/>
                <w:numId w:val="96"/>
              </w:numPr>
              <w:spacing w:before="0"/>
              <w:rPr>
                <w:sz w:val="20"/>
                <w:szCs w:val="20"/>
              </w:rPr>
            </w:pPr>
            <w:r w:rsidRPr="001448FC">
              <w:rPr>
                <w:sz w:val="20"/>
                <w:szCs w:val="20"/>
              </w:rPr>
              <w:t>příprava jednoduchého studeného i teplého pokrmu včetně výběru, nákupu a</w:t>
            </w:r>
          </w:p>
          <w:p w:rsidR="00425576" w:rsidRPr="001448FC" w:rsidRDefault="00425576" w:rsidP="00F42A3D">
            <w:pPr>
              <w:pStyle w:val="Odstavecseseznamem"/>
              <w:numPr>
                <w:ilvl w:val="0"/>
                <w:numId w:val="96"/>
              </w:numPr>
              <w:spacing w:before="0"/>
              <w:rPr>
                <w:sz w:val="20"/>
                <w:szCs w:val="20"/>
              </w:rPr>
            </w:pPr>
            <w:r w:rsidRPr="001448FC">
              <w:rPr>
                <w:sz w:val="20"/>
                <w:szCs w:val="20"/>
              </w:rPr>
              <w:t>skladování potravin</w:t>
            </w:r>
          </w:p>
          <w:p w:rsidR="00425576" w:rsidRPr="001448FC" w:rsidRDefault="00425576" w:rsidP="00F42A3D">
            <w:pPr>
              <w:pStyle w:val="Odstavecseseznamem"/>
              <w:numPr>
                <w:ilvl w:val="0"/>
                <w:numId w:val="96"/>
              </w:numPr>
              <w:spacing w:before="0"/>
              <w:rPr>
                <w:sz w:val="20"/>
                <w:szCs w:val="20"/>
              </w:rPr>
            </w:pPr>
            <w:r w:rsidRPr="001448FC">
              <w:rPr>
                <w:sz w:val="20"/>
                <w:szCs w:val="20"/>
              </w:rPr>
              <w:t>společenské chování u stolu</w:t>
            </w:r>
          </w:p>
          <w:p w:rsidR="00425576" w:rsidRPr="001448FC" w:rsidRDefault="00425576" w:rsidP="00F42A3D">
            <w:pPr>
              <w:pStyle w:val="Odstavecseseznamem"/>
              <w:numPr>
                <w:ilvl w:val="0"/>
                <w:numId w:val="96"/>
              </w:numPr>
              <w:spacing w:before="0"/>
              <w:rPr>
                <w:sz w:val="20"/>
                <w:szCs w:val="20"/>
              </w:rPr>
            </w:pPr>
            <w:r w:rsidRPr="001448FC">
              <w:rPr>
                <w:sz w:val="20"/>
                <w:szCs w:val="20"/>
              </w:rPr>
              <w:t>hygiena a bezpečnost práce</w:t>
            </w:r>
          </w:p>
          <w:p w:rsidR="00425576" w:rsidRPr="001448FC" w:rsidRDefault="00425576" w:rsidP="00F42A3D">
            <w:pPr>
              <w:pStyle w:val="Odstavecseseznamem"/>
              <w:numPr>
                <w:ilvl w:val="0"/>
                <w:numId w:val="96"/>
              </w:numPr>
              <w:spacing w:before="0"/>
              <w:rPr>
                <w:sz w:val="20"/>
                <w:szCs w:val="20"/>
              </w:rPr>
            </w:pPr>
            <w:r w:rsidRPr="001448FC">
              <w:rPr>
                <w:sz w:val="20"/>
                <w:szCs w:val="20"/>
              </w:rPr>
              <w:t>první pomoc</w:t>
            </w:r>
          </w:p>
        </w:tc>
        <w:tc>
          <w:tcPr>
            <w:tcW w:w="7406" w:type="dxa"/>
            <w:tcBorders>
              <w:top w:val="single" w:sz="2" w:space="0" w:color="auto"/>
              <w:bottom w:val="single" w:sz="2" w:space="0" w:color="auto"/>
            </w:tcBorders>
            <w:vAlign w:val="bottom"/>
          </w:tcPr>
          <w:p w:rsidR="00425576" w:rsidRPr="001448FC" w:rsidRDefault="00425576" w:rsidP="00F42A3D">
            <w:pPr>
              <w:pStyle w:val="Odstavecseseznamem"/>
              <w:numPr>
                <w:ilvl w:val="0"/>
                <w:numId w:val="95"/>
              </w:numPr>
              <w:spacing w:before="0"/>
              <w:rPr>
                <w:sz w:val="20"/>
                <w:szCs w:val="20"/>
              </w:rPr>
            </w:pPr>
            <w:r w:rsidRPr="001448FC">
              <w:rPr>
                <w:sz w:val="20"/>
                <w:szCs w:val="20"/>
              </w:rPr>
              <w:t>orientuje se v základním vybavení kuchyně</w:t>
            </w:r>
          </w:p>
          <w:p w:rsidR="00425576" w:rsidRPr="001448FC" w:rsidRDefault="00425576" w:rsidP="00F42A3D">
            <w:pPr>
              <w:pStyle w:val="Odstavecseseznamem"/>
              <w:numPr>
                <w:ilvl w:val="0"/>
                <w:numId w:val="95"/>
              </w:numPr>
              <w:spacing w:before="0"/>
              <w:rPr>
                <w:sz w:val="20"/>
                <w:szCs w:val="20"/>
              </w:rPr>
            </w:pPr>
            <w:r w:rsidRPr="001448FC">
              <w:rPr>
                <w:sz w:val="20"/>
                <w:szCs w:val="20"/>
              </w:rPr>
              <w:t>navrhne a připraví tabuli pro jednoduché stolování</w:t>
            </w:r>
          </w:p>
          <w:p w:rsidR="00425576" w:rsidRPr="001448FC" w:rsidRDefault="00425576" w:rsidP="00F42A3D">
            <w:pPr>
              <w:pStyle w:val="Odstavecseseznamem"/>
              <w:numPr>
                <w:ilvl w:val="0"/>
                <w:numId w:val="95"/>
              </w:numPr>
              <w:spacing w:before="0"/>
              <w:rPr>
                <w:sz w:val="20"/>
                <w:szCs w:val="20"/>
              </w:rPr>
            </w:pPr>
            <w:r w:rsidRPr="001448FC">
              <w:rPr>
                <w:sz w:val="20"/>
                <w:szCs w:val="20"/>
              </w:rPr>
              <w:t>připraví jednoduchý studený a teplý pokrm</w:t>
            </w:r>
          </w:p>
          <w:p w:rsidR="00425576" w:rsidRPr="001448FC" w:rsidRDefault="00425576" w:rsidP="00F42A3D">
            <w:pPr>
              <w:pStyle w:val="Odstavecseseznamem"/>
              <w:numPr>
                <w:ilvl w:val="0"/>
                <w:numId w:val="95"/>
              </w:numPr>
              <w:spacing w:before="0"/>
              <w:rPr>
                <w:sz w:val="20"/>
                <w:szCs w:val="20"/>
              </w:rPr>
            </w:pPr>
            <w:r w:rsidRPr="001448FC">
              <w:rPr>
                <w:sz w:val="20"/>
                <w:szCs w:val="20"/>
              </w:rPr>
              <w:t>dodržuje pravidla správného stolování</w:t>
            </w:r>
          </w:p>
          <w:p w:rsidR="00425576" w:rsidRPr="001448FC" w:rsidRDefault="00425576" w:rsidP="00F42A3D">
            <w:pPr>
              <w:pStyle w:val="Odstavecseseznamem"/>
              <w:numPr>
                <w:ilvl w:val="0"/>
                <w:numId w:val="95"/>
              </w:numPr>
              <w:spacing w:before="0"/>
              <w:rPr>
                <w:sz w:val="20"/>
                <w:szCs w:val="20"/>
              </w:rPr>
            </w:pPr>
            <w:r w:rsidRPr="001448FC">
              <w:rPr>
                <w:sz w:val="20"/>
                <w:szCs w:val="20"/>
              </w:rPr>
              <w:t>udržuje pořádek na pracovním místě, dodržuje zásady bezpečnosti a hygieny práce, poskytuje první pomoc při úrazu</w:t>
            </w:r>
          </w:p>
          <w:p w:rsidR="00425576" w:rsidRPr="001448FC" w:rsidRDefault="00425576" w:rsidP="001448FC">
            <w:pPr>
              <w:spacing w:before="0" w:line="0" w:lineRule="atLeast"/>
              <w:ind w:left="60"/>
              <w:rPr>
                <w:rFonts w:eastAsia="Times New Roman"/>
                <w:sz w:val="20"/>
              </w:rPr>
            </w:pPr>
          </w:p>
          <w:p w:rsidR="00425576" w:rsidRPr="001448FC" w:rsidRDefault="00425576" w:rsidP="001448FC">
            <w:pPr>
              <w:spacing w:before="0" w:line="0" w:lineRule="atLeast"/>
              <w:rPr>
                <w:rFonts w:eastAsia="Times New Roman"/>
                <w:sz w:val="20"/>
              </w:rPr>
            </w:pPr>
          </w:p>
        </w:tc>
      </w:tr>
      <w:tr w:rsidR="00425576" w:rsidRPr="00B726A7" w:rsidTr="001F7605">
        <w:trPr>
          <w:trHeight w:val="699"/>
        </w:trPr>
        <w:tc>
          <w:tcPr>
            <w:tcW w:w="14811" w:type="dxa"/>
            <w:gridSpan w:val="2"/>
            <w:tcBorders>
              <w:top w:val="single" w:sz="2" w:space="0" w:color="auto"/>
              <w:bottom w:val="single" w:sz="2" w:space="0" w:color="auto"/>
            </w:tcBorders>
            <w:vAlign w:val="bottom"/>
          </w:tcPr>
          <w:p w:rsidR="00425576" w:rsidRPr="001F7605" w:rsidRDefault="00425576" w:rsidP="00425576">
            <w:pPr>
              <w:pStyle w:val="Odstavecseseznamem"/>
              <w:ind w:left="1440"/>
              <w:jc w:val="center"/>
              <w:rPr>
                <w:b/>
              </w:rPr>
            </w:pPr>
            <w:r w:rsidRPr="001F7605">
              <w:rPr>
                <w:b/>
              </w:rPr>
              <w:t>OBLAST UMĚNÍ A KULTURA</w:t>
            </w:r>
          </w:p>
        </w:tc>
      </w:tr>
      <w:tr w:rsidR="00425576" w:rsidRPr="00B726A7" w:rsidTr="001F7605">
        <w:trPr>
          <w:trHeight w:val="699"/>
        </w:trPr>
        <w:tc>
          <w:tcPr>
            <w:tcW w:w="14811" w:type="dxa"/>
            <w:gridSpan w:val="2"/>
            <w:tcBorders>
              <w:top w:val="single" w:sz="2" w:space="0" w:color="auto"/>
              <w:bottom w:val="single" w:sz="2" w:space="0" w:color="auto"/>
            </w:tcBorders>
            <w:vAlign w:val="bottom"/>
          </w:tcPr>
          <w:p w:rsidR="00425576" w:rsidRPr="00074114" w:rsidRDefault="00425576" w:rsidP="00425576">
            <w:pPr>
              <w:pStyle w:val="Odstavecseseznamem"/>
              <w:ind w:left="1440"/>
              <w:jc w:val="center"/>
              <w:rPr>
                <w:b/>
                <w:sz w:val="20"/>
                <w:szCs w:val="20"/>
              </w:rPr>
            </w:pPr>
            <w:r w:rsidRPr="00074114">
              <w:rPr>
                <w:b/>
                <w:sz w:val="20"/>
                <w:szCs w:val="20"/>
              </w:rPr>
              <w:t>OBOR HUDEBNÍ VÝCHOVA</w:t>
            </w:r>
          </w:p>
        </w:tc>
      </w:tr>
      <w:tr w:rsidR="00425576" w:rsidRPr="00B726A7" w:rsidTr="000C5057">
        <w:trPr>
          <w:trHeight w:val="699"/>
        </w:trPr>
        <w:tc>
          <w:tcPr>
            <w:tcW w:w="7405" w:type="dxa"/>
            <w:tcBorders>
              <w:top w:val="single" w:sz="2" w:space="0" w:color="auto"/>
              <w:bottom w:val="single" w:sz="2" w:space="0" w:color="auto"/>
            </w:tcBorders>
          </w:tcPr>
          <w:p w:rsidR="00425576" w:rsidRPr="00074114" w:rsidRDefault="00425576" w:rsidP="00425576">
            <w:pPr>
              <w:spacing w:before="0"/>
              <w:rPr>
                <w:b/>
                <w:sz w:val="20"/>
              </w:rPr>
            </w:pPr>
            <w:r w:rsidRPr="00074114">
              <w:rPr>
                <w:b/>
                <w:sz w:val="20"/>
              </w:rPr>
              <w:t>Vokální činnosti</w:t>
            </w:r>
          </w:p>
          <w:p w:rsidR="00425576" w:rsidRPr="00074114" w:rsidRDefault="00425576" w:rsidP="00425576">
            <w:pPr>
              <w:spacing w:before="0"/>
              <w:rPr>
                <w:sz w:val="20"/>
              </w:rPr>
            </w:pPr>
            <w:r w:rsidRPr="00074114">
              <w:rPr>
                <w:sz w:val="20"/>
              </w:rPr>
              <w:t>Lidová píseň v durové a mollové tónině</w:t>
            </w:r>
          </w:p>
          <w:p w:rsidR="00425576" w:rsidRPr="00074114" w:rsidRDefault="00425576" w:rsidP="00425576">
            <w:pPr>
              <w:spacing w:before="0"/>
              <w:rPr>
                <w:sz w:val="20"/>
              </w:rPr>
            </w:pPr>
            <w:r w:rsidRPr="00074114">
              <w:rPr>
                <w:sz w:val="20"/>
              </w:rPr>
              <w:t>Pěvecký a mluvní projev – hlasová hygiena</w:t>
            </w:r>
          </w:p>
          <w:p w:rsidR="00425576" w:rsidRPr="00074114" w:rsidRDefault="00425576" w:rsidP="00425576">
            <w:pPr>
              <w:spacing w:before="0"/>
              <w:rPr>
                <w:sz w:val="20"/>
              </w:rPr>
            </w:pPr>
            <w:r w:rsidRPr="00074114">
              <w:rPr>
                <w:sz w:val="20"/>
              </w:rPr>
              <w:t>Hudební rytmus 2/4, ¾, 4/4 takt</w:t>
            </w:r>
          </w:p>
          <w:p w:rsidR="00425576" w:rsidRPr="00074114" w:rsidRDefault="00425576" w:rsidP="00425576">
            <w:pPr>
              <w:spacing w:before="0"/>
              <w:rPr>
                <w:sz w:val="20"/>
              </w:rPr>
            </w:pPr>
            <w:r w:rsidRPr="00074114">
              <w:rPr>
                <w:sz w:val="20"/>
              </w:rPr>
              <w:t>Dvojhlas a vícehlas – kánon</w:t>
            </w:r>
          </w:p>
          <w:p w:rsidR="00425576" w:rsidRPr="00074114" w:rsidRDefault="00425576" w:rsidP="00425576">
            <w:pPr>
              <w:spacing w:before="0"/>
              <w:rPr>
                <w:sz w:val="20"/>
              </w:rPr>
            </w:pPr>
            <w:r w:rsidRPr="00074114">
              <w:rPr>
                <w:sz w:val="20"/>
              </w:rPr>
              <w:t>Intonace a vokální improvizace – hudební hry</w:t>
            </w:r>
          </w:p>
          <w:p w:rsidR="00425576" w:rsidRPr="00074114" w:rsidRDefault="00425576" w:rsidP="00425576">
            <w:pPr>
              <w:spacing w:before="0"/>
              <w:rPr>
                <w:sz w:val="20"/>
              </w:rPr>
            </w:pPr>
            <w:r w:rsidRPr="00074114">
              <w:rPr>
                <w:sz w:val="20"/>
              </w:rPr>
              <w:t>Jednoduchý notový záznam</w:t>
            </w:r>
          </w:p>
          <w:p w:rsidR="00425576" w:rsidRPr="00074114" w:rsidRDefault="00425576" w:rsidP="00425576">
            <w:pPr>
              <w:spacing w:before="0"/>
              <w:rPr>
                <w:sz w:val="20"/>
              </w:rPr>
            </w:pPr>
            <w:r w:rsidRPr="00074114">
              <w:rPr>
                <w:sz w:val="20"/>
              </w:rPr>
              <w:t xml:space="preserve">Dynamika </w:t>
            </w:r>
          </w:p>
          <w:p w:rsidR="00425576" w:rsidRPr="00074114" w:rsidRDefault="00425576" w:rsidP="00425576">
            <w:pPr>
              <w:spacing w:before="0"/>
              <w:rPr>
                <w:sz w:val="20"/>
              </w:rPr>
            </w:pPr>
          </w:p>
          <w:p w:rsidR="00425576" w:rsidRPr="00074114" w:rsidRDefault="00425576" w:rsidP="00425576">
            <w:pPr>
              <w:spacing w:before="0"/>
              <w:rPr>
                <w:b/>
                <w:sz w:val="20"/>
              </w:rPr>
            </w:pPr>
            <w:r w:rsidRPr="00074114">
              <w:rPr>
                <w:b/>
                <w:sz w:val="20"/>
              </w:rPr>
              <w:t>Instrumentální činnosti</w:t>
            </w:r>
          </w:p>
          <w:p w:rsidR="00425576" w:rsidRPr="00074114" w:rsidRDefault="00425576" w:rsidP="00425576">
            <w:pPr>
              <w:spacing w:before="0"/>
              <w:rPr>
                <w:sz w:val="20"/>
              </w:rPr>
            </w:pPr>
            <w:r w:rsidRPr="00074114">
              <w:rPr>
                <w:sz w:val="20"/>
              </w:rPr>
              <w:t>Hra na tělo, Orffův instrumentář</w:t>
            </w:r>
          </w:p>
          <w:p w:rsidR="00425576" w:rsidRPr="00074114" w:rsidRDefault="00425576" w:rsidP="00425576">
            <w:pPr>
              <w:spacing w:before="0"/>
              <w:rPr>
                <w:sz w:val="20"/>
              </w:rPr>
            </w:pPr>
            <w:r w:rsidRPr="00074114">
              <w:rPr>
                <w:sz w:val="20"/>
              </w:rPr>
              <w:t>Nástrojová reprodukce jednoduchých melodií</w:t>
            </w:r>
          </w:p>
          <w:p w:rsidR="00425576" w:rsidRPr="00074114" w:rsidRDefault="00425576" w:rsidP="00425576">
            <w:pPr>
              <w:spacing w:before="0"/>
              <w:rPr>
                <w:sz w:val="20"/>
              </w:rPr>
            </w:pPr>
            <w:r w:rsidRPr="00074114">
              <w:rPr>
                <w:sz w:val="20"/>
              </w:rPr>
              <w:t>Sledování notového zápisu písně</w:t>
            </w:r>
          </w:p>
          <w:p w:rsidR="00425576" w:rsidRPr="00074114" w:rsidRDefault="00425576" w:rsidP="00425576">
            <w:pPr>
              <w:spacing w:before="0"/>
              <w:rPr>
                <w:sz w:val="20"/>
              </w:rPr>
            </w:pPr>
            <w:r w:rsidRPr="00074114">
              <w:rPr>
                <w:sz w:val="20"/>
              </w:rPr>
              <w:t>Rytmická cvičení</w:t>
            </w:r>
          </w:p>
          <w:p w:rsidR="00425576" w:rsidRPr="00074114" w:rsidRDefault="00425576" w:rsidP="00425576">
            <w:pPr>
              <w:spacing w:before="0"/>
              <w:rPr>
                <w:sz w:val="20"/>
              </w:rPr>
            </w:pPr>
          </w:p>
          <w:p w:rsidR="00425576" w:rsidRPr="00074114" w:rsidRDefault="00425576" w:rsidP="00425576">
            <w:pPr>
              <w:spacing w:before="0"/>
              <w:rPr>
                <w:b/>
                <w:sz w:val="20"/>
              </w:rPr>
            </w:pPr>
            <w:r w:rsidRPr="00074114">
              <w:rPr>
                <w:b/>
                <w:sz w:val="20"/>
              </w:rPr>
              <w:t>Hudebně pohybové činnosti</w:t>
            </w:r>
          </w:p>
          <w:p w:rsidR="00425576" w:rsidRPr="00074114" w:rsidRDefault="00425576" w:rsidP="00425576">
            <w:pPr>
              <w:spacing w:before="0"/>
              <w:rPr>
                <w:sz w:val="20"/>
              </w:rPr>
            </w:pPr>
            <w:r w:rsidRPr="00074114">
              <w:rPr>
                <w:sz w:val="20"/>
              </w:rPr>
              <w:t>Taktování</w:t>
            </w:r>
          </w:p>
          <w:p w:rsidR="00425576" w:rsidRPr="00074114" w:rsidRDefault="00425576" w:rsidP="00425576">
            <w:pPr>
              <w:spacing w:before="0"/>
              <w:rPr>
                <w:sz w:val="20"/>
              </w:rPr>
            </w:pPr>
            <w:r w:rsidRPr="00074114">
              <w:rPr>
                <w:sz w:val="20"/>
              </w:rPr>
              <w:t>Taneční hry se zpěvem, jednoduché lidové tance</w:t>
            </w:r>
          </w:p>
          <w:p w:rsidR="00425576" w:rsidRPr="00074114" w:rsidRDefault="00425576" w:rsidP="00425576">
            <w:pPr>
              <w:spacing w:before="0"/>
              <w:rPr>
                <w:sz w:val="20"/>
              </w:rPr>
            </w:pPr>
            <w:r w:rsidRPr="00074114">
              <w:rPr>
                <w:sz w:val="20"/>
              </w:rPr>
              <w:t>Pohybové vyjádření hudby a reakce na změny v proudu znějící hudby</w:t>
            </w:r>
          </w:p>
          <w:p w:rsidR="00425576" w:rsidRPr="00074114" w:rsidRDefault="00425576" w:rsidP="00425576">
            <w:pPr>
              <w:spacing w:before="0"/>
              <w:rPr>
                <w:sz w:val="20"/>
              </w:rPr>
            </w:pPr>
          </w:p>
          <w:p w:rsidR="00425576" w:rsidRPr="00074114" w:rsidRDefault="00425576" w:rsidP="00425576">
            <w:pPr>
              <w:spacing w:before="0"/>
              <w:rPr>
                <w:b/>
                <w:sz w:val="20"/>
              </w:rPr>
            </w:pPr>
            <w:r w:rsidRPr="00074114">
              <w:rPr>
                <w:b/>
                <w:sz w:val="20"/>
              </w:rPr>
              <w:t>Poslechové činnosti</w:t>
            </w:r>
          </w:p>
          <w:p w:rsidR="00425576" w:rsidRPr="00074114" w:rsidRDefault="00425576" w:rsidP="00425576">
            <w:pPr>
              <w:spacing w:before="0"/>
              <w:rPr>
                <w:sz w:val="20"/>
              </w:rPr>
            </w:pPr>
            <w:r w:rsidRPr="00074114">
              <w:rPr>
                <w:sz w:val="20"/>
              </w:rPr>
              <w:t>Kvalita tónu – délka, síla, barva, výška</w:t>
            </w:r>
          </w:p>
          <w:p w:rsidR="00425576" w:rsidRPr="00074114" w:rsidRDefault="00425576" w:rsidP="00425576">
            <w:pPr>
              <w:spacing w:before="0"/>
              <w:rPr>
                <w:sz w:val="20"/>
              </w:rPr>
            </w:pPr>
            <w:r w:rsidRPr="00074114">
              <w:rPr>
                <w:sz w:val="20"/>
              </w:rPr>
              <w:t>Pravidelnost hudební formy</w:t>
            </w:r>
          </w:p>
          <w:p w:rsidR="00425576" w:rsidRPr="00074114" w:rsidRDefault="00425576" w:rsidP="00425576">
            <w:pPr>
              <w:spacing w:before="0"/>
              <w:rPr>
                <w:sz w:val="20"/>
              </w:rPr>
            </w:pPr>
            <w:r w:rsidRPr="00074114">
              <w:rPr>
                <w:sz w:val="20"/>
              </w:rPr>
              <w:t>Hudební dílo</w:t>
            </w:r>
          </w:p>
          <w:p w:rsidR="00425576" w:rsidRPr="00074114" w:rsidRDefault="00425576" w:rsidP="00425576">
            <w:pPr>
              <w:spacing w:before="0"/>
              <w:rPr>
                <w:sz w:val="20"/>
              </w:rPr>
            </w:pPr>
            <w:r w:rsidRPr="00074114">
              <w:rPr>
                <w:sz w:val="20"/>
              </w:rPr>
              <w:t>Poslech skladeb některých českých i světových skladatelů</w:t>
            </w:r>
          </w:p>
        </w:tc>
        <w:tc>
          <w:tcPr>
            <w:tcW w:w="7406" w:type="dxa"/>
            <w:tcBorders>
              <w:top w:val="single" w:sz="2" w:space="0" w:color="auto"/>
              <w:bottom w:val="single" w:sz="2" w:space="0" w:color="auto"/>
            </w:tcBorders>
          </w:tcPr>
          <w:p w:rsidR="00425576" w:rsidRPr="00074114" w:rsidRDefault="00425576" w:rsidP="00F42A3D">
            <w:pPr>
              <w:pStyle w:val="Odstavecseseznamem"/>
              <w:numPr>
                <w:ilvl w:val="0"/>
                <w:numId w:val="130"/>
              </w:numPr>
              <w:spacing w:before="0"/>
              <w:rPr>
                <w:sz w:val="20"/>
                <w:szCs w:val="20"/>
              </w:rPr>
            </w:pPr>
            <w:r w:rsidRPr="00074114">
              <w:rPr>
                <w:sz w:val="20"/>
                <w:szCs w:val="20"/>
              </w:rPr>
              <w:t>Při zpěvu využívá správné pěvecké návyky,</w:t>
            </w:r>
          </w:p>
          <w:p w:rsidR="00425576" w:rsidRPr="00074114" w:rsidRDefault="00425576" w:rsidP="00F42A3D">
            <w:pPr>
              <w:pStyle w:val="Odstavecseseznamem"/>
              <w:numPr>
                <w:ilvl w:val="0"/>
                <w:numId w:val="130"/>
              </w:numPr>
              <w:spacing w:before="0"/>
              <w:rPr>
                <w:sz w:val="20"/>
                <w:szCs w:val="20"/>
              </w:rPr>
            </w:pPr>
            <w:r w:rsidRPr="00074114">
              <w:rPr>
                <w:sz w:val="20"/>
                <w:szCs w:val="20"/>
              </w:rPr>
              <w:t>Podle individuálních pěveckých schopností zpívá čistě a rytmicky v jednohlase</w:t>
            </w:r>
          </w:p>
          <w:p w:rsidR="00425576" w:rsidRPr="00074114" w:rsidRDefault="00425576" w:rsidP="00F42A3D">
            <w:pPr>
              <w:pStyle w:val="Odstavecseseznamem"/>
              <w:numPr>
                <w:ilvl w:val="0"/>
                <w:numId w:val="130"/>
              </w:numPr>
              <w:spacing w:before="0"/>
              <w:rPr>
                <w:sz w:val="20"/>
                <w:szCs w:val="20"/>
              </w:rPr>
            </w:pPr>
            <w:r w:rsidRPr="00074114">
              <w:rPr>
                <w:sz w:val="20"/>
                <w:szCs w:val="20"/>
              </w:rPr>
              <w:t>Orientuje se v zápisu jednoduché písně</w:t>
            </w:r>
          </w:p>
          <w:p w:rsidR="00425576" w:rsidRPr="00074114" w:rsidRDefault="00425576" w:rsidP="00425576">
            <w:pPr>
              <w:spacing w:before="0"/>
              <w:rPr>
                <w:sz w:val="20"/>
              </w:rPr>
            </w:pPr>
          </w:p>
          <w:p w:rsidR="00425576" w:rsidRPr="00074114" w:rsidRDefault="00425576" w:rsidP="00425576">
            <w:pPr>
              <w:spacing w:before="0"/>
              <w:rPr>
                <w:sz w:val="20"/>
              </w:rPr>
            </w:pPr>
          </w:p>
          <w:p w:rsidR="00425576" w:rsidRPr="00074114" w:rsidRDefault="00425576" w:rsidP="00425576">
            <w:pPr>
              <w:spacing w:before="0"/>
              <w:rPr>
                <w:sz w:val="20"/>
              </w:rPr>
            </w:pPr>
          </w:p>
          <w:p w:rsidR="00425576" w:rsidRPr="00074114" w:rsidRDefault="00425576" w:rsidP="00425576">
            <w:pPr>
              <w:spacing w:before="0"/>
              <w:rPr>
                <w:sz w:val="20"/>
              </w:rPr>
            </w:pPr>
          </w:p>
          <w:p w:rsidR="00425576" w:rsidRPr="00074114" w:rsidRDefault="00425576" w:rsidP="00425576">
            <w:pPr>
              <w:spacing w:before="0"/>
              <w:rPr>
                <w:sz w:val="20"/>
              </w:rPr>
            </w:pPr>
          </w:p>
          <w:p w:rsidR="00425576" w:rsidRPr="00074114" w:rsidRDefault="00425576" w:rsidP="00425576">
            <w:pPr>
              <w:spacing w:before="0"/>
              <w:rPr>
                <w:sz w:val="20"/>
              </w:rPr>
            </w:pPr>
          </w:p>
          <w:p w:rsidR="00425576" w:rsidRPr="00074114" w:rsidRDefault="00425576" w:rsidP="00F42A3D">
            <w:pPr>
              <w:pStyle w:val="Odstavecseseznamem"/>
              <w:numPr>
                <w:ilvl w:val="0"/>
                <w:numId w:val="130"/>
              </w:numPr>
              <w:spacing w:before="0"/>
              <w:rPr>
                <w:sz w:val="20"/>
                <w:szCs w:val="20"/>
              </w:rPr>
            </w:pPr>
            <w:r w:rsidRPr="00074114">
              <w:rPr>
                <w:sz w:val="20"/>
                <w:szCs w:val="20"/>
              </w:rPr>
              <w:t>Využívá jednoduché nástroje k doprovodné hře i reprodukci jednoduchých motivů skladeb a písní</w:t>
            </w:r>
          </w:p>
          <w:p w:rsidR="00425576" w:rsidRPr="00074114" w:rsidRDefault="00425576" w:rsidP="00F42A3D">
            <w:pPr>
              <w:pStyle w:val="Odstavecseseznamem"/>
              <w:numPr>
                <w:ilvl w:val="0"/>
                <w:numId w:val="130"/>
              </w:numPr>
              <w:spacing w:before="0"/>
              <w:rPr>
                <w:sz w:val="20"/>
                <w:szCs w:val="20"/>
              </w:rPr>
            </w:pPr>
            <w:r w:rsidRPr="00074114">
              <w:rPr>
                <w:sz w:val="20"/>
                <w:szCs w:val="20"/>
              </w:rPr>
              <w:t>Vytváří jednoduché hudební improvizace</w:t>
            </w:r>
          </w:p>
          <w:p w:rsidR="00425576" w:rsidRPr="00074114" w:rsidRDefault="00425576" w:rsidP="00425576">
            <w:pPr>
              <w:spacing w:before="0"/>
              <w:rPr>
                <w:sz w:val="20"/>
              </w:rPr>
            </w:pPr>
          </w:p>
          <w:p w:rsidR="00425576" w:rsidRPr="00074114" w:rsidRDefault="00425576" w:rsidP="00425576">
            <w:pPr>
              <w:spacing w:before="0"/>
              <w:rPr>
                <w:sz w:val="20"/>
              </w:rPr>
            </w:pPr>
          </w:p>
          <w:p w:rsidR="00425576" w:rsidRPr="00074114" w:rsidRDefault="00425576" w:rsidP="00425576">
            <w:pPr>
              <w:spacing w:before="0"/>
              <w:rPr>
                <w:sz w:val="20"/>
              </w:rPr>
            </w:pPr>
          </w:p>
          <w:p w:rsidR="00425576" w:rsidRPr="00074114" w:rsidRDefault="00425576" w:rsidP="00425576">
            <w:pPr>
              <w:spacing w:before="0"/>
              <w:rPr>
                <w:sz w:val="20"/>
              </w:rPr>
            </w:pPr>
          </w:p>
          <w:p w:rsidR="00425576" w:rsidRPr="00074114" w:rsidRDefault="00425576" w:rsidP="00F42A3D">
            <w:pPr>
              <w:pStyle w:val="Odstavecseseznamem"/>
              <w:numPr>
                <w:ilvl w:val="0"/>
                <w:numId w:val="130"/>
              </w:numPr>
              <w:spacing w:before="0"/>
              <w:rPr>
                <w:sz w:val="20"/>
                <w:szCs w:val="20"/>
              </w:rPr>
            </w:pPr>
            <w:r w:rsidRPr="00074114">
              <w:rPr>
                <w:sz w:val="20"/>
                <w:szCs w:val="20"/>
              </w:rPr>
              <w:t>Pohybem reaguje na znějící hudbu s využitím jednoduchých gest a tanečních prvků</w:t>
            </w:r>
          </w:p>
          <w:p w:rsidR="00425576" w:rsidRPr="00074114" w:rsidRDefault="00425576" w:rsidP="00F42A3D">
            <w:pPr>
              <w:pStyle w:val="Odstavecseseznamem"/>
              <w:numPr>
                <w:ilvl w:val="0"/>
                <w:numId w:val="130"/>
              </w:numPr>
              <w:spacing w:before="0"/>
              <w:rPr>
                <w:sz w:val="20"/>
                <w:szCs w:val="20"/>
              </w:rPr>
            </w:pPr>
            <w:r w:rsidRPr="00074114">
              <w:rPr>
                <w:sz w:val="20"/>
                <w:szCs w:val="20"/>
              </w:rPr>
              <w:t>Vyčleňuje z hudebního proudu základní stavební prvky, slovně je charakterizuje a uvědomuje si jejich význam ve skladbě</w:t>
            </w:r>
          </w:p>
          <w:p w:rsidR="00425576" w:rsidRPr="00074114" w:rsidRDefault="00425576" w:rsidP="00F42A3D">
            <w:pPr>
              <w:pStyle w:val="Odstavecseseznamem"/>
              <w:numPr>
                <w:ilvl w:val="0"/>
                <w:numId w:val="130"/>
              </w:numPr>
              <w:spacing w:before="0"/>
              <w:rPr>
                <w:sz w:val="20"/>
                <w:szCs w:val="20"/>
              </w:rPr>
            </w:pPr>
            <w:r w:rsidRPr="00074114">
              <w:rPr>
                <w:sz w:val="20"/>
                <w:szCs w:val="20"/>
              </w:rPr>
              <w:t>Dokáže ocenit kvalitní vokální projev druhého</w:t>
            </w:r>
          </w:p>
          <w:p w:rsidR="00425576" w:rsidRPr="00074114" w:rsidRDefault="00425576" w:rsidP="00F42A3D">
            <w:pPr>
              <w:pStyle w:val="Odstavecseseznamem"/>
              <w:numPr>
                <w:ilvl w:val="0"/>
                <w:numId w:val="130"/>
              </w:numPr>
              <w:spacing w:before="0"/>
              <w:rPr>
                <w:sz w:val="20"/>
                <w:szCs w:val="20"/>
              </w:rPr>
            </w:pPr>
            <w:r w:rsidRPr="00074114">
              <w:rPr>
                <w:sz w:val="20"/>
                <w:szCs w:val="20"/>
              </w:rPr>
              <w:t>Vyhledává souvislosti mezi hudbou a jinými druhy umění</w:t>
            </w:r>
          </w:p>
        </w:tc>
      </w:tr>
      <w:tr w:rsidR="00425576" w:rsidRPr="00B726A7" w:rsidTr="001F7605">
        <w:trPr>
          <w:trHeight w:val="699"/>
        </w:trPr>
        <w:tc>
          <w:tcPr>
            <w:tcW w:w="14811" w:type="dxa"/>
            <w:gridSpan w:val="2"/>
            <w:tcBorders>
              <w:top w:val="single" w:sz="2" w:space="0" w:color="auto"/>
              <w:bottom w:val="single" w:sz="2" w:space="0" w:color="auto"/>
            </w:tcBorders>
            <w:vAlign w:val="bottom"/>
          </w:tcPr>
          <w:p w:rsidR="00425576" w:rsidRPr="00074114" w:rsidRDefault="00425576" w:rsidP="00425576">
            <w:pPr>
              <w:pStyle w:val="Odstavecseseznamem"/>
              <w:ind w:left="1440"/>
              <w:jc w:val="center"/>
              <w:rPr>
                <w:b/>
                <w:sz w:val="20"/>
                <w:szCs w:val="20"/>
              </w:rPr>
            </w:pPr>
            <w:r w:rsidRPr="00074114">
              <w:rPr>
                <w:b/>
                <w:sz w:val="20"/>
                <w:szCs w:val="20"/>
              </w:rPr>
              <w:t>OBOR VÝTVARNÁ VÝCHOVA</w:t>
            </w:r>
          </w:p>
        </w:tc>
      </w:tr>
      <w:tr w:rsidR="00425576" w:rsidRPr="00B726A7" w:rsidTr="000C5057">
        <w:trPr>
          <w:trHeight w:val="699"/>
        </w:trPr>
        <w:tc>
          <w:tcPr>
            <w:tcW w:w="7405" w:type="dxa"/>
            <w:tcBorders>
              <w:top w:val="single" w:sz="2" w:space="0" w:color="auto"/>
            </w:tcBorders>
            <w:vAlign w:val="bottom"/>
          </w:tcPr>
          <w:p w:rsidR="00425576" w:rsidRPr="007E2AA0" w:rsidRDefault="00425576" w:rsidP="00425576">
            <w:pPr>
              <w:spacing w:before="0" w:after="240" w:line="0" w:lineRule="atLeast"/>
              <w:rPr>
                <w:rFonts w:cs="Times New Roman"/>
                <w:sz w:val="20"/>
              </w:rPr>
            </w:pPr>
            <w:r w:rsidRPr="007E2AA0">
              <w:rPr>
                <w:rFonts w:cs="Times New Roman"/>
                <w:sz w:val="20"/>
              </w:rPr>
              <w:t>ROZVÍJENÍ SMYSLOVÉ CITLIVOSTI</w:t>
            </w:r>
          </w:p>
          <w:p w:rsidR="00425576" w:rsidRPr="007E2AA0" w:rsidRDefault="00425576" w:rsidP="00425576">
            <w:pPr>
              <w:spacing w:before="0" w:after="240" w:line="0" w:lineRule="atLeast"/>
              <w:rPr>
                <w:rFonts w:cs="Times New Roman"/>
                <w:sz w:val="20"/>
              </w:rPr>
            </w:pPr>
            <w:r w:rsidRPr="007E2AA0">
              <w:rPr>
                <w:rFonts w:cs="Times New Roman"/>
                <w:sz w:val="20"/>
              </w:rPr>
              <w:t>- Linie, tvary, objemy, textury, světlostní a barevné kvality – jejich jednoduché vztahy, uspořádání a proměny v ploše, objemu a prostoru, kontrast, rytmus, struktura, podobnost</w:t>
            </w:r>
          </w:p>
          <w:p w:rsidR="00425576" w:rsidRPr="007E2AA0" w:rsidRDefault="00425576" w:rsidP="00425576">
            <w:pPr>
              <w:spacing w:before="0" w:after="240" w:line="0" w:lineRule="atLeast"/>
              <w:rPr>
                <w:rFonts w:cs="Times New Roman"/>
                <w:sz w:val="20"/>
              </w:rPr>
            </w:pPr>
            <w:r w:rsidRPr="007E2AA0">
              <w:rPr>
                <w:rFonts w:cs="Times New Roman"/>
                <w:sz w:val="20"/>
              </w:rPr>
              <w:t xml:space="preserve">- Uspořádání objektů do celků v ploše, objemu, prostoru, časovém průběhu – vyjádření vztahů, pohybu, proměn uvnitř a mezi objekty </w:t>
            </w:r>
          </w:p>
          <w:p w:rsidR="00425576" w:rsidRPr="007E2AA0"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r w:rsidRPr="007E2AA0">
              <w:rPr>
                <w:rFonts w:cs="Times New Roman"/>
                <w:sz w:val="20"/>
              </w:rPr>
              <w:t>- Reflexe a vztahy zrakového vnímání k vnímání, uvědomění a uplatnění mimovizuálních podnětů při vlastní tvorbě, reflexe ostatních uměleckých druhů (hudebních, dramatických)</w:t>
            </w:r>
          </w:p>
          <w:p w:rsidR="00425576" w:rsidRPr="007E2AA0" w:rsidRDefault="00425576" w:rsidP="00425576">
            <w:pPr>
              <w:spacing w:before="0" w:after="240" w:line="0" w:lineRule="atLeast"/>
              <w:rPr>
                <w:rFonts w:cs="Times New Roman"/>
                <w:sz w:val="20"/>
              </w:rPr>
            </w:pPr>
            <w:r w:rsidRPr="007E2AA0">
              <w:rPr>
                <w:rFonts w:cs="Times New Roman"/>
                <w:sz w:val="20"/>
              </w:rPr>
              <w:t>- Smyslové účinky vizuálně obrazového vyjádření – umělecká výtvarná tvorba, fotografie, film, tisk, televize, reklama</w:t>
            </w:r>
          </w:p>
          <w:p w:rsidR="00425576" w:rsidRPr="007E2AA0"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r w:rsidRPr="007E2AA0">
              <w:rPr>
                <w:rFonts w:cs="Times New Roman"/>
                <w:sz w:val="20"/>
              </w:rPr>
              <w:t>UPLATŇOVÁNÍ SUBJEKTIVITY</w:t>
            </w:r>
          </w:p>
          <w:p w:rsidR="00425576" w:rsidRPr="007E2AA0" w:rsidRDefault="00425576" w:rsidP="00425576">
            <w:pPr>
              <w:spacing w:before="0" w:after="240" w:line="0" w:lineRule="atLeast"/>
              <w:rPr>
                <w:rFonts w:cs="Times New Roman"/>
                <w:sz w:val="20"/>
              </w:rPr>
            </w:pPr>
            <w:r w:rsidRPr="007E2AA0">
              <w:rPr>
                <w:rFonts w:cs="Times New Roman"/>
                <w:sz w:val="20"/>
              </w:rPr>
              <w:t>- Hledání, výběr a uplatňování různých prostředků pro vyjádření emocí, pocitů, nálad, fantazie, představ a osobních zkušenosti</w:t>
            </w:r>
          </w:p>
          <w:p w:rsidR="00425576" w:rsidRPr="007E2AA0" w:rsidRDefault="00425576" w:rsidP="00425576">
            <w:pPr>
              <w:spacing w:before="0" w:after="240" w:line="0" w:lineRule="atLeast"/>
              <w:rPr>
                <w:rFonts w:cs="Times New Roman"/>
                <w:sz w:val="20"/>
              </w:rPr>
            </w:pPr>
            <w:r w:rsidRPr="007E2AA0">
              <w:rPr>
                <w:rFonts w:cs="Times New Roman"/>
                <w:sz w:val="20"/>
              </w:rPr>
              <w:t>- typy vizuálně obrazných vyjádření (hračky, objekty, ilustrace textů atd.) rozlišení, výběr a uplatnění pro své tvůrčí záměry</w:t>
            </w:r>
          </w:p>
          <w:p w:rsidR="00425576" w:rsidRPr="007E2AA0" w:rsidRDefault="00425576" w:rsidP="00425576">
            <w:pPr>
              <w:spacing w:before="0" w:after="240" w:line="0" w:lineRule="atLeast"/>
              <w:rPr>
                <w:rFonts w:cs="Times New Roman"/>
                <w:sz w:val="20"/>
              </w:rPr>
            </w:pPr>
            <w:r w:rsidRPr="007E2AA0">
              <w:rPr>
                <w:rFonts w:cs="Times New Roman"/>
                <w:sz w:val="20"/>
              </w:rPr>
              <w:t>- Přístupy k vizuálně obrazným vyjádřením z hlediska jejich vnímání a jejich motivace</w:t>
            </w:r>
          </w:p>
          <w:p w:rsidR="00425576" w:rsidRPr="007E2AA0" w:rsidRDefault="00425576" w:rsidP="00425576">
            <w:pPr>
              <w:spacing w:before="0" w:after="240" w:line="0" w:lineRule="atLeast"/>
              <w:rPr>
                <w:rFonts w:cs="Times New Roman"/>
                <w:sz w:val="20"/>
              </w:rPr>
            </w:pPr>
            <w:r w:rsidRPr="007E2AA0">
              <w:rPr>
                <w:rFonts w:cs="Times New Roman"/>
                <w:sz w:val="20"/>
              </w:rPr>
              <w:t>OVĚŘOVÁNÍ KOMUNIKAČNÍCH ÚČINKŮ</w:t>
            </w:r>
          </w:p>
          <w:p w:rsidR="00425576" w:rsidRPr="007E2AA0" w:rsidRDefault="00425576" w:rsidP="00425576">
            <w:pPr>
              <w:spacing w:before="0" w:after="240" w:line="0" w:lineRule="atLeast"/>
              <w:rPr>
                <w:rFonts w:cs="Times New Roman"/>
                <w:sz w:val="20"/>
              </w:rPr>
            </w:pPr>
            <w:r w:rsidRPr="007E2AA0">
              <w:rPr>
                <w:rFonts w:cs="Times New Roman"/>
                <w:sz w:val="20"/>
              </w:rPr>
              <w:t>Utváření a zdůvodnění osobního postoje v komunikaci Odlišné interpretace vizuálně obrazných vyjádření v rámci skupin, v nichž se žák pohybuje, jejich porovnávání s vlastní interpretací</w:t>
            </w:r>
          </w:p>
          <w:p w:rsidR="00425576" w:rsidRPr="007E2AA0" w:rsidRDefault="00425576" w:rsidP="00425576">
            <w:pPr>
              <w:spacing w:before="0" w:after="240" w:line="0" w:lineRule="atLeast"/>
              <w:rPr>
                <w:rFonts w:cs="Times New Roman"/>
                <w:sz w:val="20"/>
              </w:rPr>
            </w:pPr>
            <w:r w:rsidRPr="007E2AA0">
              <w:rPr>
                <w:rFonts w:cs="Times New Roman"/>
                <w:sz w:val="20"/>
              </w:rPr>
              <w:t>- Komunikace o obsahu vizuálně obrazných vyjádření, vysvětlování výsledků tvorby podle vlastních schopností a zaměření</w:t>
            </w:r>
          </w:p>
          <w:p w:rsidR="00425576" w:rsidRPr="007E2AA0" w:rsidRDefault="00425576" w:rsidP="00425576">
            <w:pPr>
              <w:spacing w:before="0" w:after="240" w:line="0" w:lineRule="atLeast"/>
              <w:rPr>
                <w:rFonts w:cs="Times New Roman"/>
                <w:sz w:val="20"/>
              </w:rPr>
            </w:pPr>
            <w:r w:rsidRPr="007E2AA0">
              <w:rPr>
                <w:rFonts w:cs="Times New Roman"/>
                <w:sz w:val="20"/>
              </w:rPr>
              <w:t>- Proměny komunikačního obsahu podle závěrů tvorby a proměny obsahu vlastních vizuálně obrazných vyjádření i děl výtvarného umění</w:t>
            </w:r>
          </w:p>
          <w:p w:rsidR="00425576" w:rsidRPr="007E2AA0" w:rsidRDefault="00425576" w:rsidP="00425576">
            <w:pPr>
              <w:spacing w:before="0" w:after="240" w:line="0" w:lineRule="atLeast"/>
              <w:rPr>
                <w:rFonts w:cs="Times New Roman"/>
                <w:sz w:val="20"/>
              </w:rPr>
            </w:pPr>
            <w:r w:rsidRPr="007E2AA0">
              <w:rPr>
                <w:rFonts w:cs="Times New Roman"/>
                <w:sz w:val="20"/>
              </w:rPr>
              <w:t>POUŽÍVANÉ TECHNIKY</w:t>
            </w:r>
          </w:p>
          <w:p w:rsidR="00425576" w:rsidRPr="007E2AA0" w:rsidRDefault="00425576" w:rsidP="00425576">
            <w:pPr>
              <w:spacing w:before="0" w:after="240" w:line="0" w:lineRule="atLeast"/>
              <w:rPr>
                <w:rFonts w:cs="Times New Roman"/>
                <w:sz w:val="20"/>
              </w:rPr>
            </w:pPr>
            <w:r w:rsidRPr="007E2AA0">
              <w:rPr>
                <w:rFonts w:cs="Times New Roman"/>
                <w:sz w:val="20"/>
              </w:rPr>
              <w:t>Malba, hra s barvou, emocionální malba, míchání barev</w:t>
            </w:r>
          </w:p>
          <w:p w:rsidR="00425576" w:rsidRPr="007E2AA0" w:rsidRDefault="00425576" w:rsidP="00425576">
            <w:pPr>
              <w:spacing w:before="0" w:after="240" w:line="0" w:lineRule="atLeast"/>
              <w:rPr>
                <w:rFonts w:cs="Times New Roman"/>
                <w:sz w:val="20"/>
              </w:rPr>
            </w:pPr>
            <w:r w:rsidRPr="007E2AA0">
              <w:rPr>
                <w:rFonts w:cs="Times New Roman"/>
                <w:sz w:val="20"/>
              </w:rPr>
              <w:t>Kresba, výrazové vlastnosti linie, kompozice v ploše, kresba různým materiálem, kresba podle skutečnosti, kresba v plenéru</w:t>
            </w:r>
          </w:p>
          <w:p w:rsidR="00425576" w:rsidRPr="007E2AA0" w:rsidRDefault="00425576" w:rsidP="00425576">
            <w:pPr>
              <w:spacing w:before="0" w:after="240" w:line="0" w:lineRule="atLeast"/>
              <w:rPr>
                <w:rFonts w:cs="Times New Roman"/>
                <w:sz w:val="20"/>
              </w:rPr>
            </w:pPr>
            <w:r w:rsidRPr="007E2AA0">
              <w:rPr>
                <w:rFonts w:cs="Times New Roman"/>
                <w:sz w:val="20"/>
              </w:rPr>
              <w:t xml:space="preserve">Grafické techniky – tisk z koláže, ze šablon, otisk, </w:t>
            </w:r>
          </w:p>
          <w:p w:rsidR="00425576" w:rsidRPr="007E2AA0" w:rsidRDefault="00425576" w:rsidP="00425576">
            <w:pPr>
              <w:spacing w:before="0" w:after="240" w:line="0" w:lineRule="atLeast"/>
              <w:rPr>
                <w:rFonts w:cs="Times New Roman"/>
                <w:sz w:val="20"/>
              </w:rPr>
            </w:pPr>
            <w:r w:rsidRPr="007E2AA0">
              <w:rPr>
                <w:rFonts w:cs="Times New Roman"/>
                <w:sz w:val="20"/>
              </w:rPr>
              <w:t xml:space="preserve">Techniky plastického vyjádření – modelování z papíru, hlíny, </w:t>
            </w:r>
          </w:p>
          <w:p w:rsidR="00425576" w:rsidRPr="007E2AA0" w:rsidRDefault="00425576" w:rsidP="00425576">
            <w:pPr>
              <w:spacing w:before="0" w:after="240" w:line="0" w:lineRule="atLeast"/>
              <w:rPr>
                <w:rFonts w:cs="Times New Roman"/>
                <w:sz w:val="20"/>
              </w:rPr>
            </w:pPr>
            <w:r w:rsidRPr="007E2AA0">
              <w:rPr>
                <w:rFonts w:cs="Times New Roman"/>
                <w:sz w:val="20"/>
              </w:rPr>
              <w:t>Koláž, frotáž</w:t>
            </w:r>
          </w:p>
          <w:p w:rsidR="00425576" w:rsidRPr="007E2AA0" w:rsidRDefault="00425576" w:rsidP="00425576">
            <w:pPr>
              <w:spacing w:before="0" w:after="240" w:line="0" w:lineRule="atLeast"/>
              <w:rPr>
                <w:rFonts w:cs="Times New Roman"/>
                <w:sz w:val="20"/>
              </w:rPr>
            </w:pPr>
            <w:r w:rsidRPr="007E2AA0">
              <w:rPr>
                <w:rFonts w:cs="Times New Roman"/>
                <w:sz w:val="20"/>
              </w:rPr>
              <w:t>Návštěvy výstav a galerií</w:t>
            </w:r>
          </w:p>
        </w:tc>
        <w:tc>
          <w:tcPr>
            <w:tcW w:w="7406" w:type="dxa"/>
            <w:tcBorders>
              <w:top w:val="single" w:sz="2" w:space="0" w:color="auto"/>
            </w:tcBorders>
            <w:vAlign w:val="bottom"/>
          </w:tcPr>
          <w:p w:rsidR="00425576"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r w:rsidRPr="007E2AA0">
              <w:rPr>
                <w:rFonts w:cs="Times New Roman"/>
                <w:sz w:val="20"/>
              </w:rPr>
              <w:t>Pojmenovává s pomocí učitele prvky vizuálně obrazného vyjádření při vlastních tvůrčích činnostech, porovnává na základě vztahů</w:t>
            </w:r>
          </w:p>
          <w:p w:rsidR="00425576" w:rsidRPr="007E2AA0" w:rsidRDefault="00425576" w:rsidP="00425576">
            <w:pPr>
              <w:spacing w:before="0" w:after="240" w:line="0" w:lineRule="atLeast"/>
              <w:rPr>
                <w:rFonts w:cs="Times New Roman"/>
                <w:sz w:val="20"/>
              </w:rPr>
            </w:pPr>
            <w:r w:rsidRPr="007E2AA0">
              <w:rPr>
                <w:rFonts w:cs="Times New Roman"/>
                <w:sz w:val="20"/>
              </w:rPr>
              <w:t>Nalézá vhodné prostředky pro vizuálně obrazná vyjádření vzniklá na základě smyslového vnímání, uplatňuje je v plošné, objemové i prostorové tvorbě</w:t>
            </w:r>
          </w:p>
          <w:p w:rsidR="00425576" w:rsidRPr="007E2AA0" w:rsidRDefault="00425576" w:rsidP="00425576">
            <w:pPr>
              <w:spacing w:before="0" w:after="240" w:line="0" w:lineRule="atLeast"/>
              <w:rPr>
                <w:rFonts w:cs="Times New Roman"/>
                <w:sz w:val="20"/>
              </w:rPr>
            </w:pPr>
            <w:r w:rsidRPr="007E2AA0">
              <w:rPr>
                <w:rFonts w:cs="Times New Roman"/>
                <w:sz w:val="20"/>
              </w:rPr>
              <w:t>Porovnává různé interpretace vizuálně obrazných vyjádření a přistupuje k nim jako ke zdroji inspirace</w:t>
            </w:r>
          </w:p>
          <w:p w:rsidR="00425576" w:rsidRPr="007E2AA0" w:rsidRDefault="00425576" w:rsidP="00425576">
            <w:pPr>
              <w:spacing w:before="0" w:after="240" w:line="0" w:lineRule="atLeast"/>
              <w:rPr>
                <w:rFonts w:cs="Times New Roman"/>
                <w:sz w:val="20"/>
              </w:rPr>
            </w:pPr>
            <w:r w:rsidRPr="007E2AA0">
              <w:rPr>
                <w:rFonts w:cs="Times New Roman"/>
                <w:sz w:val="20"/>
              </w:rPr>
              <w:t xml:space="preserve">Užívá a kombinuje prvky vizuálně obrazného vyjádření ve vztahu k celku </w:t>
            </w:r>
          </w:p>
          <w:p w:rsidR="00425576" w:rsidRPr="007E2AA0"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r w:rsidRPr="007E2AA0">
              <w:rPr>
                <w:rFonts w:cs="Times New Roman"/>
                <w:sz w:val="20"/>
              </w:rPr>
              <w:t>- osobitost svého vnímání uplatňuje v přístupu k realitě, k tvorbě a interpretaci vizuálně obrazného vyjádření, pozorně vnímá sám sebe, svobodně volí a kombinuje prostředky pro vlastní vyjádření, rozlišuje typy vizuálně obrazných vyjádření a přístupy k nim</w:t>
            </w:r>
          </w:p>
          <w:p w:rsidR="00425576" w:rsidRPr="007E2AA0" w:rsidRDefault="00425576" w:rsidP="00425576">
            <w:pPr>
              <w:spacing w:before="0" w:after="240" w:line="0" w:lineRule="atLeast"/>
              <w:rPr>
                <w:rFonts w:cs="Times New Roman"/>
                <w:sz w:val="20"/>
              </w:rPr>
            </w:pPr>
            <w:r w:rsidRPr="007E2AA0">
              <w:rPr>
                <w:rFonts w:cs="Times New Roman"/>
                <w:sz w:val="20"/>
              </w:rPr>
              <w:t>- při tvorbě projevu vlastní životní zkušenosti mající komunikační účinky pro nejbližší sociální vztahy</w:t>
            </w:r>
          </w:p>
          <w:p w:rsidR="00425576" w:rsidRPr="007E2AA0"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r w:rsidRPr="007E2AA0">
              <w:rPr>
                <w:rFonts w:cs="Times New Roman"/>
                <w:sz w:val="20"/>
              </w:rPr>
              <w:t>- porovnává různé interpretace vizuálně obrazného vyjádření</w:t>
            </w:r>
          </w:p>
          <w:p w:rsidR="00425576" w:rsidRPr="007E2AA0" w:rsidRDefault="00425576" w:rsidP="00425576">
            <w:pPr>
              <w:spacing w:before="0" w:after="240" w:line="0" w:lineRule="atLeast"/>
              <w:rPr>
                <w:rFonts w:cs="Times New Roman"/>
                <w:sz w:val="20"/>
              </w:rPr>
            </w:pPr>
            <w:r w:rsidRPr="007E2AA0">
              <w:rPr>
                <w:rFonts w:cs="Times New Roman"/>
                <w:sz w:val="20"/>
              </w:rPr>
              <w:t>- nalézá a do komunikace v sociálních vztazích zapojuje obsah vizuálně obrazných vyjádření, která samostatně vytvořil, upravil nebo vybral</w:t>
            </w:r>
          </w:p>
          <w:p w:rsidR="00425576" w:rsidRPr="007E2AA0"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p>
          <w:p w:rsidR="00425576" w:rsidRPr="007E2AA0" w:rsidRDefault="00425576" w:rsidP="00425576">
            <w:pPr>
              <w:spacing w:before="0" w:after="240" w:line="0" w:lineRule="atLeast"/>
              <w:rPr>
                <w:rFonts w:cs="Times New Roman"/>
                <w:sz w:val="20"/>
              </w:rPr>
            </w:pPr>
            <w:r w:rsidRPr="007E2AA0">
              <w:rPr>
                <w:rFonts w:cs="Times New Roman"/>
                <w:sz w:val="20"/>
              </w:rPr>
              <w:t>- prohloubí a zdokonalí si techniky z 1. trojročí, zvládne malbu stěrkou, rozlévání barev a kombinaci různých technik</w:t>
            </w:r>
          </w:p>
          <w:p w:rsidR="00425576" w:rsidRPr="007E2AA0" w:rsidRDefault="00425576" w:rsidP="00425576">
            <w:pPr>
              <w:spacing w:before="0" w:after="240" w:line="0" w:lineRule="atLeast"/>
              <w:rPr>
                <w:rFonts w:cs="Times New Roman"/>
                <w:sz w:val="20"/>
              </w:rPr>
            </w:pPr>
            <w:r w:rsidRPr="007E2AA0">
              <w:rPr>
                <w:rFonts w:cs="Times New Roman"/>
                <w:sz w:val="20"/>
              </w:rPr>
              <w:t>Umí barevně vyjádřit své pocity a nálady</w:t>
            </w:r>
          </w:p>
          <w:p w:rsidR="00425576" w:rsidRPr="007E2AA0" w:rsidRDefault="00425576" w:rsidP="00425576">
            <w:pPr>
              <w:spacing w:before="0" w:after="240" w:line="0" w:lineRule="atLeast"/>
              <w:rPr>
                <w:rFonts w:cs="Times New Roman"/>
                <w:sz w:val="20"/>
              </w:rPr>
            </w:pPr>
            <w:r w:rsidRPr="007E2AA0">
              <w:rPr>
                <w:rFonts w:cs="Times New Roman"/>
                <w:sz w:val="20"/>
              </w:rPr>
              <w:t>Prohloubí a zdokonalí si techniky kresby, dokáže kresbou vystihnout tvar, strukturu materiálu, zvládne obtížnější práce s linií, užívá a kombinuje prvky obrazného vyjádření v plošném vyjádření linie, v prostorovém vyjádření a uspořádání prvků</w:t>
            </w:r>
          </w:p>
          <w:p w:rsidR="00425576" w:rsidRPr="007E2AA0" w:rsidRDefault="00425576" w:rsidP="00425576">
            <w:pPr>
              <w:spacing w:before="0" w:after="240" w:line="0" w:lineRule="atLeast"/>
              <w:rPr>
                <w:rFonts w:cs="Times New Roman"/>
                <w:sz w:val="20"/>
              </w:rPr>
            </w:pPr>
            <w:r w:rsidRPr="007E2AA0">
              <w:rPr>
                <w:rFonts w:cs="Times New Roman"/>
                <w:sz w:val="20"/>
              </w:rPr>
              <w:t>- prohloubí si znalosti v získávání citu pro prostorové ztvárňování zkušenosti získané pohybem a hmate</w:t>
            </w:r>
            <w:r>
              <w:rPr>
                <w:rFonts w:cs="Times New Roman"/>
                <w:sz w:val="20"/>
              </w:rPr>
              <w:t>m</w:t>
            </w:r>
          </w:p>
        </w:tc>
      </w:tr>
    </w:tbl>
    <w:p w:rsidR="006F7FBE" w:rsidRDefault="006F7FBE" w:rsidP="006F7FBE"/>
    <w:p w:rsidR="006F7FBE" w:rsidRDefault="006F7FBE" w:rsidP="006F7FBE"/>
    <w:p w:rsidR="007047F9" w:rsidRDefault="007047F9" w:rsidP="006F7FBE">
      <w:pPr>
        <w:sectPr w:rsidR="007047F9" w:rsidSect="00A422E7">
          <w:pgSz w:w="16840" w:h="11910" w:orient="landscape"/>
          <w:pgMar w:top="981" w:right="981" w:bottom="919" w:left="1038" w:header="0" w:footer="0" w:gutter="0"/>
          <w:cols w:space="708"/>
        </w:sectPr>
      </w:pPr>
    </w:p>
    <w:p w:rsidR="0021446D" w:rsidRPr="00AB4B67" w:rsidRDefault="0021446D" w:rsidP="00E03F3B">
      <w:r w:rsidRPr="00AB4B67">
        <w:t xml:space="preserve">Na předmět KOSMICKÁ VÝCHOVA vyučovaný pouze na </w:t>
      </w:r>
      <w:r w:rsidR="00425576">
        <w:t>I</w:t>
      </w:r>
      <w:r w:rsidRPr="00AB4B67">
        <w:t xml:space="preserve">. stupni navazují plynule na </w:t>
      </w:r>
      <w:r w:rsidR="00AB4B67" w:rsidRPr="00AB4B67">
        <w:t xml:space="preserve">stupni </w:t>
      </w:r>
      <w:r w:rsidRPr="00AB4B67">
        <w:t>druhém předměty ČLOVĚK A SPOLEČNOST, ČLOVĚK A PŘÍRODA</w:t>
      </w:r>
      <w:r w:rsidR="00425576">
        <w:t xml:space="preserve">. </w:t>
      </w:r>
      <w:r w:rsidRPr="00AB4B67">
        <w:t xml:space="preserve">Protože chceme zachovat jednotnost a celistvost tak, jak ji nastolila Maria Montessori v Kosmické výchově, snažíme se o maximální </w:t>
      </w:r>
      <w:r w:rsidR="00AB4B67" w:rsidRPr="00AB4B67">
        <w:t xml:space="preserve">obsahové </w:t>
      </w:r>
      <w:r w:rsidRPr="00AB4B67">
        <w:t xml:space="preserve">propojení </w:t>
      </w:r>
      <w:r w:rsidR="00AB4B67" w:rsidRPr="00AB4B67">
        <w:t xml:space="preserve">všech těchto předmětů. </w:t>
      </w:r>
    </w:p>
    <w:p w:rsidR="00AB4B67" w:rsidRPr="00AB4B67" w:rsidRDefault="00AB4B67" w:rsidP="00E03F3B">
      <w:pPr>
        <w:rPr>
          <w:rFonts w:cs="Times New Roman"/>
          <w:szCs w:val="24"/>
        </w:rPr>
      </w:pPr>
    </w:p>
    <w:p w:rsidR="00AB4B67" w:rsidRPr="00AB4B67" w:rsidRDefault="00AB4B67" w:rsidP="00E03F3B">
      <w:pPr>
        <w:rPr>
          <w:rFonts w:cs="Times New Roman"/>
          <w:szCs w:val="24"/>
        </w:rPr>
      </w:pPr>
      <w:r w:rsidRPr="00AB4B67">
        <w:rPr>
          <w:rFonts w:cs="Times New Roman"/>
          <w:szCs w:val="24"/>
        </w:rPr>
        <w:t>Významnou vzdělávací strategií v tomto předmětu je projektová výuka. Při práci na projektech spolu mohou kooperovat žáci 4.- 6. ročníku (2.</w:t>
      </w:r>
      <w:r w:rsidR="00425576">
        <w:rPr>
          <w:rFonts w:cs="Times New Roman"/>
          <w:szCs w:val="24"/>
        </w:rPr>
        <w:t>dvojročí a spolupracující 6. ročník</w:t>
      </w:r>
      <w:r w:rsidRPr="00AB4B67">
        <w:rPr>
          <w:rFonts w:cs="Times New Roman"/>
          <w:szCs w:val="24"/>
        </w:rPr>
        <w:t xml:space="preserve">) a žáci 7. – 9. ročníku (3. trojročí), pokud se výstupy z daného projektu (témata projektu, úkoly, prezentace apod.) týkají výstupů </w:t>
      </w:r>
      <w:r w:rsidR="00425576">
        <w:rPr>
          <w:rFonts w:cs="Times New Roman"/>
          <w:szCs w:val="24"/>
        </w:rPr>
        <w:t>RVP</w:t>
      </w:r>
      <w:r w:rsidRPr="00AB4B67">
        <w:rPr>
          <w:rFonts w:cs="Times New Roman"/>
          <w:szCs w:val="24"/>
        </w:rPr>
        <w:t xml:space="preserve">/ </w:t>
      </w:r>
      <w:r w:rsidR="00425576">
        <w:rPr>
          <w:rFonts w:cs="Times New Roman"/>
          <w:szCs w:val="24"/>
        </w:rPr>
        <w:t>ŠVP</w:t>
      </w:r>
      <w:r w:rsidRPr="00AB4B67">
        <w:rPr>
          <w:rFonts w:cs="Times New Roman"/>
          <w:szCs w:val="24"/>
        </w:rPr>
        <w:t xml:space="preserve"> předmětů všech tří ročníků</w:t>
      </w:r>
      <w:r>
        <w:rPr>
          <w:rFonts w:cs="Times New Roman"/>
          <w:szCs w:val="24"/>
        </w:rPr>
        <w:t xml:space="preserve"> daného trojročí</w:t>
      </w:r>
      <w:r w:rsidRPr="00AB4B67">
        <w:rPr>
          <w:rFonts w:cs="Times New Roman"/>
          <w:szCs w:val="24"/>
        </w:rPr>
        <w:t>.</w:t>
      </w:r>
    </w:p>
    <w:p w:rsidR="0021446D" w:rsidRDefault="0021446D" w:rsidP="008022AA">
      <w:pPr>
        <w:rPr>
          <w:rFonts w:cs="Times New Roman"/>
          <w:b/>
          <w:sz w:val="32"/>
          <w:szCs w:val="32"/>
        </w:rPr>
      </w:pPr>
    </w:p>
    <w:p w:rsidR="008022AA" w:rsidRPr="00C11FBC" w:rsidRDefault="008022AA" w:rsidP="00C11FBC">
      <w:pPr>
        <w:pStyle w:val="Nadpis2"/>
      </w:pPr>
      <w:bookmarkStart w:id="193" w:name="_Toc520749710"/>
      <w:r w:rsidRPr="00C11FBC">
        <w:t>VI.2.</w:t>
      </w:r>
      <w:r w:rsidR="007474BB" w:rsidRPr="00C11FBC">
        <w:t>9</w:t>
      </w:r>
      <w:r w:rsidRPr="00C11FBC">
        <w:t xml:space="preserve"> </w:t>
      </w:r>
      <w:bookmarkEnd w:id="193"/>
      <w:r w:rsidR="00425576">
        <w:t>Člověk a příroda</w:t>
      </w:r>
    </w:p>
    <w:p w:rsidR="002E5B23" w:rsidRDefault="002E5B23" w:rsidP="00C11FBC">
      <w:pPr>
        <w:pStyle w:val="Nadpis3"/>
      </w:pPr>
      <w:bookmarkStart w:id="194" w:name="_Toc520749711"/>
      <w:r>
        <w:t>VI.2.</w:t>
      </w:r>
      <w:r w:rsidR="007474BB">
        <w:t>9.1</w:t>
      </w:r>
      <w:r>
        <w:t xml:space="preserve"> </w:t>
      </w:r>
      <w:r w:rsidR="00425576">
        <w:t xml:space="preserve">Obor </w:t>
      </w:r>
      <w:r>
        <w:t>Fyzika</w:t>
      </w:r>
      <w:bookmarkEnd w:id="194"/>
    </w:p>
    <w:p w:rsidR="00AA664A" w:rsidRPr="00624EA0" w:rsidRDefault="00AA664A" w:rsidP="00E03F3B">
      <w:r w:rsidRPr="0031386E">
        <w:t xml:space="preserve">Vyučovací předmět PŘÍRODNÍ VĚDY, obor FYZIKA </w:t>
      </w:r>
      <w:r w:rsidRPr="00624EA0">
        <w:t xml:space="preserve">zasahuje do vzdělávací oblasti ČLOVĚK A PŘÍRODA. Svým charakterem umožňuje žákům hlouběji porozumět zákonitostem přírodních jevů, a tím si uvědomovat i užitečnost přírodovědných poznatků a </w:t>
      </w:r>
      <w:r w:rsidRPr="00624EA0">
        <w:rPr>
          <w:spacing w:val="1"/>
        </w:rPr>
        <w:t xml:space="preserve">jejich </w:t>
      </w:r>
      <w:r w:rsidRPr="00624EA0">
        <w:t xml:space="preserve">aplikací    v praktickém životě. </w:t>
      </w:r>
      <w:r w:rsidR="001448FC">
        <w:t xml:space="preserve">Obor </w:t>
      </w:r>
      <w:r w:rsidRPr="00624EA0">
        <w:t>FYZIKA pomáhá žákům k porozumění nad zákony přírody. Snaží se ukazovat využití těchto zákonů v praktickém</w:t>
      </w:r>
      <w:r w:rsidRPr="00624EA0">
        <w:rPr>
          <w:spacing w:val="-3"/>
        </w:rPr>
        <w:t xml:space="preserve"> </w:t>
      </w:r>
      <w:r w:rsidRPr="00624EA0">
        <w:t>životě.</w:t>
      </w:r>
    </w:p>
    <w:p w:rsidR="00AA664A" w:rsidRPr="00624EA0" w:rsidRDefault="001448FC" w:rsidP="00E03F3B">
      <w:r>
        <w:t xml:space="preserve">Obor </w:t>
      </w:r>
      <w:r w:rsidR="00AA664A" w:rsidRPr="00624EA0">
        <w:t>Fyzika je tvořen následujícími tematickými celky:</w:t>
      </w:r>
    </w:p>
    <w:p w:rsidR="00AA664A" w:rsidRPr="00624EA0" w:rsidRDefault="00AA664A" w:rsidP="00F42A3D">
      <w:pPr>
        <w:pStyle w:val="Odstavecseseznamem"/>
        <w:numPr>
          <w:ilvl w:val="0"/>
          <w:numId w:val="97"/>
        </w:numPr>
      </w:pPr>
      <w:r w:rsidRPr="00624EA0">
        <w:t>Látky a</w:t>
      </w:r>
      <w:r w:rsidRPr="00E03F3B">
        <w:rPr>
          <w:spacing w:val="-5"/>
        </w:rPr>
        <w:t xml:space="preserve"> </w:t>
      </w:r>
      <w:r w:rsidRPr="00624EA0">
        <w:t>tělesa</w:t>
      </w:r>
    </w:p>
    <w:p w:rsidR="00AA664A" w:rsidRPr="00624EA0" w:rsidRDefault="00AA664A" w:rsidP="00F42A3D">
      <w:pPr>
        <w:pStyle w:val="Odstavecseseznamem"/>
        <w:numPr>
          <w:ilvl w:val="0"/>
          <w:numId w:val="97"/>
        </w:numPr>
      </w:pPr>
      <w:r w:rsidRPr="00624EA0">
        <w:t>Elektromagnetické a světelné</w:t>
      </w:r>
      <w:r w:rsidRPr="00E03F3B">
        <w:rPr>
          <w:spacing w:val="1"/>
        </w:rPr>
        <w:t xml:space="preserve"> </w:t>
      </w:r>
      <w:r w:rsidRPr="00624EA0">
        <w:t>děje</w:t>
      </w:r>
    </w:p>
    <w:p w:rsidR="00AA664A" w:rsidRPr="00624EA0" w:rsidRDefault="00AA664A" w:rsidP="00F42A3D">
      <w:pPr>
        <w:pStyle w:val="Odstavecseseznamem"/>
        <w:numPr>
          <w:ilvl w:val="0"/>
          <w:numId w:val="97"/>
        </w:numPr>
      </w:pPr>
      <w:r w:rsidRPr="00624EA0">
        <w:t>Energie</w:t>
      </w:r>
    </w:p>
    <w:p w:rsidR="00AA664A" w:rsidRPr="00624EA0" w:rsidRDefault="00AA664A" w:rsidP="00F42A3D">
      <w:pPr>
        <w:pStyle w:val="Odstavecseseznamem"/>
        <w:numPr>
          <w:ilvl w:val="0"/>
          <w:numId w:val="97"/>
        </w:numPr>
      </w:pPr>
      <w:r w:rsidRPr="00624EA0">
        <w:t>Mechanické vlastnosti tekutin</w:t>
      </w:r>
    </w:p>
    <w:p w:rsidR="00AA664A" w:rsidRPr="00624EA0" w:rsidRDefault="00AA664A" w:rsidP="00F42A3D">
      <w:pPr>
        <w:pStyle w:val="Odstavecseseznamem"/>
        <w:numPr>
          <w:ilvl w:val="0"/>
          <w:numId w:val="97"/>
        </w:numPr>
      </w:pPr>
      <w:r w:rsidRPr="00624EA0">
        <w:t>Pohyb těles</w:t>
      </w:r>
      <w:r w:rsidRPr="00E03F3B">
        <w:rPr>
          <w:spacing w:val="-1"/>
        </w:rPr>
        <w:t xml:space="preserve"> </w:t>
      </w:r>
      <w:r w:rsidRPr="00624EA0">
        <w:t>síly</w:t>
      </w:r>
    </w:p>
    <w:p w:rsidR="00AA664A" w:rsidRPr="00624EA0" w:rsidRDefault="00AA664A" w:rsidP="00F42A3D">
      <w:pPr>
        <w:pStyle w:val="Odstavecseseznamem"/>
        <w:numPr>
          <w:ilvl w:val="0"/>
          <w:numId w:val="97"/>
        </w:numPr>
      </w:pPr>
      <w:r w:rsidRPr="00624EA0">
        <w:t>Vesmír</w:t>
      </w:r>
    </w:p>
    <w:p w:rsidR="00AA664A" w:rsidRPr="00624EA0" w:rsidRDefault="00AA664A" w:rsidP="00F42A3D">
      <w:pPr>
        <w:pStyle w:val="Odstavecseseznamem"/>
        <w:numPr>
          <w:ilvl w:val="0"/>
          <w:numId w:val="97"/>
        </w:numPr>
      </w:pPr>
      <w:r w:rsidRPr="00624EA0">
        <w:t>Zvukové</w:t>
      </w:r>
      <w:r w:rsidRPr="00E03F3B">
        <w:rPr>
          <w:spacing w:val="-1"/>
        </w:rPr>
        <w:t xml:space="preserve"> </w:t>
      </w:r>
      <w:r w:rsidRPr="00624EA0">
        <w:t>děje</w:t>
      </w:r>
    </w:p>
    <w:p w:rsidR="00AA664A" w:rsidRPr="00624EA0" w:rsidRDefault="00AA664A" w:rsidP="00AA664A">
      <w:pPr>
        <w:pStyle w:val="Zkladntext"/>
        <w:spacing w:before="10"/>
        <w:ind w:left="0"/>
      </w:pPr>
    </w:p>
    <w:p w:rsidR="00AA664A" w:rsidRPr="00624EA0" w:rsidRDefault="00AA664A" w:rsidP="00E03F3B">
      <w:pPr>
        <w:rPr>
          <w:rFonts w:cs="Times New Roman"/>
          <w:szCs w:val="24"/>
        </w:rPr>
      </w:pPr>
      <w:r w:rsidRPr="00E03F3B">
        <w:t xml:space="preserve">Vyučovaný </w:t>
      </w:r>
      <w:r w:rsidR="001448FC">
        <w:t xml:space="preserve">obor </w:t>
      </w:r>
      <w:r w:rsidRPr="00E03F3B">
        <w:t>FYZIKA rovněž integruje následující průřezová témata a jejich</w:t>
      </w:r>
      <w:r w:rsidRPr="0031386E">
        <w:rPr>
          <w:rFonts w:cs="Times New Roman"/>
          <w:szCs w:val="24"/>
        </w:rPr>
        <w:t xml:space="preserve"> tematické okruhy:</w:t>
      </w:r>
    </w:p>
    <w:p w:rsidR="00AA664A" w:rsidRPr="00624EA0" w:rsidRDefault="00AA664A" w:rsidP="00E03F3B">
      <w:pPr>
        <w:rPr>
          <w:b/>
          <w:szCs w:val="24"/>
        </w:rPr>
      </w:pPr>
      <w:r w:rsidRPr="00624EA0">
        <w:rPr>
          <w:b/>
          <w:szCs w:val="24"/>
        </w:rPr>
        <w:t>Environmentální</w:t>
      </w:r>
      <w:r w:rsidRPr="00624EA0">
        <w:rPr>
          <w:b/>
          <w:spacing w:val="-2"/>
          <w:szCs w:val="24"/>
        </w:rPr>
        <w:t xml:space="preserve"> </w:t>
      </w:r>
      <w:r w:rsidRPr="00624EA0">
        <w:rPr>
          <w:b/>
          <w:szCs w:val="24"/>
        </w:rPr>
        <w:t>výchova</w:t>
      </w:r>
    </w:p>
    <w:p w:rsidR="00AA664A" w:rsidRPr="00E03F3B" w:rsidRDefault="00AA664A" w:rsidP="00F42A3D">
      <w:pPr>
        <w:pStyle w:val="Odstavecseseznamem"/>
        <w:numPr>
          <w:ilvl w:val="0"/>
          <w:numId w:val="98"/>
        </w:numPr>
        <w:rPr>
          <w:szCs w:val="24"/>
        </w:rPr>
      </w:pPr>
      <w:r w:rsidRPr="00E03F3B">
        <w:rPr>
          <w:szCs w:val="24"/>
        </w:rPr>
        <w:t>Lidské aktivity a problémy životního</w:t>
      </w:r>
      <w:r w:rsidRPr="00E03F3B">
        <w:rPr>
          <w:spacing w:val="-8"/>
          <w:szCs w:val="24"/>
        </w:rPr>
        <w:t xml:space="preserve"> </w:t>
      </w:r>
      <w:r w:rsidRPr="00E03F3B">
        <w:rPr>
          <w:szCs w:val="24"/>
        </w:rPr>
        <w:t>prostředí</w:t>
      </w:r>
    </w:p>
    <w:p w:rsidR="00AA664A" w:rsidRPr="00E03F3B" w:rsidRDefault="00AA664A" w:rsidP="00F42A3D">
      <w:pPr>
        <w:pStyle w:val="Odstavecseseznamem"/>
        <w:numPr>
          <w:ilvl w:val="0"/>
          <w:numId w:val="98"/>
        </w:numPr>
        <w:rPr>
          <w:szCs w:val="24"/>
        </w:rPr>
      </w:pPr>
      <w:r w:rsidRPr="00E03F3B">
        <w:rPr>
          <w:szCs w:val="24"/>
        </w:rPr>
        <w:t>Základní podmínky</w:t>
      </w:r>
      <w:r w:rsidRPr="00E03F3B">
        <w:rPr>
          <w:spacing w:val="-3"/>
          <w:szCs w:val="24"/>
        </w:rPr>
        <w:t xml:space="preserve"> </w:t>
      </w:r>
      <w:r w:rsidRPr="00E03F3B">
        <w:rPr>
          <w:szCs w:val="24"/>
        </w:rPr>
        <w:t>života</w:t>
      </w:r>
    </w:p>
    <w:p w:rsidR="00AA664A" w:rsidRPr="00624EA0" w:rsidRDefault="00AA664A" w:rsidP="00E03F3B">
      <w:pPr>
        <w:rPr>
          <w:b/>
          <w:szCs w:val="24"/>
        </w:rPr>
      </w:pPr>
      <w:r w:rsidRPr="00624EA0">
        <w:rPr>
          <w:b/>
          <w:szCs w:val="24"/>
        </w:rPr>
        <w:t>Osobnostní</w:t>
      </w:r>
      <w:r w:rsidRPr="00624EA0">
        <w:rPr>
          <w:b/>
          <w:spacing w:val="-2"/>
          <w:szCs w:val="24"/>
        </w:rPr>
        <w:t xml:space="preserve"> </w:t>
      </w:r>
      <w:r w:rsidRPr="00624EA0">
        <w:rPr>
          <w:b/>
          <w:szCs w:val="24"/>
        </w:rPr>
        <w:t>výchova</w:t>
      </w:r>
    </w:p>
    <w:p w:rsidR="00AA664A" w:rsidRPr="00E03F3B" w:rsidRDefault="00AA664A" w:rsidP="00F42A3D">
      <w:pPr>
        <w:pStyle w:val="Odstavecseseznamem"/>
        <w:numPr>
          <w:ilvl w:val="0"/>
          <w:numId w:val="99"/>
        </w:numPr>
        <w:rPr>
          <w:szCs w:val="24"/>
        </w:rPr>
      </w:pPr>
      <w:r w:rsidRPr="00E03F3B">
        <w:rPr>
          <w:szCs w:val="24"/>
        </w:rPr>
        <w:t>Osobnostní rozvoj – rozvoj schopností</w:t>
      </w:r>
      <w:r w:rsidRPr="00E03F3B">
        <w:rPr>
          <w:spacing w:val="2"/>
          <w:szCs w:val="24"/>
        </w:rPr>
        <w:t xml:space="preserve"> </w:t>
      </w:r>
      <w:r w:rsidRPr="00E03F3B">
        <w:rPr>
          <w:szCs w:val="24"/>
        </w:rPr>
        <w:t>poznání</w:t>
      </w:r>
    </w:p>
    <w:p w:rsidR="00AA664A" w:rsidRPr="00624EA0" w:rsidRDefault="00AA664A" w:rsidP="00AA664A">
      <w:pPr>
        <w:pStyle w:val="Zkladntext"/>
        <w:spacing w:before="10"/>
        <w:ind w:left="0"/>
      </w:pPr>
    </w:p>
    <w:p w:rsidR="00AA664A" w:rsidRPr="00624EA0" w:rsidRDefault="00AA664A" w:rsidP="00E03F3B">
      <w:r w:rsidRPr="0031386E">
        <w:t>Vyučovací předmět</w:t>
      </w:r>
      <w:r w:rsidR="001448FC">
        <w:t xml:space="preserve"> ČLOVĚK A PŘÍRODA</w:t>
      </w:r>
      <w:r w:rsidRPr="0031386E">
        <w:t xml:space="preserve">, obor FYZIKA je vyučována na druhém stupni. </w:t>
      </w:r>
      <w:r w:rsidR="0026127F">
        <w:t xml:space="preserve">                V 6., </w:t>
      </w:r>
      <w:r w:rsidRPr="0031386E">
        <w:t>7. a 8. ročníku je časová dotace 1 hodina týdně a v 9. ročníku jsou to 2. hodiny týdně. Jeho celková dotace tedy činí 5 hodin.</w:t>
      </w:r>
    </w:p>
    <w:p w:rsidR="00AA664A" w:rsidRPr="00624EA0" w:rsidRDefault="00AA664A" w:rsidP="00E03F3B">
      <w:pPr>
        <w:rPr>
          <w:rFonts w:cs="Times New Roman"/>
          <w:szCs w:val="24"/>
        </w:rPr>
      </w:pPr>
      <w:r w:rsidRPr="00624EA0">
        <w:rPr>
          <w:rFonts w:cs="Times New Roman"/>
          <w:szCs w:val="24"/>
        </w:rPr>
        <w:t>FYZIKA je</w:t>
      </w:r>
      <w:r w:rsidR="0026127F">
        <w:rPr>
          <w:rFonts w:cs="Times New Roman"/>
          <w:szCs w:val="24"/>
        </w:rPr>
        <w:t xml:space="preserve"> vyučována formou výukových bloků, </w:t>
      </w:r>
      <w:r w:rsidRPr="00624EA0">
        <w:rPr>
          <w:rFonts w:cs="Times New Roman"/>
          <w:szCs w:val="24"/>
        </w:rPr>
        <w:t>kte</w:t>
      </w:r>
      <w:r w:rsidR="0026127F">
        <w:rPr>
          <w:rFonts w:cs="Times New Roman"/>
          <w:szCs w:val="24"/>
        </w:rPr>
        <w:t xml:space="preserve">ré </w:t>
      </w:r>
      <w:r w:rsidRPr="00624EA0">
        <w:rPr>
          <w:rFonts w:cs="Times New Roman"/>
          <w:szCs w:val="24"/>
        </w:rPr>
        <w:t>jsou</w:t>
      </w:r>
      <w:r w:rsidR="0026127F">
        <w:rPr>
          <w:rFonts w:cs="Times New Roman"/>
          <w:szCs w:val="24"/>
        </w:rPr>
        <w:t xml:space="preserve"> </w:t>
      </w:r>
      <w:r w:rsidRPr="00624EA0">
        <w:rPr>
          <w:rFonts w:cs="Times New Roman"/>
          <w:szCs w:val="24"/>
        </w:rPr>
        <w:t>doplněny</w:t>
      </w:r>
      <w:r w:rsidR="0026127F">
        <w:rPr>
          <w:rFonts w:cs="Times New Roman"/>
          <w:szCs w:val="24"/>
        </w:rPr>
        <w:t xml:space="preserve"> </w:t>
      </w:r>
      <w:r w:rsidRPr="00624EA0">
        <w:rPr>
          <w:rFonts w:cs="Times New Roman"/>
          <w:szCs w:val="24"/>
        </w:rPr>
        <w:t>o</w:t>
      </w:r>
      <w:r w:rsidR="0026127F">
        <w:rPr>
          <w:rFonts w:cs="Times New Roman"/>
          <w:szCs w:val="24"/>
        </w:rPr>
        <w:t xml:space="preserve"> </w:t>
      </w:r>
      <w:r w:rsidRPr="00624EA0">
        <w:rPr>
          <w:rFonts w:cs="Times New Roman"/>
          <w:szCs w:val="24"/>
        </w:rPr>
        <w:t>experimenty.  Experimenty,  které   z hlediska bezpečnosti práce a příslušných právních norem nemohou provádět žáci přímo, provádí vyučující demonstrační metodou, ostatní v závislosti na možnostech a vybavení laboratoře provádějí přímo žáci. Z experimentů si žáci dokazují již poznané teoretické znalosti a také z nich vyvozují obecné závěry (metoda aktivní konstrukce poznatku). Výuka je zaměřena na fyzikální zákony a děje, se kterými se běžně žáci</w:t>
      </w:r>
      <w:r w:rsidRPr="00624EA0">
        <w:rPr>
          <w:rFonts w:cs="Times New Roman"/>
          <w:spacing w:val="-3"/>
          <w:szCs w:val="24"/>
        </w:rPr>
        <w:t xml:space="preserve"> </w:t>
      </w:r>
      <w:r w:rsidRPr="00624EA0">
        <w:rPr>
          <w:rFonts w:cs="Times New Roman"/>
          <w:szCs w:val="24"/>
        </w:rPr>
        <w:t>setkávají.</w:t>
      </w:r>
    </w:p>
    <w:p w:rsidR="00AA664A" w:rsidRPr="00624EA0" w:rsidRDefault="00AA664A" w:rsidP="00E03F3B">
      <w:pPr>
        <w:rPr>
          <w:rFonts w:cs="Times New Roman"/>
          <w:szCs w:val="24"/>
        </w:rPr>
      </w:pPr>
      <w:r w:rsidRPr="00624EA0">
        <w:rPr>
          <w:rFonts w:cs="Times New Roman"/>
          <w:szCs w:val="24"/>
        </w:rPr>
        <w:t>Žáci jsou při získávání nezbytných teoretických informací vedeni k samostatnosti a využívání moderních informačních a komunikačních technologií.</w:t>
      </w:r>
    </w:p>
    <w:p w:rsidR="00AA664A" w:rsidRPr="00624EA0" w:rsidRDefault="00AA664A" w:rsidP="00E03F3B">
      <w:pPr>
        <w:rPr>
          <w:rFonts w:cs="Times New Roman"/>
          <w:szCs w:val="24"/>
        </w:rPr>
      </w:pPr>
      <w:r w:rsidRPr="00624EA0">
        <w:rPr>
          <w:rFonts w:cs="Times New Roman"/>
          <w:szCs w:val="24"/>
        </w:rPr>
        <w:t>Výuka předmětu probíhá v</w:t>
      </w:r>
      <w:r>
        <w:rPr>
          <w:rFonts w:cs="Times New Roman"/>
          <w:szCs w:val="24"/>
        </w:rPr>
        <w:t>e třídě, v</w:t>
      </w:r>
      <w:r w:rsidRPr="00624EA0">
        <w:rPr>
          <w:rFonts w:cs="Times New Roman"/>
          <w:szCs w:val="24"/>
        </w:rPr>
        <w:t xml:space="preserve"> odborné učebně fyziky, vyžadují-li to okolnosti pak </w:t>
      </w:r>
      <w:r w:rsidR="0026127F">
        <w:rPr>
          <w:rFonts w:cs="Times New Roman"/>
          <w:szCs w:val="24"/>
        </w:rPr>
        <w:t xml:space="preserve">                        </w:t>
      </w:r>
      <w:r w:rsidRPr="00624EA0">
        <w:rPr>
          <w:rFonts w:cs="Times New Roman"/>
          <w:szCs w:val="24"/>
        </w:rPr>
        <w:t>v odborné učebně informatiky.</w:t>
      </w:r>
    </w:p>
    <w:p w:rsidR="00AA664A" w:rsidRPr="00624EA0" w:rsidRDefault="00AA664A" w:rsidP="00E03F3B">
      <w:pPr>
        <w:rPr>
          <w:b/>
          <w:szCs w:val="24"/>
        </w:rPr>
      </w:pPr>
      <w:r w:rsidRPr="00624EA0">
        <w:rPr>
          <w:b/>
          <w:szCs w:val="24"/>
        </w:rPr>
        <w:t>Výchovné a vzdělávací strategie</w:t>
      </w:r>
    </w:p>
    <w:p w:rsidR="00AA664A" w:rsidRPr="00425576" w:rsidRDefault="00AA664A" w:rsidP="00E03F3B">
      <w:pPr>
        <w:rPr>
          <w:szCs w:val="24"/>
          <w:u w:val="single"/>
        </w:rPr>
      </w:pPr>
      <w:r w:rsidRPr="00425576">
        <w:rPr>
          <w:szCs w:val="24"/>
          <w:u w:val="single"/>
        </w:rPr>
        <w:t>Kompetence občanské</w:t>
      </w:r>
    </w:p>
    <w:p w:rsidR="00AA664A" w:rsidRPr="00624EA0" w:rsidRDefault="00AA664A" w:rsidP="00E03F3B">
      <w:pPr>
        <w:rPr>
          <w:szCs w:val="24"/>
        </w:rPr>
      </w:pPr>
      <w:r w:rsidRPr="00624EA0">
        <w:rPr>
          <w:szCs w:val="24"/>
        </w:rPr>
        <w:t>Poznáním základních fyzikálních zákonů, dochází k vytváření pozitivního postoje k okolnímu světu. Uvědomění toho, že člověk je součástí světa vede k úctě všeho živého i neživého na Zemi.</w:t>
      </w:r>
    </w:p>
    <w:p w:rsidR="00AA664A" w:rsidRPr="00624EA0" w:rsidRDefault="00AA664A" w:rsidP="00E03F3B">
      <w:pPr>
        <w:rPr>
          <w:szCs w:val="24"/>
        </w:rPr>
      </w:pPr>
      <w:r w:rsidRPr="00624EA0">
        <w:rPr>
          <w:szCs w:val="24"/>
        </w:rPr>
        <w:t>Prohlubováním znalostí a samostatným získáváním informací v oblasti ekologie, pal</w:t>
      </w:r>
      <w:r>
        <w:rPr>
          <w:szCs w:val="24"/>
        </w:rPr>
        <w:t xml:space="preserve">iva, </w:t>
      </w:r>
      <w:r w:rsidRPr="00624EA0">
        <w:rPr>
          <w:szCs w:val="24"/>
        </w:rPr>
        <w:t xml:space="preserve"> získávání energie a ochrany životního prostředí vedeme žáky k utváření pozitivního postoje </w:t>
      </w:r>
      <w:r w:rsidR="0026127F">
        <w:rPr>
          <w:szCs w:val="24"/>
        </w:rPr>
        <w:t xml:space="preserve">                  </w:t>
      </w:r>
      <w:r w:rsidRPr="00624EA0">
        <w:rPr>
          <w:szCs w:val="24"/>
        </w:rPr>
        <w:t>k okolnímu světu a úctě k životnímu prostředí.</w:t>
      </w:r>
    </w:p>
    <w:p w:rsidR="00AA664A" w:rsidRPr="00624EA0" w:rsidRDefault="00AA664A" w:rsidP="00E03F3B">
      <w:pPr>
        <w:rPr>
          <w:szCs w:val="24"/>
        </w:rPr>
      </w:pPr>
      <w:r w:rsidRPr="00624EA0">
        <w:rPr>
          <w:szCs w:val="24"/>
        </w:rPr>
        <w:t>S</w:t>
      </w:r>
      <w:r w:rsidR="00E03F3B">
        <w:rPr>
          <w:szCs w:val="24"/>
        </w:rPr>
        <w:t> </w:t>
      </w:r>
      <w:r w:rsidRPr="00624EA0">
        <w:rPr>
          <w:szCs w:val="24"/>
        </w:rPr>
        <w:t>využitím</w:t>
      </w:r>
      <w:r w:rsidR="00E03F3B">
        <w:rPr>
          <w:szCs w:val="24"/>
        </w:rPr>
        <w:t xml:space="preserve"> </w:t>
      </w:r>
      <w:r w:rsidRPr="00624EA0">
        <w:rPr>
          <w:szCs w:val="24"/>
        </w:rPr>
        <w:t>mezipředmětových</w:t>
      </w:r>
      <w:r w:rsidR="00E03F3B">
        <w:rPr>
          <w:szCs w:val="24"/>
        </w:rPr>
        <w:t xml:space="preserve"> </w:t>
      </w:r>
      <w:r w:rsidRPr="00624EA0">
        <w:rPr>
          <w:szCs w:val="24"/>
        </w:rPr>
        <w:t>vztahů z oblasti</w:t>
      </w:r>
      <w:r w:rsidR="00E03F3B">
        <w:rPr>
          <w:szCs w:val="24"/>
        </w:rPr>
        <w:t xml:space="preserve"> zeměpisu </w:t>
      </w:r>
      <w:r w:rsidRPr="00624EA0">
        <w:rPr>
          <w:szCs w:val="24"/>
        </w:rPr>
        <w:t>a pří</w:t>
      </w:r>
      <w:r w:rsidR="00E03F3B">
        <w:rPr>
          <w:szCs w:val="24"/>
        </w:rPr>
        <w:t>rodopisu metodou vytváření prezentací</w:t>
      </w:r>
      <w:r w:rsidRPr="00624EA0">
        <w:rPr>
          <w:szCs w:val="24"/>
        </w:rPr>
        <w:t xml:space="preserve"> k ekologickým globálním a lokálním problémům upevňujeme ekologické myšlení, kladný vztah k životnímu prostředí a základní znalosti globálních problémů</w:t>
      </w:r>
      <w:r w:rsidRPr="00624EA0">
        <w:rPr>
          <w:spacing w:val="-2"/>
          <w:szCs w:val="24"/>
        </w:rPr>
        <w:t xml:space="preserve"> </w:t>
      </w:r>
      <w:r w:rsidRPr="00624EA0">
        <w:rPr>
          <w:szCs w:val="24"/>
        </w:rPr>
        <w:t>lidstva.</w:t>
      </w:r>
    </w:p>
    <w:p w:rsidR="00AA664A" w:rsidRPr="00624EA0" w:rsidRDefault="00AA664A" w:rsidP="00E03F3B">
      <w:pPr>
        <w:rPr>
          <w:szCs w:val="24"/>
        </w:rPr>
      </w:pPr>
      <w:r w:rsidRPr="00624EA0">
        <w:rPr>
          <w:szCs w:val="24"/>
        </w:rPr>
        <w:t>V průběhu výuky se upozorňuje také na vliv vzdělání na kulturu života jako životního stylu. Součásti moderní kulturní společnosti jsou lidé vzdělaní, mimo jiné také v oblastech vědy.</w:t>
      </w:r>
    </w:p>
    <w:p w:rsidR="00AA664A" w:rsidRPr="00425576" w:rsidRDefault="00AA664A" w:rsidP="00E03F3B">
      <w:pPr>
        <w:rPr>
          <w:szCs w:val="24"/>
          <w:u w:val="single"/>
        </w:rPr>
      </w:pPr>
      <w:r w:rsidRPr="00425576">
        <w:rPr>
          <w:szCs w:val="24"/>
          <w:u w:val="single"/>
        </w:rPr>
        <w:t>Kompetence sociální a personální</w:t>
      </w:r>
    </w:p>
    <w:p w:rsidR="00AA664A" w:rsidRPr="00624EA0" w:rsidRDefault="00AA664A" w:rsidP="00E03F3B">
      <w:pPr>
        <w:rPr>
          <w:szCs w:val="24"/>
        </w:rPr>
      </w:pPr>
      <w:r w:rsidRPr="00624EA0">
        <w:rPr>
          <w:szCs w:val="24"/>
        </w:rPr>
        <w:t>Při skupinové práci pod vedením vyučujícího, učíme žáky spolupráci v kolektivu.</w:t>
      </w:r>
    </w:p>
    <w:p w:rsidR="00AA664A" w:rsidRPr="00624EA0" w:rsidRDefault="00E03F3B" w:rsidP="00E03F3B">
      <w:pPr>
        <w:rPr>
          <w:szCs w:val="24"/>
        </w:rPr>
      </w:pPr>
      <w:r>
        <w:rPr>
          <w:szCs w:val="24"/>
        </w:rPr>
        <w:t xml:space="preserve">Dodržování </w:t>
      </w:r>
      <w:r w:rsidR="00AA664A" w:rsidRPr="00624EA0">
        <w:rPr>
          <w:szCs w:val="24"/>
        </w:rPr>
        <w:t xml:space="preserve">zásad bezpečnosti práce a praktické ukázky první pomoci při zasažení nebezpečnými nebo zdraví škodlivými látkami vedou žáky k zodpovědnosti za své zdraví </w:t>
      </w:r>
      <w:r w:rsidR="0026127F">
        <w:rPr>
          <w:szCs w:val="24"/>
        </w:rPr>
        <w:t xml:space="preserve">                      </w:t>
      </w:r>
      <w:r w:rsidR="00AA664A" w:rsidRPr="00624EA0">
        <w:rPr>
          <w:szCs w:val="24"/>
        </w:rPr>
        <w:t>a život.</w:t>
      </w:r>
    </w:p>
    <w:p w:rsidR="00AA664A" w:rsidRPr="00425576" w:rsidRDefault="00AA664A" w:rsidP="00E03F3B">
      <w:pPr>
        <w:rPr>
          <w:szCs w:val="24"/>
          <w:u w:val="single"/>
        </w:rPr>
      </w:pPr>
      <w:r w:rsidRPr="00425576">
        <w:rPr>
          <w:szCs w:val="24"/>
          <w:u w:val="single"/>
        </w:rPr>
        <w:t>Kompetence komunikativní</w:t>
      </w:r>
    </w:p>
    <w:p w:rsidR="00AA664A" w:rsidRPr="00624EA0" w:rsidRDefault="00AA664A" w:rsidP="00E03F3B">
      <w:pPr>
        <w:rPr>
          <w:szCs w:val="24"/>
        </w:rPr>
      </w:pPr>
      <w:r w:rsidRPr="00624EA0">
        <w:rPr>
          <w:szCs w:val="24"/>
        </w:rPr>
        <w:t>Při práci ve skupinkách žáci uskutečňují diskuzi nad řešením problému, pracují na projektech, což je nutí komunikovat, vhodným způsobem prezentovat svůj názor i výsledky své práce.</w:t>
      </w:r>
    </w:p>
    <w:p w:rsidR="00AA664A" w:rsidRPr="00624EA0" w:rsidRDefault="00AA664A" w:rsidP="00E03F3B">
      <w:pPr>
        <w:rPr>
          <w:szCs w:val="24"/>
        </w:rPr>
      </w:pPr>
      <w:r w:rsidRPr="00624EA0">
        <w:rPr>
          <w:szCs w:val="24"/>
        </w:rPr>
        <w:t xml:space="preserve">Využitím informačních a komunikačních technologií rozvíjíme v žácích schopnost vhodně </w:t>
      </w:r>
      <w:r w:rsidR="0026127F">
        <w:rPr>
          <w:szCs w:val="24"/>
        </w:rPr>
        <w:t xml:space="preserve">                   </w:t>
      </w:r>
      <w:r w:rsidRPr="00624EA0">
        <w:rPr>
          <w:szCs w:val="24"/>
        </w:rPr>
        <w:t>a efektivně prezentovat výsledky své práce.</w:t>
      </w:r>
    </w:p>
    <w:p w:rsidR="00AA664A" w:rsidRPr="00624EA0" w:rsidRDefault="00AA664A" w:rsidP="00E03F3B">
      <w:pPr>
        <w:rPr>
          <w:szCs w:val="24"/>
        </w:rPr>
      </w:pPr>
      <w:r w:rsidRPr="00624EA0">
        <w:rPr>
          <w:szCs w:val="24"/>
        </w:rPr>
        <w:t>Využitím základní odborné slov</w:t>
      </w:r>
      <w:r w:rsidR="0026127F">
        <w:rPr>
          <w:szCs w:val="24"/>
        </w:rPr>
        <w:t>ní zásoby v anglickém jazyce se</w:t>
      </w:r>
      <w:r w:rsidRPr="00624EA0">
        <w:rPr>
          <w:szCs w:val="24"/>
        </w:rPr>
        <w:t xml:space="preserve"> prohlubuje znalost a</w:t>
      </w:r>
      <w:r w:rsidR="0026127F">
        <w:rPr>
          <w:szCs w:val="24"/>
        </w:rPr>
        <w:t xml:space="preserve"> využití anglického jazyka </w:t>
      </w:r>
      <w:r w:rsidRPr="00624EA0">
        <w:rPr>
          <w:szCs w:val="24"/>
        </w:rPr>
        <w:t>v praktickém</w:t>
      </w:r>
      <w:r w:rsidRPr="00624EA0">
        <w:rPr>
          <w:spacing w:val="-6"/>
          <w:szCs w:val="24"/>
        </w:rPr>
        <w:t xml:space="preserve"> </w:t>
      </w:r>
      <w:r w:rsidRPr="00624EA0">
        <w:rPr>
          <w:szCs w:val="24"/>
        </w:rPr>
        <w:t>životě.</w:t>
      </w:r>
    </w:p>
    <w:p w:rsidR="00AA664A" w:rsidRPr="00425576" w:rsidRDefault="00AA664A" w:rsidP="00E03F3B">
      <w:pPr>
        <w:rPr>
          <w:szCs w:val="24"/>
          <w:u w:val="single"/>
        </w:rPr>
      </w:pPr>
      <w:r w:rsidRPr="00425576">
        <w:rPr>
          <w:szCs w:val="24"/>
          <w:u w:val="single"/>
        </w:rPr>
        <w:t>Kompetence pracovní</w:t>
      </w:r>
    </w:p>
    <w:p w:rsidR="00AA664A" w:rsidRPr="00624EA0" w:rsidRDefault="00AA664A" w:rsidP="00E03F3B">
      <w:pPr>
        <w:rPr>
          <w:szCs w:val="24"/>
        </w:rPr>
      </w:pPr>
      <w:r w:rsidRPr="00624EA0">
        <w:rPr>
          <w:szCs w:val="24"/>
        </w:rPr>
        <w:t>Pomocí práce na experimentech utužujeme v žácích pracovní návyky a rozvíjíme vnímání potřeby dodržování pravidel a kázně zejména v místech, kde je zvýšené riziko úrazu, jakým je odborná učebna fyziky.</w:t>
      </w:r>
    </w:p>
    <w:p w:rsidR="00AA664A" w:rsidRPr="00624EA0" w:rsidRDefault="00AA664A" w:rsidP="00E03F3B">
      <w:pPr>
        <w:rPr>
          <w:szCs w:val="24"/>
        </w:rPr>
      </w:pPr>
      <w:r w:rsidRPr="00624EA0">
        <w:rPr>
          <w:szCs w:val="24"/>
        </w:rPr>
        <w:t>Diskusí nad obnovitelností zdrojů surovin a energií vychováváme žáky k šetrnosti při hospodaření s přírodními zdroji.</w:t>
      </w:r>
    </w:p>
    <w:p w:rsidR="00AA664A" w:rsidRPr="00624EA0" w:rsidRDefault="00AA664A" w:rsidP="00E03F3B">
      <w:pPr>
        <w:rPr>
          <w:szCs w:val="24"/>
        </w:rPr>
      </w:pPr>
      <w:r w:rsidRPr="00624EA0">
        <w:rPr>
          <w:szCs w:val="24"/>
        </w:rPr>
        <w:t>Při nepochopení daného učiva či pokusu, jsou žáci vedeni k požádání o pomoc. Tato pomoc bývá řešena tak, že žáci, kteří rozumí problému, mohou pomoc poskytnout a nepochopenou látku povysvětlit.</w:t>
      </w:r>
    </w:p>
    <w:p w:rsidR="00AA664A" w:rsidRPr="00425576" w:rsidRDefault="00AA664A" w:rsidP="00E03F3B">
      <w:pPr>
        <w:rPr>
          <w:szCs w:val="24"/>
          <w:u w:val="single"/>
        </w:rPr>
      </w:pPr>
      <w:r w:rsidRPr="00425576">
        <w:rPr>
          <w:szCs w:val="24"/>
          <w:u w:val="single"/>
        </w:rPr>
        <w:t>Kompetence k řešení problémů</w:t>
      </w:r>
    </w:p>
    <w:p w:rsidR="00AA664A" w:rsidRPr="00624EA0" w:rsidRDefault="00AA664A" w:rsidP="00E03F3B">
      <w:pPr>
        <w:rPr>
          <w:szCs w:val="24"/>
        </w:rPr>
      </w:pPr>
      <w:r w:rsidRPr="00624EA0">
        <w:rPr>
          <w:szCs w:val="24"/>
        </w:rPr>
        <w:t>Uplatňováním deduktivní metody aktivní konstrukce poznatku vedeme žáky ke správnému pochopení problémů a hledání jejich efektivních řešení.</w:t>
      </w:r>
    </w:p>
    <w:p w:rsidR="00AA664A" w:rsidRPr="00624EA0" w:rsidRDefault="00AA664A" w:rsidP="00E03F3B">
      <w:pPr>
        <w:rPr>
          <w:szCs w:val="24"/>
        </w:rPr>
      </w:pPr>
      <w:r w:rsidRPr="00624EA0">
        <w:rPr>
          <w:szCs w:val="24"/>
        </w:rPr>
        <w:t>Se žáky pracujeme skupinově i samostatně na krátkodobých nebo dlouhodobých tematických projektech. Vedeme žáky ke správné prezentaci projektů.</w:t>
      </w:r>
    </w:p>
    <w:p w:rsidR="00AA664A" w:rsidRPr="00624EA0" w:rsidRDefault="00AA664A" w:rsidP="00E03F3B">
      <w:pPr>
        <w:rPr>
          <w:szCs w:val="24"/>
        </w:rPr>
      </w:pPr>
      <w:r w:rsidRPr="00624EA0">
        <w:rPr>
          <w:szCs w:val="24"/>
        </w:rPr>
        <w:t>S žáky konzultujeme možnost volby, jak při výběru tématu, tak při výběru vlastního kreativního způsobu zpracování výsledných prací. Žáci mají možnost si zvolit způsob prezentace své práce.</w:t>
      </w:r>
    </w:p>
    <w:p w:rsidR="00AA664A" w:rsidRPr="00425576" w:rsidRDefault="00AA664A" w:rsidP="00E03F3B">
      <w:pPr>
        <w:rPr>
          <w:szCs w:val="24"/>
          <w:u w:val="single"/>
        </w:rPr>
      </w:pPr>
      <w:r w:rsidRPr="00425576">
        <w:rPr>
          <w:szCs w:val="24"/>
          <w:u w:val="single"/>
        </w:rPr>
        <w:t>Kompetence k učení</w:t>
      </w:r>
    </w:p>
    <w:p w:rsidR="00AA664A" w:rsidRPr="00624EA0" w:rsidRDefault="00AA664A" w:rsidP="00E03F3B">
      <w:pPr>
        <w:rPr>
          <w:szCs w:val="24"/>
        </w:rPr>
      </w:pPr>
      <w:r w:rsidRPr="00624EA0">
        <w:rPr>
          <w:szCs w:val="24"/>
        </w:rPr>
        <w:t>Při vyhledávání nezbytných teoretických informací vedeme žáky k samostatnosti a tím rozvíjíme jejich schopnost vstřebávat potřebné informace a zvažovat jejich důležitost a učíme je pracovat s odbornou literaturou.</w:t>
      </w:r>
    </w:p>
    <w:p w:rsidR="00AA664A" w:rsidRPr="00624EA0" w:rsidRDefault="00AA664A" w:rsidP="00E03F3B">
      <w:pPr>
        <w:rPr>
          <w:szCs w:val="24"/>
        </w:rPr>
      </w:pPr>
      <w:r w:rsidRPr="00624EA0">
        <w:rPr>
          <w:szCs w:val="24"/>
        </w:rPr>
        <w:t>Při práci s informacemi vedeme žáky ke správnému užívání odborných termínů.</w:t>
      </w:r>
    </w:p>
    <w:p w:rsidR="00AA664A" w:rsidRPr="00624EA0" w:rsidRDefault="00AA664A" w:rsidP="00E03F3B">
      <w:pPr>
        <w:rPr>
          <w:szCs w:val="24"/>
        </w:rPr>
      </w:pPr>
      <w:r w:rsidRPr="00624EA0">
        <w:rPr>
          <w:szCs w:val="24"/>
        </w:rPr>
        <w:t>Uplatněním deduktivních metod rozvíjíme logické myšlení žáků a jejich schopnost použít nabyté znalosti a dovednosti v</w:t>
      </w:r>
      <w:r w:rsidRPr="00624EA0">
        <w:rPr>
          <w:spacing w:val="-1"/>
          <w:szCs w:val="24"/>
        </w:rPr>
        <w:t xml:space="preserve"> </w:t>
      </w:r>
      <w:r w:rsidRPr="00624EA0">
        <w:rPr>
          <w:szCs w:val="24"/>
        </w:rPr>
        <w:t>praxi.</w:t>
      </w:r>
    </w:p>
    <w:p w:rsidR="00AA664A" w:rsidRPr="00624EA0" w:rsidRDefault="00AA664A" w:rsidP="00E03F3B">
      <w:pPr>
        <w:rPr>
          <w:szCs w:val="24"/>
        </w:rPr>
      </w:pPr>
      <w:r w:rsidRPr="00624EA0">
        <w:rPr>
          <w:szCs w:val="24"/>
        </w:rPr>
        <w:t>Při výuce fyziky využíváme moderní technologie.</w:t>
      </w:r>
    </w:p>
    <w:p w:rsidR="00AA664A" w:rsidRPr="00D84330" w:rsidRDefault="00AA664A" w:rsidP="00E03F3B">
      <w:pPr>
        <w:sectPr w:rsidR="00AA664A" w:rsidRPr="00D84330" w:rsidSect="00E03F3B">
          <w:pgSz w:w="11910" w:h="16840"/>
          <w:pgMar w:top="1417" w:right="1417" w:bottom="1417" w:left="1417" w:header="0" w:footer="0" w:gutter="0"/>
          <w:cols w:space="708"/>
          <w:docGrid w:linePitch="326"/>
        </w:sectPr>
      </w:pPr>
    </w:p>
    <w:tbl>
      <w:tblPr>
        <w:tblStyle w:val="Mkatabulky"/>
        <w:tblW w:w="0" w:type="auto"/>
        <w:tblLook w:val="04A0" w:firstRow="1" w:lastRow="0" w:firstColumn="1" w:lastColumn="0" w:noHBand="0" w:noVBand="1"/>
      </w:tblPr>
      <w:tblGrid>
        <w:gridCol w:w="4815"/>
        <w:gridCol w:w="9996"/>
      </w:tblGrid>
      <w:tr w:rsidR="00AA664A" w:rsidRPr="00B726A7" w:rsidTr="00312AC5">
        <w:tc>
          <w:tcPr>
            <w:tcW w:w="4815" w:type="dxa"/>
          </w:tcPr>
          <w:p w:rsidR="00AA664A" w:rsidRPr="00B726A7" w:rsidRDefault="00AA664A" w:rsidP="00312AC5">
            <w:pPr>
              <w:spacing w:after="160" w:line="259" w:lineRule="auto"/>
              <w:rPr>
                <w:rFonts w:eastAsia="Times New Roman" w:cs="Times New Roman"/>
                <w:b/>
                <w:sz w:val="28"/>
                <w:szCs w:val="28"/>
                <w:lang w:bidi="cs-CZ"/>
              </w:rPr>
            </w:pPr>
            <w:r>
              <w:rPr>
                <w:rFonts w:eastAsia="Times New Roman" w:cs="Times New Roman"/>
                <w:b/>
                <w:sz w:val="28"/>
                <w:szCs w:val="28"/>
                <w:lang w:bidi="cs-CZ"/>
              </w:rPr>
              <w:t>Fyzika</w:t>
            </w:r>
          </w:p>
        </w:tc>
        <w:tc>
          <w:tcPr>
            <w:tcW w:w="9996" w:type="dxa"/>
          </w:tcPr>
          <w:p w:rsidR="00AA664A" w:rsidRPr="000069C5" w:rsidRDefault="00AA664A" w:rsidP="00312AC5">
            <w:pPr>
              <w:pStyle w:val="Odstavecseseznamem"/>
              <w:spacing w:line="259" w:lineRule="auto"/>
              <w:ind w:left="1192"/>
              <w:rPr>
                <w:rFonts w:eastAsia="Times New Roman"/>
                <w:b/>
                <w:sz w:val="28"/>
                <w:szCs w:val="28"/>
                <w:lang w:bidi="cs-CZ"/>
              </w:rPr>
            </w:pPr>
            <w:r>
              <w:rPr>
                <w:rFonts w:eastAsia="Times New Roman"/>
                <w:b/>
                <w:sz w:val="28"/>
                <w:szCs w:val="28"/>
                <w:lang w:bidi="cs-CZ"/>
              </w:rPr>
              <w:t xml:space="preserve">6. </w:t>
            </w:r>
            <w:r w:rsidRPr="000069C5">
              <w:rPr>
                <w:rFonts w:eastAsia="Times New Roman"/>
                <w:b/>
                <w:sz w:val="28"/>
                <w:szCs w:val="28"/>
                <w:lang w:bidi="cs-CZ"/>
              </w:rPr>
              <w:t>ročník</w:t>
            </w:r>
          </w:p>
        </w:tc>
      </w:tr>
      <w:tr w:rsidR="00AA664A" w:rsidRPr="00F51F1F" w:rsidTr="00312AC5">
        <w:tc>
          <w:tcPr>
            <w:tcW w:w="4815" w:type="dxa"/>
          </w:tcPr>
          <w:p w:rsidR="00AA664A" w:rsidRPr="001448FC" w:rsidRDefault="00AA664A" w:rsidP="001448FC">
            <w:pPr>
              <w:spacing w:before="0"/>
              <w:rPr>
                <w:sz w:val="20"/>
                <w:lang w:bidi="cs-CZ"/>
              </w:rPr>
            </w:pPr>
            <w:r w:rsidRPr="001448FC">
              <w:rPr>
                <w:sz w:val="20"/>
                <w:lang w:bidi="cs-CZ"/>
              </w:rPr>
              <w:t>Mezipředmětové vztahy</w:t>
            </w:r>
          </w:p>
        </w:tc>
        <w:tc>
          <w:tcPr>
            <w:tcW w:w="9996" w:type="dxa"/>
          </w:tcPr>
          <w:p w:rsidR="00AA664A" w:rsidRPr="001448FC" w:rsidRDefault="00AA664A" w:rsidP="00F42A3D">
            <w:pPr>
              <w:pStyle w:val="Odstavecseseznamem"/>
              <w:numPr>
                <w:ilvl w:val="0"/>
                <w:numId w:val="99"/>
              </w:numPr>
              <w:spacing w:before="0"/>
              <w:rPr>
                <w:sz w:val="20"/>
                <w:szCs w:val="20"/>
                <w:lang w:bidi="cs-CZ"/>
              </w:rPr>
            </w:pPr>
            <w:r w:rsidRPr="001448FC">
              <w:rPr>
                <w:sz w:val="20"/>
                <w:szCs w:val="20"/>
                <w:lang w:bidi="cs-CZ"/>
              </w:rPr>
              <w:t>Člověk a příroda</w:t>
            </w:r>
            <w:r w:rsidR="001448FC">
              <w:rPr>
                <w:sz w:val="20"/>
                <w:szCs w:val="20"/>
                <w:lang w:bidi="cs-CZ"/>
              </w:rPr>
              <w:t xml:space="preserve"> obor chemie</w:t>
            </w:r>
          </w:p>
          <w:p w:rsidR="00AA664A" w:rsidRPr="001448FC" w:rsidRDefault="00AA664A" w:rsidP="00F42A3D">
            <w:pPr>
              <w:pStyle w:val="Odstavecseseznamem"/>
              <w:numPr>
                <w:ilvl w:val="0"/>
                <w:numId w:val="99"/>
              </w:numPr>
              <w:spacing w:before="0"/>
              <w:rPr>
                <w:sz w:val="20"/>
                <w:szCs w:val="20"/>
                <w:lang w:bidi="cs-CZ"/>
              </w:rPr>
            </w:pPr>
            <w:r w:rsidRPr="001448FC">
              <w:rPr>
                <w:sz w:val="20"/>
                <w:szCs w:val="20"/>
                <w:lang w:bidi="cs-CZ"/>
              </w:rPr>
              <w:t>Matematika</w:t>
            </w:r>
          </w:p>
        </w:tc>
      </w:tr>
      <w:tr w:rsidR="00AA664A" w:rsidRPr="00F51F1F" w:rsidTr="00312AC5">
        <w:tc>
          <w:tcPr>
            <w:tcW w:w="4815" w:type="dxa"/>
          </w:tcPr>
          <w:p w:rsidR="00AA664A" w:rsidRPr="001448FC" w:rsidRDefault="00AA664A" w:rsidP="001448FC">
            <w:pPr>
              <w:spacing w:before="0"/>
              <w:rPr>
                <w:sz w:val="20"/>
                <w:lang w:bidi="cs-CZ"/>
              </w:rPr>
            </w:pPr>
            <w:r w:rsidRPr="001448FC">
              <w:rPr>
                <w:sz w:val="20"/>
                <w:lang w:bidi="cs-CZ"/>
              </w:rPr>
              <w:t>Výchovně vzdělávací strategie</w:t>
            </w:r>
          </w:p>
        </w:tc>
        <w:tc>
          <w:tcPr>
            <w:tcW w:w="9996" w:type="dxa"/>
          </w:tcPr>
          <w:p w:rsidR="00AA664A" w:rsidRPr="001448FC" w:rsidRDefault="00AA664A" w:rsidP="00F42A3D">
            <w:pPr>
              <w:pStyle w:val="Odstavecseseznamem"/>
              <w:numPr>
                <w:ilvl w:val="0"/>
                <w:numId w:val="99"/>
              </w:numPr>
              <w:spacing w:before="0"/>
              <w:rPr>
                <w:sz w:val="20"/>
                <w:szCs w:val="20"/>
                <w:lang w:bidi="cs-CZ"/>
              </w:rPr>
            </w:pPr>
            <w:r w:rsidRPr="001448FC">
              <w:rPr>
                <w:sz w:val="20"/>
                <w:szCs w:val="20"/>
                <w:lang w:bidi="cs-CZ"/>
              </w:rPr>
              <w:t>Kompetence k</w:t>
            </w:r>
            <w:r w:rsidR="00160564" w:rsidRPr="001448FC">
              <w:rPr>
                <w:sz w:val="20"/>
                <w:szCs w:val="20"/>
                <w:lang w:bidi="cs-CZ"/>
              </w:rPr>
              <w:t> </w:t>
            </w:r>
            <w:r w:rsidRPr="001448FC">
              <w:rPr>
                <w:sz w:val="20"/>
                <w:szCs w:val="20"/>
                <w:lang w:bidi="cs-CZ"/>
              </w:rPr>
              <w:t>učení</w:t>
            </w:r>
          </w:p>
          <w:p w:rsidR="00AA664A" w:rsidRPr="001448FC" w:rsidRDefault="00AA664A" w:rsidP="00F42A3D">
            <w:pPr>
              <w:pStyle w:val="Odstavecseseznamem"/>
              <w:numPr>
                <w:ilvl w:val="0"/>
                <w:numId w:val="99"/>
              </w:numPr>
              <w:spacing w:before="0"/>
              <w:rPr>
                <w:sz w:val="20"/>
                <w:szCs w:val="20"/>
                <w:lang w:bidi="cs-CZ"/>
              </w:rPr>
            </w:pPr>
            <w:r w:rsidRPr="001448FC">
              <w:rPr>
                <w:sz w:val="20"/>
                <w:szCs w:val="20"/>
                <w:lang w:bidi="cs-CZ"/>
              </w:rPr>
              <w:t>Kompetence k řešení problémů</w:t>
            </w:r>
          </w:p>
          <w:p w:rsidR="00AA664A" w:rsidRPr="001448FC" w:rsidRDefault="00AA664A" w:rsidP="00F42A3D">
            <w:pPr>
              <w:pStyle w:val="Odstavecseseznamem"/>
              <w:numPr>
                <w:ilvl w:val="0"/>
                <w:numId w:val="99"/>
              </w:numPr>
              <w:spacing w:before="0"/>
              <w:rPr>
                <w:sz w:val="20"/>
                <w:szCs w:val="20"/>
                <w:lang w:bidi="cs-CZ"/>
              </w:rPr>
            </w:pPr>
            <w:r w:rsidRPr="001448FC">
              <w:rPr>
                <w:sz w:val="20"/>
                <w:szCs w:val="20"/>
                <w:lang w:bidi="cs-CZ"/>
              </w:rPr>
              <w:t>Kompetence komunikativní</w:t>
            </w:r>
          </w:p>
          <w:p w:rsidR="00AA664A" w:rsidRPr="001448FC" w:rsidRDefault="00AA664A" w:rsidP="00F42A3D">
            <w:pPr>
              <w:pStyle w:val="Odstavecseseznamem"/>
              <w:numPr>
                <w:ilvl w:val="0"/>
                <w:numId w:val="99"/>
              </w:numPr>
              <w:spacing w:before="0"/>
              <w:rPr>
                <w:sz w:val="20"/>
                <w:szCs w:val="20"/>
                <w:lang w:bidi="cs-CZ"/>
              </w:rPr>
            </w:pPr>
            <w:r w:rsidRPr="001448FC">
              <w:rPr>
                <w:sz w:val="20"/>
                <w:szCs w:val="20"/>
                <w:lang w:bidi="cs-CZ"/>
              </w:rPr>
              <w:t>Kompetence sociální a personální</w:t>
            </w:r>
          </w:p>
          <w:p w:rsidR="00AA664A" w:rsidRPr="001448FC" w:rsidRDefault="00AA664A" w:rsidP="00F42A3D">
            <w:pPr>
              <w:pStyle w:val="Odstavecseseznamem"/>
              <w:numPr>
                <w:ilvl w:val="0"/>
                <w:numId w:val="99"/>
              </w:numPr>
              <w:spacing w:before="0"/>
              <w:rPr>
                <w:sz w:val="20"/>
                <w:szCs w:val="20"/>
                <w:lang w:bidi="cs-CZ"/>
              </w:rPr>
            </w:pPr>
            <w:r w:rsidRPr="001448FC">
              <w:rPr>
                <w:sz w:val="20"/>
                <w:szCs w:val="20"/>
                <w:lang w:bidi="cs-CZ"/>
              </w:rPr>
              <w:t>Kompetence občanské</w:t>
            </w:r>
          </w:p>
          <w:p w:rsidR="00AA664A" w:rsidRPr="001448FC" w:rsidRDefault="00AA664A" w:rsidP="00F42A3D">
            <w:pPr>
              <w:pStyle w:val="Odstavecseseznamem"/>
              <w:numPr>
                <w:ilvl w:val="0"/>
                <w:numId w:val="99"/>
              </w:numPr>
              <w:spacing w:before="0"/>
              <w:rPr>
                <w:sz w:val="20"/>
                <w:szCs w:val="20"/>
                <w:lang w:bidi="cs-CZ"/>
              </w:rPr>
            </w:pPr>
            <w:r w:rsidRPr="001448FC">
              <w:rPr>
                <w:sz w:val="20"/>
                <w:szCs w:val="20"/>
                <w:lang w:bidi="cs-CZ"/>
              </w:rPr>
              <w:t>Kompetence pracovní</w:t>
            </w:r>
          </w:p>
        </w:tc>
      </w:tr>
    </w:tbl>
    <w:p w:rsidR="00AA664A" w:rsidRDefault="00AA664A" w:rsidP="00AA664A">
      <w:pPr>
        <w:spacing w:after="160" w:line="259" w:lineRule="auto"/>
      </w:pPr>
    </w:p>
    <w:tbl>
      <w:tblPr>
        <w:tblStyle w:val="Mkatabulky"/>
        <w:tblpPr w:leftFromText="141" w:rightFromText="141" w:vertAnchor="text" w:horzAnchor="margin" w:tblpY="95"/>
        <w:tblW w:w="14879" w:type="dxa"/>
        <w:tblLook w:val="04A0" w:firstRow="1" w:lastRow="0" w:firstColumn="1" w:lastColumn="0" w:noHBand="0" w:noVBand="1"/>
      </w:tblPr>
      <w:tblGrid>
        <w:gridCol w:w="4789"/>
        <w:gridCol w:w="10090"/>
      </w:tblGrid>
      <w:tr w:rsidR="00AA664A" w:rsidRPr="00B726A7" w:rsidTr="00312AC5">
        <w:tc>
          <w:tcPr>
            <w:tcW w:w="4789" w:type="dxa"/>
          </w:tcPr>
          <w:p w:rsidR="00AA664A" w:rsidRPr="00B726A7" w:rsidRDefault="00AA664A" w:rsidP="00312AC5">
            <w:pPr>
              <w:pStyle w:val="Zkladntext"/>
              <w:ind w:left="0" w:right="152"/>
              <w:jc w:val="center"/>
              <w:rPr>
                <w:b/>
                <w:sz w:val="28"/>
                <w:szCs w:val="28"/>
              </w:rPr>
            </w:pPr>
            <w:r w:rsidRPr="00B726A7">
              <w:rPr>
                <w:b/>
                <w:sz w:val="28"/>
                <w:szCs w:val="28"/>
              </w:rPr>
              <w:t>Učivo</w:t>
            </w:r>
          </w:p>
        </w:tc>
        <w:tc>
          <w:tcPr>
            <w:tcW w:w="10090" w:type="dxa"/>
          </w:tcPr>
          <w:p w:rsidR="00AA664A" w:rsidRPr="00B726A7" w:rsidRDefault="00AA664A" w:rsidP="00312AC5">
            <w:pPr>
              <w:pStyle w:val="Zkladntext"/>
              <w:ind w:left="0" w:right="152"/>
              <w:jc w:val="center"/>
              <w:rPr>
                <w:b/>
                <w:sz w:val="28"/>
                <w:szCs w:val="28"/>
              </w:rPr>
            </w:pPr>
            <w:r w:rsidRPr="00B726A7">
              <w:rPr>
                <w:b/>
                <w:sz w:val="28"/>
                <w:szCs w:val="28"/>
              </w:rPr>
              <w:t xml:space="preserve">ŠVP výstupy </w:t>
            </w:r>
            <w:r>
              <w:rPr>
                <w:b/>
                <w:sz w:val="28"/>
                <w:szCs w:val="28"/>
              </w:rPr>
              <w:t xml:space="preserve">6. </w:t>
            </w:r>
            <w:r w:rsidRPr="00B726A7">
              <w:rPr>
                <w:b/>
                <w:sz w:val="28"/>
                <w:szCs w:val="28"/>
              </w:rPr>
              <w:t>ročník</w:t>
            </w:r>
          </w:p>
        </w:tc>
      </w:tr>
      <w:tr w:rsidR="00AA664A" w:rsidRPr="00F51F1F" w:rsidTr="00312AC5">
        <w:tc>
          <w:tcPr>
            <w:tcW w:w="14879" w:type="dxa"/>
            <w:gridSpan w:val="2"/>
          </w:tcPr>
          <w:p w:rsidR="00AA664A" w:rsidRPr="001448FC" w:rsidRDefault="00AA664A" w:rsidP="001448FC">
            <w:pPr>
              <w:pStyle w:val="Zkladntext"/>
              <w:spacing w:before="0"/>
              <w:ind w:left="0" w:right="152"/>
              <w:jc w:val="center"/>
              <w:rPr>
                <w:b/>
                <w:i/>
                <w:sz w:val="20"/>
                <w:szCs w:val="20"/>
              </w:rPr>
            </w:pPr>
            <w:r w:rsidRPr="001448FC">
              <w:rPr>
                <w:b/>
                <w:i/>
                <w:sz w:val="20"/>
                <w:szCs w:val="20"/>
              </w:rPr>
              <w:t>LÁTKY A TĚLESA</w:t>
            </w:r>
          </w:p>
        </w:tc>
      </w:tr>
      <w:tr w:rsidR="00AA664A" w:rsidRPr="00F51F1F" w:rsidTr="00312AC5">
        <w:tc>
          <w:tcPr>
            <w:tcW w:w="4789" w:type="dxa"/>
          </w:tcPr>
          <w:p w:rsidR="00AA664A" w:rsidRPr="001448FC" w:rsidRDefault="00AA664A" w:rsidP="001448FC">
            <w:pPr>
              <w:spacing w:before="0"/>
              <w:rPr>
                <w:sz w:val="20"/>
              </w:rPr>
            </w:pPr>
            <w:r w:rsidRPr="001448FC">
              <w:rPr>
                <w:sz w:val="20"/>
              </w:rPr>
              <w:t>Souvislost skupenství látek s jejich částicovou stavbou; difúze</w:t>
            </w:r>
          </w:p>
          <w:p w:rsidR="00AA664A" w:rsidRPr="001448FC" w:rsidRDefault="00AA664A" w:rsidP="001448FC">
            <w:pPr>
              <w:spacing w:before="0"/>
              <w:rPr>
                <w:sz w:val="20"/>
              </w:rPr>
            </w:pPr>
          </w:p>
          <w:p w:rsidR="00AA664A" w:rsidRPr="001448FC" w:rsidRDefault="00AA664A" w:rsidP="001448FC">
            <w:pPr>
              <w:spacing w:before="0"/>
              <w:rPr>
                <w:sz w:val="20"/>
              </w:rPr>
            </w:pPr>
            <w:r w:rsidRPr="001448FC">
              <w:rPr>
                <w:sz w:val="20"/>
              </w:rPr>
              <w:t>Závislost délky a objemu tělesa na teplotě</w:t>
            </w:r>
          </w:p>
          <w:p w:rsidR="00AA664A" w:rsidRPr="001448FC" w:rsidRDefault="00AA664A" w:rsidP="001448FC">
            <w:pPr>
              <w:pStyle w:val="Zkladntext"/>
              <w:spacing w:before="0"/>
              <w:ind w:right="152"/>
              <w:rPr>
                <w:sz w:val="20"/>
                <w:szCs w:val="20"/>
              </w:rPr>
            </w:pPr>
          </w:p>
        </w:tc>
        <w:tc>
          <w:tcPr>
            <w:tcW w:w="10090" w:type="dxa"/>
          </w:tcPr>
          <w:p w:rsidR="00AA664A" w:rsidRPr="001448FC" w:rsidRDefault="00AA664A" w:rsidP="00F42A3D">
            <w:pPr>
              <w:pStyle w:val="Odstavecseseznamem"/>
              <w:numPr>
                <w:ilvl w:val="0"/>
                <w:numId w:val="100"/>
              </w:numPr>
              <w:spacing w:before="0"/>
              <w:rPr>
                <w:sz w:val="20"/>
                <w:szCs w:val="20"/>
              </w:rPr>
            </w:pPr>
            <w:r w:rsidRPr="001448FC">
              <w:rPr>
                <w:sz w:val="20"/>
                <w:szCs w:val="20"/>
              </w:rPr>
              <w:t>uvede konkrétní příklady jevů dokazujících, že se částice látek neustále pohybují a vzájemně na sebe působí a navrhne realizaci jednoduchého experimentu</w:t>
            </w:r>
          </w:p>
          <w:p w:rsidR="00AA664A" w:rsidRPr="001448FC" w:rsidRDefault="00AA664A" w:rsidP="00F42A3D">
            <w:pPr>
              <w:pStyle w:val="Odstavecseseznamem"/>
              <w:numPr>
                <w:ilvl w:val="0"/>
                <w:numId w:val="100"/>
              </w:numPr>
              <w:spacing w:before="0"/>
              <w:rPr>
                <w:sz w:val="20"/>
                <w:szCs w:val="20"/>
              </w:rPr>
            </w:pPr>
            <w:r w:rsidRPr="001448FC">
              <w:rPr>
                <w:sz w:val="20"/>
                <w:szCs w:val="20"/>
              </w:rPr>
              <w:t>aplikuje vědomosti o částicové stavbě látek</w:t>
            </w:r>
          </w:p>
          <w:p w:rsidR="00AA664A" w:rsidRPr="001448FC" w:rsidRDefault="00AA664A" w:rsidP="00F42A3D">
            <w:pPr>
              <w:pStyle w:val="Odstavecseseznamem"/>
              <w:numPr>
                <w:ilvl w:val="0"/>
                <w:numId w:val="100"/>
              </w:numPr>
              <w:spacing w:before="0"/>
              <w:rPr>
                <w:sz w:val="20"/>
                <w:szCs w:val="20"/>
              </w:rPr>
            </w:pPr>
            <w:r w:rsidRPr="001448FC">
              <w:rPr>
                <w:sz w:val="20"/>
                <w:szCs w:val="20"/>
              </w:rPr>
              <w:t>vysvětlí, jak se změní délka či objem tělesa při dané změně jeho teploty</w:t>
            </w:r>
          </w:p>
          <w:p w:rsidR="00AA664A" w:rsidRPr="001448FC" w:rsidRDefault="00AA664A" w:rsidP="001448FC">
            <w:pPr>
              <w:pStyle w:val="Zkladntext"/>
              <w:spacing w:before="0"/>
              <w:ind w:left="0" w:right="152"/>
              <w:rPr>
                <w:sz w:val="20"/>
                <w:szCs w:val="20"/>
              </w:rPr>
            </w:pPr>
          </w:p>
        </w:tc>
      </w:tr>
      <w:tr w:rsidR="00AA664A" w:rsidRPr="00F51F1F" w:rsidTr="00312AC5">
        <w:tc>
          <w:tcPr>
            <w:tcW w:w="14879" w:type="dxa"/>
            <w:gridSpan w:val="2"/>
          </w:tcPr>
          <w:p w:rsidR="00AA664A" w:rsidRPr="001448FC" w:rsidRDefault="00AA664A" w:rsidP="001448FC">
            <w:pPr>
              <w:pStyle w:val="Zkladntext"/>
              <w:spacing w:before="0"/>
              <w:ind w:left="0" w:right="152"/>
              <w:jc w:val="center"/>
              <w:rPr>
                <w:b/>
                <w:i/>
                <w:sz w:val="20"/>
                <w:szCs w:val="20"/>
              </w:rPr>
            </w:pPr>
            <w:r w:rsidRPr="001448FC">
              <w:rPr>
                <w:b/>
                <w:i/>
                <w:sz w:val="20"/>
                <w:szCs w:val="20"/>
              </w:rPr>
              <w:t>FYZIKÁLNÍ VELIČINY</w:t>
            </w:r>
          </w:p>
        </w:tc>
      </w:tr>
      <w:tr w:rsidR="00AA664A" w:rsidRPr="00F51F1F" w:rsidTr="00312AC5">
        <w:tc>
          <w:tcPr>
            <w:tcW w:w="4789" w:type="dxa"/>
          </w:tcPr>
          <w:p w:rsidR="00AA664A" w:rsidRPr="001448FC" w:rsidRDefault="00AA664A" w:rsidP="001448FC">
            <w:pPr>
              <w:spacing w:before="0"/>
              <w:rPr>
                <w:sz w:val="20"/>
              </w:rPr>
            </w:pPr>
            <w:r w:rsidRPr="001448FC">
              <w:rPr>
                <w:sz w:val="20"/>
              </w:rPr>
              <w:t xml:space="preserve">Délka, objem, hmotnost, teplota a její změna, čas, hustota </w:t>
            </w:r>
          </w:p>
          <w:p w:rsidR="00AA664A" w:rsidRPr="001448FC" w:rsidRDefault="00AA664A" w:rsidP="001448FC">
            <w:pPr>
              <w:spacing w:before="0"/>
              <w:rPr>
                <w:sz w:val="20"/>
              </w:rPr>
            </w:pPr>
          </w:p>
          <w:p w:rsidR="00AA664A" w:rsidRPr="001448FC" w:rsidRDefault="00AA664A" w:rsidP="001448FC">
            <w:pPr>
              <w:spacing w:before="0"/>
              <w:rPr>
                <w:sz w:val="20"/>
              </w:rPr>
            </w:pPr>
            <w:r w:rsidRPr="001448FC">
              <w:rPr>
                <w:sz w:val="20"/>
              </w:rPr>
              <w:t>Mezinárodní soustava jednotek SI</w:t>
            </w:r>
          </w:p>
          <w:p w:rsidR="00AA664A" w:rsidRPr="001448FC" w:rsidRDefault="00AA664A" w:rsidP="001448FC">
            <w:pPr>
              <w:pStyle w:val="Zkladntext"/>
              <w:spacing w:before="0"/>
              <w:ind w:right="152"/>
              <w:rPr>
                <w:sz w:val="20"/>
                <w:szCs w:val="20"/>
              </w:rPr>
            </w:pPr>
          </w:p>
        </w:tc>
        <w:tc>
          <w:tcPr>
            <w:tcW w:w="10090" w:type="dxa"/>
          </w:tcPr>
          <w:p w:rsidR="00AA664A" w:rsidRPr="001448FC" w:rsidRDefault="00AA664A" w:rsidP="00F42A3D">
            <w:pPr>
              <w:pStyle w:val="Odstavecseseznamem"/>
              <w:numPr>
                <w:ilvl w:val="0"/>
                <w:numId w:val="101"/>
              </w:numPr>
              <w:spacing w:before="0"/>
              <w:rPr>
                <w:sz w:val="20"/>
                <w:szCs w:val="20"/>
              </w:rPr>
            </w:pPr>
            <w:r w:rsidRPr="001448FC">
              <w:rPr>
                <w:sz w:val="20"/>
                <w:szCs w:val="20"/>
              </w:rPr>
              <w:t>pojmenovává a rozlišuje fyzikální veličiny, ovládá jejich měření a vyhodnocuje výsledky</w:t>
            </w:r>
          </w:p>
          <w:p w:rsidR="00AA664A" w:rsidRPr="001448FC" w:rsidRDefault="00AA664A" w:rsidP="00F42A3D">
            <w:pPr>
              <w:pStyle w:val="Odstavecseseznamem"/>
              <w:numPr>
                <w:ilvl w:val="0"/>
                <w:numId w:val="101"/>
              </w:numPr>
              <w:spacing w:before="0"/>
              <w:rPr>
                <w:sz w:val="20"/>
                <w:szCs w:val="20"/>
              </w:rPr>
            </w:pPr>
            <w:r w:rsidRPr="001448FC">
              <w:rPr>
                <w:sz w:val="20"/>
                <w:szCs w:val="20"/>
              </w:rPr>
              <w:t>využívá s porozuměním vztah mezi hustotou, hmotností a objemem při řešení praktických úloh</w:t>
            </w:r>
          </w:p>
          <w:p w:rsidR="00AA664A" w:rsidRPr="001448FC" w:rsidRDefault="00AA664A" w:rsidP="00F42A3D">
            <w:pPr>
              <w:pStyle w:val="Odstavecseseznamem"/>
              <w:numPr>
                <w:ilvl w:val="0"/>
                <w:numId w:val="101"/>
              </w:numPr>
              <w:spacing w:before="0"/>
              <w:rPr>
                <w:sz w:val="20"/>
                <w:szCs w:val="20"/>
              </w:rPr>
            </w:pPr>
            <w:r w:rsidRPr="001448FC">
              <w:rPr>
                <w:sz w:val="20"/>
                <w:szCs w:val="20"/>
              </w:rPr>
              <w:t>změří vhodně zvolenými měřidly některé důležité fyzikální veličiny charakterizující látky a tělesa</w:t>
            </w:r>
          </w:p>
        </w:tc>
      </w:tr>
      <w:tr w:rsidR="00AA664A" w:rsidRPr="00F51F1F" w:rsidTr="00312AC5">
        <w:tc>
          <w:tcPr>
            <w:tcW w:w="14879" w:type="dxa"/>
            <w:gridSpan w:val="2"/>
          </w:tcPr>
          <w:p w:rsidR="00AA664A" w:rsidRPr="001448FC" w:rsidRDefault="00AA664A" w:rsidP="001448FC">
            <w:pPr>
              <w:pStyle w:val="Zkladntext"/>
              <w:spacing w:before="0"/>
              <w:ind w:left="0" w:right="152"/>
              <w:jc w:val="center"/>
              <w:rPr>
                <w:b/>
                <w:i/>
                <w:sz w:val="20"/>
                <w:szCs w:val="20"/>
              </w:rPr>
            </w:pPr>
            <w:r w:rsidRPr="001448FC">
              <w:rPr>
                <w:b/>
                <w:i/>
                <w:sz w:val="20"/>
                <w:szCs w:val="20"/>
              </w:rPr>
              <w:t>VZÁJEMNÉ PŮSOBENÍ TĚLES. SÍLA A JEJÍ ÚČINKY</w:t>
            </w:r>
          </w:p>
        </w:tc>
      </w:tr>
      <w:tr w:rsidR="00AA664A" w:rsidRPr="00F51F1F" w:rsidTr="00312AC5">
        <w:tc>
          <w:tcPr>
            <w:tcW w:w="4789" w:type="dxa"/>
          </w:tcPr>
          <w:p w:rsidR="00AA664A" w:rsidRPr="001448FC" w:rsidRDefault="00AA664A" w:rsidP="001448FC">
            <w:pPr>
              <w:spacing w:before="0"/>
              <w:rPr>
                <w:sz w:val="20"/>
              </w:rPr>
            </w:pPr>
            <w:r w:rsidRPr="001448FC">
              <w:rPr>
                <w:sz w:val="20"/>
              </w:rPr>
              <w:t xml:space="preserve">Síla působící na těleso </w:t>
            </w:r>
          </w:p>
          <w:p w:rsidR="00AA664A" w:rsidRPr="001448FC" w:rsidRDefault="00AA664A" w:rsidP="001448FC">
            <w:pPr>
              <w:pStyle w:val="Zkladntext"/>
              <w:spacing w:before="0"/>
              <w:ind w:left="0" w:right="152"/>
              <w:rPr>
                <w:sz w:val="20"/>
                <w:szCs w:val="20"/>
              </w:rPr>
            </w:pPr>
          </w:p>
        </w:tc>
        <w:tc>
          <w:tcPr>
            <w:tcW w:w="10090" w:type="dxa"/>
          </w:tcPr>
          <w:p w:rsidR="00AA664A" w:rsidRPr="001448FC" w:rsidRDefault="00AA664A" w:rsidP="00F42A3D">
            <w:pPr>
              <w:pStyle w:val="Odstavecseseznamem"/>
              <w:numPr>
                <w:ilvl w:val="0"/>
                <w:numId w:val="102"/>
              </w:numPr>
              <w:spacing w:before="0"/>
              <w:rPr>
                <w:sz w:val="20"/>
                <w:szCs w:val="20"/>
              </w:rPr>
            </w:pPr>
            <w:r w:rsidRPr="001448FC">
              <w:rPr>
                <w:sz w:val="20"/>
                <w:szCs w:val="20"/>
              </w:rPr>
              <w:t>změří velikost působící síly</w:t>
            </w:r>
          </w:p>
        </w:tc>
      </w:tr>
      <w:tr w:rsidR="00AA664A" w:rsidRPr="00F51F1F" w:rsidTr="00312AC5">
        <w:tc>
          <w:tcPr>
            <w:tcW w:w="14879" w:type="dxa"/>
            <w:gridSpan w:val="2"/>
          </w:tcPr>
          <w:p w:rsidR="00AA664A" w:rsidRPr="001448FC" w:rsidRDefault="00AA664A" w:rsidP="001448FC">
            <w:pPr>
              <w:pStyle w:val="Zkladntext"/>
              <w:spacing w:before="0"/>
              <w:ind w:left="0" w:right="152"/>
              <w:jc w:val="center"/>
              <w:rPr>
                <w:b/>
                <w:i/>
                <w:sz w:val="20"/>
                <w:szCs w:val="20"/>
              </w:rPr>
            </w:pPr>
            <w:r w:rsidRPr="001448FC">
              <w:rPr>
                <w:b/>
                <w:i/>
                <w:sz w:val="20"/>
                <w:szCs w:val="20"/>
              </w:rPr>
              <w:t>GRAVITAČNÍ SÍLA A GRAVITAČNÍ POLE</w:t>
            </w:r>
          </w:p>
        </w:tc>
      </w:tr>
      <w:tr w:rsidR="00AA664A" w:rsidRPr="0096447E" w:rsidTr="00312AC5">
        <w:trPr>
          <w:trHeight w:val="997"/>
        </w:trPr>
        <w:tc>
          <w:tcPr>
            <w:tcW w:w="4789" w:type="dxa"/>
          </w:tcPr>
          <w:p w:rsidR="00AA664A" w:rsidRPr="001448FC" w:rsidRDefault="00AA664A" w:rsidP="001448FC">
            <w:pPr>
              <w:pStyle w:val="Default"/>
              <w:rPr>
                <w:sz w:val="20"/>
                <w:szCs w:val="20"/>
              </w:rPr>
            </w:pPr>
          </w:p>
          <w:p w:rsidR="00AA664A" w:rsidRPr="001448FC" w:rsidRDefault="00AA664A" w:rsidP="001448FC">
            <w:pPr>
              <w:spacing w:before="0"/>
              <w:rPr>
                <w:sz w:val="20"/>
              </w:rPr>
            </w:pPr>
            <w:r w:rsidRPr="001448FC">
              <w:rPr>
                <w:sz w:val="20"/>
              </w:rPr>
              <w:t>Gravitační pole a gravitační síla</w:t>
            </w:r>
          </w:p>
          <w:p w:rsidR="00AA664A" w:rsidRPr="001448FC" w:rsidRDefault="00AA664A" w:rsidP="001448FC">
            <w:pPr>
              <w:pStyle w:val="Zkladntext"/>
              <w:spacing w:before="0"/>
              <w:ind w:left="0" w:right="152"/>
              <w:rPr>
                <w:sz w:val="20"/>
                <w:szCs w:val="20"/>
              </w:rPr>
            </w:pPr>
          </w:p>
        </w:tc>
        <w:tc>
          <w:tcPr>
            <w:tcW w:w="10090" w:type="dxa"/>
          </w:tcPr>
          <w:p w:rsidR="00AA664A" w:rsidRPr="001448FC" w:rsidRDefault="00AA664A" w:rsidP="001448FC">
            <w:pPr>
              <w:pStyle w:val="Default"/>
              <w:rPr>
                <w:sz w:val="20"/>
                <w:szCs w:val="20"/>
              </w:rPr>
            </w:pPr>
          </w:p>
          <w:p w:rsidR="00AA664A" w:rsidRPr="001448FC" w:rsidRDefault="00AA664A" w:rsidP="00F42A3D">
            <w:pPr>
              <w:pStyle w:val="Odstavecseseznamem"/>
              <w:numPr>
                <w:ilvl w:val="0"/>
                <w:numId w:val="102"/>
              </w:numPr>
              <w:spacing w:before="0"/>
              <w:rPr>
                <w:sz w:val="20"/>
                <w:szCs w:val="20"/>
              </w:rPr>
            </w:pPr>
            <w:r w:rsidRPr="001448FC">
              <w:rPr>
                <w:sz w:val="20"/>
                <w:szCs w:val="20"/>
              </w:rPr>
              <w:t xml:space="preserve">využívá s porozuměním vztah mezi gravitační silou a hmotností tělesa </w:t>
            </w:r>
          </w:p>
          <w:p w:rsidR="00AA664A" w:rsidRPr="001448FC" w:rsidRDefault="00AA664A" w:rsidP="001448FC">
            <w:pPr>
              <w:pStyle w:val="Zkladntext"/>
              <w:spacing w:before="0"/>
              <w:ind w:left="0" w:right="152"/>
              <w:rPr>
                <w:sz w:val="20"/>
                <w:szCs w:val="20"/>
              </w:rPr>
            </w:pPr>
          </w:p>
        </w:tc>
      </w:tr>
      <w:tr w:rsidR="00AA664A" w:rsidRPr="00F51F1F" w:rsidTr="00312AC5">
        <w:trPr>
          <w:trHeight w:val="274"/>
        </w:trPr>
        <w:tc>
          <w:tcPr>
            <w:tcW w:w="14879" w:type="dxa"/>
            <w:gridSpan w:val="2"/>
          </w:tcPr>
          <w:p w:rsidR="00AA664A" w:rsidRPr="001448FC" w:rsidRDefault="00AA664A" w:rsidP="001448FC">
            <w:pPr>
              <w:pStyle w:val="Zkladntext"/>
              <w:spacing w:before="0"/>
              <w:ind w:left="0" w:right="152"/>
              <w:jc w:val="center"/>
              <w:rPr>
                <w:b/>
                <w:i/>
                <w:sz w:val="20"/>
                <w:szCs w:val="20"/>
              </w:rPr>
            </w:pPr>
            <w:r w:rsidRPr="001448FC">
              <w:rPr>
                <w:b/>
                <w:i/>
                <w:sz w:val="20"/>
                <w:szCs w:val="20"/>
              </w:rPr>
              <w:t>MAGNETICKÉ A ELEKTRICKÉ VLASTNOSTI LÁTEK</w:t>
            </w:r>
          </w:p>
        </w:tc>
      </w:tr>
      <w:tr w:rsidR="00AA664A" w:rsidRPr="00F51F1F" w:rsidTr="00E03F3B">
        <w:trPr>
          <w:trHeight w:val="1412"/>
        </w:trPr>
        <w:tc>
          <w:tcPr>
            <w:tcW w:w="4789" w:type="dxa"/>
          </w:tcPr>
          <w:p w:rsidR="00AA664A" w:rsidRPr="001448FC" w:rsidRDefault="00AA664A" w:rsidP="001448FC">
            <w:pPr>
              <w:spacing w:before="0"/>
              <w:rPr>
                <w:sz w:val="20"/>
              </w:rPr>
            </w:pPr>
            <w:r w:rsidRPr="001448FC">
              <w:rPr>
                <w:sz w:val="20"/>
              </w:rPr>
              <w:t xml:space="preserve">Magnetické a elektrické vlastnosti látek </w:t>
            </w:r>
          </w:p>
        </w:tc>
        <w:tc>
          <w:tcPr>
            <w:tcW w:w="10090" w:type="dxa"/>
          </w:tcPr>
          <w:p w:rsidR="00AA664A" w:rsidRPr="001448FC" w:rsidRDefault="00AA664A" w:rsidP="00F42A3D">
            <w:pPr>
              <w:pStyle w:val="Odstavecseseznamem"/>
              <w:numPr>
                <w:ilvl w:val="0"/>
                <w:numId w:val="102"/>
              </w:numPr>
              <w:spacing w:before="0"/>
              <w:rPr>
                <w:sz w:val="20"/>
                <w:szCs w:val="20"/>
              </w:rPr>
            </w:pPr>
            <w:r w:rsidRPr="001448FC">
              <w:rPr>
                <w:sz w:val="20"/>
                <w:szCs w:val="20"/>
              </w:rPr>
              <w:t xml:space="preserve">experimentem prokáže přitahování a odpuzování zelektrizovaných těles a jev vysvětlí </w:t>
            </w:r>
          </w:p>
          <w:p w:rsidR="00AA664A" w:rsidRPr="001448FC" w:rsidRDefault="00AA664A" w:rsidP="00F42A3D">
            <w:pPr>
              <w:pStyle w:val="Odstavecseseznamem"/>
              <w:numPr>
                <w:ilvl w:val="0"/>
                <w:numId w:val="102"/>
              </w:numPr>
              <w:spacing w:before="0"/>
              <w:rPr>
                <w:sz w:val="20"/>
                <w:szCs w:val="20"/>
              </w:rPr>
            </w:pPr>
            <w:r w:rsidRPr="001448FC">
              <w:rPr>
                <w:sz w:val="20"/>
                <w:szCs w:val="20"/>
              </w:rPr>
              <w:t xml:space="preserve">určí póly tyčového magnetu </w:t>
            </w:r>
          </w:p>
          <w:p w:rsidR="00AA664A" w:rsidRPr="001448FC" w:rsidRDefault="00AA664A" w:rsidP="00F42A3D">
            <w:pPr>
              <w:pStyle w:val="Odstavecseseznamem"/>
              <w:numPr>
                <w:ilvl w:val="0"/>
                <w:numId w:val="102"/>
              </w:numPr>
              <w:spacing w:before="0"/>
              <w:rPr>
                <w:sz w:val="20"/>
                <w:szCs w:val="20"/>
              </w:rPr>
            </w:pPr>
            <w:r w:rsidRPr="001448FC">
              <w:rPr>
                <w:sz w:val="20"/>
                <w:szCs w:val="20"/>
              </w:rPr>
              <w:t xml:space="preserve">znázorní pomocí indukčních čar magnetické pole </w:t>
            </w:r>
          </w:p>
          <w:p w:rsidR="00AA664A" w:rsidRPr="001448FC" w:rsidRDefault="00AA664A" w:rsidP="00F42A3D">
            <w:pPr>
              <w:pStyle w:val="Odstavecseseznamem"/>
              <w:numPr>
                <w:ilvl w:val="0"/>
                <w:numId w:val="102"/>
              </w:numPr>
              <w:spacing w:before="0"/>
              <w:rPr>
                <w:sz w:val="20"/>
                <w:szCs w:val="20"/>
              </w:rPr>
            </w:pPr>
            <w:r w:rsidRPr="001448FC">
              <w:rPr>
                <w:sz w:val="20"/>
                <w:szCs w:val="20"/>
              </w:rPr>
              <w:t xml:space="preserve">popíše magnetické pole Země </w:t>
            </w:r>
          </w:p>
        </w:tc>
      </w:tr>
    </w:tbl>
    <w:tbl>
      <w:tblPr>
        <w:tblStyle w:val="Mkatabulky"/>
        <w:tblW w:w="0" w:type="auto"/>
        <w:tblLook w:val="04A0" w:firstRow="1" w:lastRow="0" w:firstColumn="1" w:lastColumn="0" w:noHBand="0" w:noVBand="1"/>
      </w:tblPr>
      <w:tblGrid>
        <w:gridCol w:w="7397"/>
        <w:gridCol w:w="7414"/>
      </w:tblGrid>
      <w:tr w:rsidR="00BD2CAC" w:rsidRPr="00B726A7" w:rsidTr="00134D54">
        <w:tc>
          <w:tcPr>
            <w:tcW w:w="7397" w:type="dxa"/>
          </w:tcPr>
          <w:p w:rsidR="00BD2CAC" w:rsidRPr="00B726A7" w:rsidRDefault="00BD2CAC" w:rsidP="00134D54">
            <w:pPr>
              <w:spacing w:after="160" w:line="259" w:lineRule="auto"/>
              <w:rPr>
                <w:rFonts w:eastAsia="Times New Roman" w:cs="Times New Roman"/>
                <w:b/>
                <w:sz w:val="28"/>
                <w:szCs w:val="28"/>
                <w:lang w:bidi="cs-CZ"/>
              </w:rPr>
            </w:pPr>
            <w:r>
              <w:rPr>
                <w:rFonts w:eastAsia="Times New Roman" w:cs="Times New Roman"/>
                <w:b/>
                <w:sz w:val="28"/>
                <w:szCs w:val="28"/>
                <w:lang w:bidi="cs-CZ"/>
              </w:rPr>
              <w:t>Fyzika</w:t>
            </w:r>
          </w:p>
        </w:tc>
        <w:tc>
          <w:tcPr>
            <w:tcW w:w="7414" w:type="dxa"/>
          </w:tcPr>
          <w:p w:rsidR="00BD2CAC" w:rsidRPr="000069C5" w:rsidRDefault="00BD2CAC" w:rsidP="00134D54">
            <w:pPr>
              <w:pStyle w:val="Odstavecseseznamem"/>
              <w:spacing w:line="259" w:lineRule="auto"/>
              <w:ind w:left="1192"/>
              <w:rPr>
                <w:rFonts w:eastAsia="Times New Roman"/>
                <w:b/>
                <w:sz w:val="28"/>
                <w:szCs w:val="28"/>
                <w:lang w:bidi="cs-CZ"/>
              </w:rPr>
            </w:pPr>
            <w:r>
              <w:rPr>
                <w:rFonts w:eastAsia="Times New Roman"/>
                <w:b/>
                <w:sz w:val="28"/>
                <w:szCs w:val="28"/>
                <w:lang w:bidi="cs-CZ"/>
              </w:rPr>
              <w:t xml:space="preserve">7. </w:t>
            </w:r>
            <w:r w:rsidRPr="000069C5">
              <w:rPr>
                <w:rFonts w:eastAsia="Times New Roman"/>
                <w:b/>
                <w:sz w:val="28"/>
                <w:szCs w:val="28"/>
                <w:lang w:bidi="cs-CZ"/>
              </w:rPr>
              <w:t>ročník</w:t>
            </w:r>
          </w:p>
        </w:tc>
      </w:tr>
      <w:tr w:rsidR="00BD2CAC" w:rsidRPr="00F51F1F" w:rsidTr="00134D54">
        <w:trPr>
          <w:trHeight w:val="1055"/>
        </w:trPr>
        <w:tc>
          <w:tcPr>
            <w:tcW w:w="7397" w:type="dxa"/>
          </w:tcPr>
          <w:p w:rsidR="00BD2CAC" w:rsidRPr="00B83ED7" w:rsidRDefault="00BD2CAC" w:rsidP="00134D54">
            <w:pPr>
              <w:spacing w:before="0" w:line="259" w:lineRule="auto"/>
              <w:rPr>
                <w:rFonts w:eastAsia="Times New Roman" w:cs="Times New Roman"/>
                <w:szCs w:val="24"/>
                <w:lang w:bidi="cs-CZ"/>
              </w:rPr>
            </w:pPr>
            <w:r w:rsidRPr="00B83ED7">
              <w:rPr>
                <w:rFonts w:eastAsia="Times New Roman" w:cs="Times New Roman"/>
                <w:szCs w:val="24"/>
                <w:lang w:bidi="cs-CZ"/>
              </w:rPr>
              <w:t>Mezipředmětové vztahy</w:t>
            </w:r>
          </w:p>
        </w:tc>
        <w:tc>
          <w:tcPr>
            <w:tcW w:w="7414" w:type="dxa"/>
          </w:tcPr>
          <w:p w:rsidR="00BD2CAC" w:rsidRDefault="00BD2CAC" w:rsidP="00BD2CAC">
            <w:pPr>
              <w:pStyle w:val="Odstavecseseznamem"/>
              <w:numPr>
                <w:ilvl w:val="0"/>
                <w:numId w:val="62"/>
              </w:numPr>
              <w:spacing w:before="0" w:after="0"/>
              <w:rPr>
                <w:szCs w:val="24"/>
                <w:lang w:bidi="cs-CZ"/>
              </w:rPr>
            </w:pPr>
            <w:r w:rsidRPr="00B83ED7">
              <w:rPr>
                <w:szCs w:val="24"/>
                <w:lang w:bidi="cs-CZ"/>
              </w:rPr>
              <w:t>Člověk a příroda</w:t>
            </w:r>
          </w:p>
          <w:p w:rsidR="00BD2CAC" w:rsidRDefault="00BD2CAC" w:rsidP="00BD2CAC">
            <w:pPr>
              <w:pStyle w:val="Odstavecseseznamem"/>
              <w:numPr>
                <w:ilvl w:val="1"/>
                <w:numId w:val="62"/>
              </w:numPr>
              <w:spacing w:before="0" w:after="0"/>
              <w:rPr>
                <w:szCs w:val="24"/>
                <w:lang w:bidi="cs-CZ"/>
              </w:rPr>
            </w:pPr>
            <w:r>
              <w:rPr>
                <w:szCs w:val="24"/>
                <w:lang w:bidi="cs-CZ"/>
              </w:rPr>
              <w:t>Chemie</w:t>
            </w:r>
          </w:p>
          <w:p w:rsidR="00BD2CAC" w:rsidRPr="00797F7C" w:rsidRDefault="00BD2CAC" w:rsidP="00BD2CAC">
            <w:pPr>
              <w:pStyle w:val="Odstavecseseznamem"/>
              <w:numPr>
                <w:ilvl w:val="0"/>
                <w:numId w:val="62"/>
              </w:numPr>
              <w:spacing w:before="0" w:after="0"/>
              <w:rPr>
                <w:szCs w:val="24"/>
                <w:lang w:bidi="cs-CZ"/>
              </w:rPr>
            </w:pPr>
            <w:r>
              <w:rPr>
                <w:szCs w:val="24"/>
                <w:lang w:bidi="cs-CZ"/>
              </w:rPr>
              <w:t>Matematika</w:t>
            </w:r>
          </w:p>
        </w:tc>
      </w:tr>
      <w:tr w:rsidR="00BD2CAC" w:rsidRPr="00F51F1F" w:rsidTr="00134D54">
        <w:tc>
          <w:tcPr>
            <w:tcW w:w="7397" w:type="dxa"/>
          </w:tcPr>
          <w:p w:rsidR="00BD2CAC" w:rsidRPr="00B83ED7" w:rsidRDefault="00BD2CAC" w:rsidP="00134D54">
            <w:pPr>
              <w:spacing w:before="0" w:line="259" w:lineRule="auto"/>
              <w:rPr>
                <w:rFonts w:eastAsia="Times New Roman" w:cs="Times New Roman"/>
                <w:szCs w:val="24"/>
                <w:lang w:bidi="cs-CZ"/>
              </w:rPr>
            </w:pPr>
            <w:r w:rsidRPr="00B83ED7">
              <w:rPr>
                <w:rFonts w:eastAsia="Times New Roman" w:cs="Times New Roman"/>
                <w:szCs w:val="24"/>
                <w:lang w:bidi="cs-CZ"/>
              </w:rPr>
              <w:t>Výchovně vzdělávací strategie</w:t>
            </w:r>
          </w:p>
        </w:tc>
        <w:tc>
          <w:tcPr>
            <w:tcW w:w="7414" w:type="dxa"/>
          </w:tcPr>
          <w:p w:rsidR="00BD2CAC" w:rsidRPr="00B83ED7" w:rsidRDefault="00BD2CAC" w:rsidP="00BD2CAC">
            <w:pPr>
              <w:pStyle w:val="Odstavecseseznamem"/>
              <w:numPr>
                <w:ilvl w:val="0"/>
                <w:numId w:val="62"/>
              </w:numPr>
              <w:spacing w:before="0" w:after="0"/>
              <w:rPr>
                <w:szCs w:val="24"/>
                <w:lang w:bidi="cs-CZ"/>
              </w:rPr>
            </w:pPr>
            <w:r w:rsidRPr="00B83ED7">
              <w:rPr>
                <w:szCs w:val="24"/>
                <w:lang w:bidi="cs-CZ"/>
              </w:rPr>
              <w:t>Kompetence k učení</w:t>
            </w:r>
          </w:p>
          <w:p w:rsidR="00BD2CAC" w:rsidRPr="00B83ED7" w:rsidRDefault="00BD2CAC" w:rsidP="00BD2CAC">
            <w:pPr>
              <w:pStyle w:val="Odstavecseseznamem"/>
              <w:numPr>
                <w:ilvl w:val="0"/>
                <w:numId w:val="62"/>
              </w:numPr>
              <w:spacing w:before="0" w:after="0"/>
              <w:rPr>
                <w:szCs w:val="24"/>
                <w:lang w:bidi="cs-CZ"/>
              </w:rPr>
            </w:pPr>
            <w:r w:rsidRPr="00B83ED7">
              <w:rPr>
                <w:szCs w:val="24"/>
                <w:lang w:bidi="cs-CZ"/>
              </w:rPr>
              <w:t>Kompetence k řešení problémů</w:t>
            </w:r>
          </w:p>
          <w:p w:rsidR="00BD2CAC" w:rsidRPr="00B83ED7" w:rsidRDefault="00BD2CAC" w:rsidP="00BD2CAC">
            <w:pPr>
              <w:pStyle w:val="Odstavecseseznamem"/>
              <w:numPr>
                <w:ilvl w:val="0"/>
                <w:numId w:val="62"/>
              </w:numPr>
              <w:spacing w:before="0" w:after="0"/>
              <w:rPr>
                <w:szCs w:val="24"/>
                <w:lang w:bidi="cs-CZ"/>
              </w:rPr>
            </w:pPr>
            <w:r w:rsidRPr="00B83ED7">
              <w:rPr>
                <w:szCs w:val="24"/>
                <w:lang w:bidi="cs-CZ"/>
              </w:rPr>
              <w:t>Kompetence komunikativní</w:t>
            </w:r>
          </w:p>
          <w:p w:rsidR="00BD2CAC" w:rsidRPr="00B83ED7" w:rsidRDefault="00BD2CAC" w:rsidP="00BD2CAC">
            <w:pPr>
              <w:pStyle w:val="Odstavecseseznamem"/>
              <w:numPr>
                <w:ilvl w:val="0"/>
                <w:numId w:val="62"/>
              </w:numPr>
              <w:spacing w:before="0" w:after="0"/>
              <w:rPr>
                <w:szCs w:val="24"/>
                <w:lang w:bidi="cs-CZ"/>
              </w:rPr>
            </w:pPr>
            <w:r w:rsidRPr="00B83ED7">
              <w:rPr>
                <w:szCs w:val="24"/>
                <w:lang w:bidi="cs-CZ"/>
              </w:rPr>
              <w:t>Kompetence sociální a personální</w:t>
            </w:r>
          </w:p>
          <w:p w:rsidR="00BD2CAC" w:rsidRPr="00B83ED7" w:rsidRDefault="00BD2CAC" w:rsidP="00BD2CAC">
            <w:pPr>
              <w:pStyle w:val="Odstavecseseznamem"/>
              <w:numPr>
                <w:ilvl w:val="0"/>
                <w:numId w:val="62"/>
              </w:numPr>
              <w:spacing w:before="0" w:after="0"/>
              <w:rPr>
                <w:szCs w:val="24"/>
                <w:lang w:bidi="cs-CZ"/>
              </w:rPr>
            </w:pPr>
            <w:r w:rsidRPr="00B83ED7">
              <w:rPr>
                <w:szCs w:val="24"/>
                <w:lang w:bidi="cs-CZ"/>
              </w:rPr>
              <w:t>Kompetence občanské</w:t>
            </w:r>
          </w:p>
          <w:p w:rsidR="00BD2CAC" w:rsidRPr="00B83ED7" w:rsidRDefault="00BD2CAC" w:rsidP="00BD2CAC">
            <w:pPr>
              <w:pStyle w:val="Odstavecseseznamem"/>
              <w:numPr>
                <w:ilvl w:val="0"/>
                <w:numId w:val="62"/>
              </w:numPr>
              <w:spacing w:before="0" w:after="0"/>
              <w:rPr>
                <w:szCs w:val="24"/>
                <w:lang w:bidi="cs-CZ"/>
              </w:rPr>
            </w:pPr>
            <w:r w:rsidRPr="00B83ED7">
              <w:rPr>
                <w:szCs w:val="24"/>
                <w:lang w:bidi="cs-CZ"/>
              </w:rPr>
              <w:t>Kompetence pracovní</w:t>
            </w:r>
          </w:p>
        </w:tc>
      </w:tr>
    </w:tbl>
    <w:p w:rsidR="00BD2CAC" w:rsidRDefault="00BD2CAC" w:rsidP="00BD2CAC">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7370"/>
        <w:gridCol w:w="7371"/>
      </w:tblGrid>
      <w:tr w:rsidR="00BD2CAC" w:rsidRPr="00B726A7" w:rsidTr="00134D54">
        <w:tc>
          <w:tcPr>
            <w:tcW w:w="7370" w:type="dxa"/>
            <w:shd w:val="clear" w:color="auto" w:fill="auto"/>
          </w:tcPr>
          <w:p w:rsidR="00BD2CAC" w:rsidRPr="00B726A7" w:rsidRDefault="00BD2CAC" w:rsidP="00134D54">
            <w:pPr>
              <w:pStyle w:val="Zkladntext"/>
              <w:ind w:left="0" w:right="152"/>
              <w:jc w:val="center"/>
              <w:rPr>
                <w:b/>
                <w:sz w:val="28"/>
                <w:szCs w:val="28"/>
              </w:rPr>
            </w:pPr>
            <w:r w:rsidRPr="00B726A7">
              <w:rPr>
                <w:b/>
                <w:sz w:val="28"/>
                <w:szCs w:val="28"/>
              </w:rPr>
              <w:t>Učivo</w:t>
            </w:r>
          </w:p>
        </w:tc>
        <w:tc>
          <w:tcPr>
            <w:tcW w:w="7371" w:type="dxa"/>
            <w:shd w:val="clear" w:color="auto" w:fill="auto"/>
          </w:tcPr>
          <w:p w:rsidR="00BD2CAC" w:rsidRPr="00B726A7" w:rsidRDefault="00BD2CAC" w:rsidP="00134D54">
            <w:pPr>
              <w:pStyle w:val="Zkladntext"/>
              <w:ind w:left="0" w:right="152"/>
              <w:jc w:val="center"/>
              <w:rPr>
                <w:b/>
                <w:sz w:val="28"/>
                <w:szCs w:val="28"/>
              </w:rPr>
            </w:pPr>
            <w:r w:rsidRPr="00B726A7">
              <w:rPr>
                <w:b/>
                <w:sz w:val="28"/>
                <w:szCs w:val="28"/>
              </w:rPr>
              <w:t xml:space="preserve">ŠVP výstupy </w:t>
            </w:r>
            <w:r>
              <w:rPr>
                <w:b/>
                <w:sz w:val="28"/>
                <w:szCs w:val="28"/>
              </w:rPr>
              <w:t>3</w:t>
            </w:r>
            <w:r w:rsidRPr="00B726A7">
              <w:rPr>
                <w:b/>
                <w:sz w:val="28"/>
                <w:szCs w:val="28"/>
              </w:rPr>
              <w:t xml:space="preserve">. trojročí </w:t>
            </w:r>
            <w:r>
              <w:rPr>
                <w:b/>
                <w:sz w:val="28"/>
                <w:szCs w:val="28"/>
              </w:rPr>
              <w:t xml:space="preserve">7. </w:t>
            </w:r>
            <w:r w:rsidRPr="00B726A7">
              <w:rPr>
                <w:b/>
                <w:sz w:val="28"/>
                <w:szCs w:val="28"/>
              </w:rPr>
              <w:t>ročník</w:t>
            </w:r>
          </w:p>
        </w:tc>
      </w:tr>
      <w:tr w:rsidR="00BD2CAC" w:rsidRPr="00F51F1F" w:rsidTr="00134D54">
        <w:tc>
          <w:tcPr>
            <w:tcW w:w="14741" w:type="dxa"/>
            <w:gridSpan w:val="2"/>
            <w:shd w:val="clear" w:color="auto" w:fill="auto"/>
          </w:tcPr>
          <w:p w:rsidR="00BD2CAC" w:rsidRPr="002F7B0D" w:rsidRDefault="00BD2CAC" w:rsidP="00134D54">
            <w:pPr>
              <w:pStyle w:val="Zkladntext"/>
              <w:spacing w:before="0"/>
              <w:ind w:left="0" w:right="152"/>
              <w:jc w:val="center"/>
            </w:pPr>
            <w:r w:rsidRPr="002F7B0D">
              <w:t>POHYB TĚLESA</w:t>
            </w:r>
          </w:p>
        </w:tc>
      </w:tr>
      <w:tr w:rsidR="00BD2CAC" w:rsidRPr="00F51F1F" w:rsidTr="00134D54">
        <w:trPr>
          <w:trHeight w:val="1698"/>
        </w:trPr>
        <w:tc>
          <w:tcPr>
            <w:tcW w:w="7370" w:type="dxa"/>
            <w:shd w:val="clear" w:color="auto" w:fill="auto"/>
          </w:tcPr>
          <w:p w:rsidR="00BD2CAC" w:rsidRPr="002F7B0D" w:rsidRDefault="00BD2CAC" w:rsidP="00134D54">
            <w:pPr>
              <w:spacing w:before="0" w:line="276" w:lineRule="auto"/>
              <w:rPr>
                <w:szCs w:val="24"/>
              </w:rPr>
            </w:pPr>
            <w:r w:rsidRPr="002F7B0D">
              <w:rPr>
                <w:szCs w:val="24"/>
              </w:rPr>
              <w:t>Klid a pohyb tělesa</w:t>
            </w:r>
          </w:p>
          <w:p w:rsidR="00BD2CAC" w:rsidRPr="002F7B0D" w:rsidRDefault="00BD2CAC" w:rsidP="00134D54">
            <w:pPr>
              <w:spacing w:before="0" w:line="276" w:lineRule="auto"/>
              <w:rPr>
                <w:szCs w:val="24"/>
              </w:rPr>
            </w:pPr>
            <w:r w:rsidRPr="002F7B0D">
              <w:rPr>
                <w:szCs w:val="24"/>
              </w:rPr>
              <w:t>Druhy pohybů</w:t>
            </w:r>
          </w:p>
          <w:p w:rsidR="00BD2CAC" w:rsidRPr="002F7B0D" w:rsidRDefault="00BD2CAC" w:rsidP="00BD2CAC">
            <w:pPr>
              <w:pStyle w:val="Odstavecseseznamem"/>
              <w:numPr>
                <w:ilvl w:val="0"/>
                <w:numId w:val="182"/>
              </w:numPr>
              <w:spacing w:before="0" w:line="276" w:lineRule="auto"/>
              <w:rPr>
                <w:szCs w:val="24"/>
              </w:rPr>
            </w:pPr>
            <w:r w:rsidRPr="002F7B0D">
              <w:rPr>
                <w:szCs w:val="24"/>
              </w:rPr>
              <w:t>rovnoměrný a nerovnoměrný</w:t>
            </w:r>
          </w:p>
          <w:p w:rsidR="00BD2CAC" w:rsidRPr="002F7B0D" w:rsidRDefault="00BD2CAC" w:rsidP="00BD2CAC">
            <w:pPr>
              <w:pStyle w:val="Odstavecseseznamem"/>
              <w:numPr>
                <w:ilvl w:val="0"/>
                <w:numId w:val="182"/>
              </w:numPr>
              <w:spacing w:before="0" w:line="276" w:lineRule="auto"/>
              <w:rPr>
                <w:szCs w:val="24"/>
              </w:rPr>
            </w:pPr>
            <w:r w:rsidRPr="002F7B0D">
              <w:rPr>
                <w:szCs w:val="24"/>
              </w:rPr>
              <w:t>rychlost rovnoměrného pohybu</w:t>
            </w:r>
          </w:p>
          <w:p w:rsidR="00BD2CAC" w:rsidRPr="002F7B0D" w:rsidRDefault="00BD2CAC" w:rsidP="00BD2CAC">
            <w:pPr>
              <w:pStyle w:val="Odstavecseseznamem"/>
              <w:numPr>
                <w:ilvl w:val="0"/>
                <w:numId w:val="182"/>
              </w:numPr>
              <w:spacing w:before="0" w:line="276" w:lineRule="auto"/>
              <w:rPr>
                <w:szCs w:val="24"/>
              </w:rPr>
            </w:pPr>
            <w:r w:rsidRPr="002F7B0D">
              <w:rPr>
                <w:szCs w:val="24"/>
              </w:rPr>
              <w:t>dráha rovnoměrného pohybu</w:t>
            </w:r>
          </w:p>
          <w:p w:rsidR="00BD2CAC" w:rsidRPr="001B09EB" w:rsidRDefault="00BD2CAC" w:rsidP="00BD2CAC">
            <w:pPr>
              <w:pStyle w:val="Odstavecseseznamem"/>
              <w:numPr>
                <w:ilvl w:val="0"/>
                <w:numId w:val="182"/>
              </w:numPr>
              <w:spacing w:before="0" w:line="276" w:lineRule="auto"/>
              <w:rPr>
                <w:sz w:val="20"/>
              </w:rPr>
            </w:pPr>
            <w:r w:rsidRPr="002F7B0D">
              <w:rPr>
                <w:szCs w:val="24"/>
              </w:rPr>
              <w:t>průměrná rychlost</w:t>
            </w:r>
          </w:p>
        </w:tc>
        <w:tc>
          <w:tcPr>
            <w:tcW w:w="7371" w:type="dxa"/>
            <w:shd w:val="clear" w:color="auto" w:fill="auto"/>
          </w:tcPr>
          <w:p w:rsidR="00BD2CAC" w:rsidRPr="00A57698" w:rsidRDefault="00BD2CAC" w:rsidP="00134D54">
            <w:pPr>
              <w:pStyle w:val="Zkladntext"/>
              <w:spacing w:before="0"/>
              <w:ind w:right="152"/>
              <w:rPr>
                <w:sz w:val="20"/>
                <w:szCs w:val="20"/>
              </w:rPr>
            </w:pPr>
          </w:p>
          <w:p w:rsidR="00BD2CAC" w:rsidRPr="002F7B0D" w:rsidRDefault="00BD2CAC" w:rsidP="00BD2CAC">
            <w:pPr>
              <w:pStyle w:val="Odstavecseseznamem"/>
              <w:numPr>
                <w:ilvl w:val="0"/>
                <w:numId w:val="182"/>
              </w:numPr>
              <w:spacing w:before="0" w:after="0" w:line="276" w:lineRule="auto"/>
              <w:jc w:val="left"/>
            </w:pPr>
            <w:r w:rsidRPr="002F7B0D">
              <w:t xml:space="preserve">rozhodne, jaký druh pohybu těleso koná vzhledem k jinému tělesu </w:t>
            </w:r>
          </w:p>
          <w:p w:rsidR="00BD2CAC" w:rsidRPr="002F7B0D" w:rsidRDefault="00BD2CAC" w:rsidP="00BD2CAC">
            <w:pPr>
              <w:pStyle w:val="Odstavecseseznamem"/>
              <w:numPr>
                <w:ilvl w:val="0"/>
                <w:numId w:val="182"/>
              </w:numPr>
              <w:spacing w:before="0" w:after="0" w:line="276" w:lineRule="auto"/>
              <w:jc w:val="left"/>
            </w:pPr>
            <w:r w:rsidRPr="002F7B0D">
              <w:t>využívá s porozuměním při řešení problémů a úloh vztah mezi rychlostí, dráhou a ča</w:t>
            </w:r>
            <w:r>
              <w:t>sem u rovnoměrného pohybu těles</w:t>
            </w:r>
          </w:p>
        </w:tc>
      </w:tr>
      <w:tr w:rsidR="00BD2CAC" w:rsidRPr="00F51F1F" w:rsidTr="00134D54">
        <w:trPr>
          <w:trHeight w:val="288"/>
        </w:trPr>
        <w:tc>
          <w:tcPr>
            <w:tcW w:w="14741" w:type="dxa"/>
            <w:gridSpan w:val="2"/>
            <w:shd w:val="clear" w:color="auto" w:fill="auto"/>
          </w:tcPr>
          <w:p w:rsidR="00BD2CAC" w:rsidRPr="002F7B0D" w:rsidRDefault="00BD2CAC" w:rsidP="00134D54">
            <w:pPr>
              <w:spacing w:before="0" w:line="276" w:lineRule="auto"/>
              <w:jc w:val="center"/>
              <w:rPr>
                <w:szCs w:val="24"/>
              </w:rPr>
            </w:pPr>
            <w:r w:rsidRPr="002F7B0D">
              <w:rPr>
                <w:szCs w:val="24"/>
              </w:rPr>
              <w:t>SÍLA A JEJÍ ÚČINKY</w:t>
            </w:r>
          </w:p>
        </w:tc>
      </w:tr>
      <w:tr w:rsidR="00BD2CAC" w:rsidRPr="00F51F1F" w:rsidTr="00134D54">
        <w:trPr>
          <w:trHeight w:val="2544"/>
        </w:trPr>
        <w:tc>
          <w:tcPr>
            <w:tcW w:w="7370" w:type="dxa"/>
            <w:shd w:val="clear" w:color="auto" w:fill="auto"/>
          </w:tcPr>
          <w:p w:rsidR="00BD2CAC" w:rsidRPr="002F7B0D" w:rsidRDefault="00BD2CAC" w:rsidP="00134D54">
            <w:pPr>
              <w:spacing w:before="0" w:line="276" w:lineRule="auto"/>
              <w:rPr>
                <w:szCs w:val="24"/>
              </w:rPr>
            </w:pPr>
            <w:r w:rsidRPr="002F7B0D">
              <w:rPr>
                <w:szCs w:val="24"/>
              </w:rPr>
              <w:t>Síla a její znázornění – jednotky, rovnováha, výslednice, těžiště</w:t>
            </w:r>
          </w:p>
          <w:p w:rsidR="00BD2CAC" w:rsidRPr="002F7B0D" w:rsidRDefault="00BD2CAC" w:rsidP="00134D54">
            <w:pPr>
              <w:spacing w:before="0" w:line="276" w:lineRule="auto"/>
              <w:rPr>
                <w:szCs w:val="24"/>
              </w:rPr>
            </w:pPr>
            <w:r w:rsidRPr="002F7B0D">
              <w:rPr>
                <w:szCs w:val="24"/>
              </w:rPr>
              <w:t xml:space="preserve">Posuvné účinky sil – </w:t>
            </w:r>
            <w:r>
              <w:rPr>
                <w:szCs w:val="24"/>
              </w:rPr>
              <w:t xml:space="preserve">Newtonovy </w:t>
            </w:r>
            <w:r w:rsidRPr="002F7B0D">
              <w:rPr>
                <w:szCs w:val="24"/>
              </w:rPr>
              <w:t xml:space="preserve">pohybové </w:t>
            </w:r>
            <w:r>
              <w:rPr>
                <w:szCs w:val="24"/>
              </w:rPr>
              <w:t>zákony</w:t>
            </w:r>
          </w:p>
          <w:p w:rsidR="00BD2CAC" w:rsidRPr="002F7B0D" w:rsidRDefault="00BD2CAC" w:rsidP="00134D54">
            <w:pPr>
              <w:spacing w:before="0" w:line="276" w:lineRule="auto"/>
              <w:rPr>
                <w:szCs w:val="24"/>
              </w:rPr>
            </w:pPr>
            <w:r w:rsidRPr="002F7B0D">
              <w:rPr>
                <w:szCs w:val="24"/>
              </w:rPr>
              <w:t>Otáčivé účinky sil – páka, kladka</w:t>
            </w:r>
            <w:r>
              <w:rPr>
                <w:szCs w:val="24"/>
              </w:rPr>
              <w:t>, rovnováha sil</w:t>
            </w:r>
          </w:p>
          <w:p w:rsidR="00BD2CAC" w:rsidRPr="002F7B0D" w:rsidRDefault="00BD2CAC" w:rsidP="00134D54">
            <w:pPr>
              <w:spacing w:before="0" w:line="276" w:lineRule="auto"/>
              <w:rPr>
                <w:szCs w:val="24"/>
              </w:rPr>
            </w:pPr>
            <w:r w:rsidRPr="002F7B0D">
              <w:rPr>
                <w:szCs w:val="24"/>
              </w:rPr>
              <w:t>Deformační účinky síly – tlak</w:t>
            </w:r>
            <w:r>
              <w:rPr>
                <w:szCs w:val="24"/>
              </w:rPr>
              <w:t>ová síla a tlak</w:t>
            </w:r>
          </w:p>
          <w:p w:rsidR="00BD2CAC" w:rsidRPr="001B09EB" w:rsidRDefault="00BD2CAC" w:rsidP="00134D54">
            <w:pPr>
              <w:spacing w:before="0" w:line="276" w:lineRule="auto"/>
              <w:rPr>
                <w:sz w:val="20"/>
              </w:rPr>
            </w:pPr>
            <w:r w:rsidRPr="002F7B0D">
              <w:rPr>
                <w:szCs w:val="24"/>
              </w:rPr>
              <w:t>Třecí síla – význam pro pohyb těles</w:t>
            </w:r>
          </w:p>
        </w:tc>
        <w:tc>
          <w:tcPr>
            <w:tcW w:w="7371" w:type="dxa"/>
            <w:shd w:val="clear" w:color="auto" w:fill="auto"/>
          </w:tcPr>
          <w:p w:rsidR="00BD2CAC" w:rsidRPr="002F7B0D" w:rsidRDefault="00BD2CAC" w:rsidP="00BD2CAC">
            <w:pPr>
              <w:pStyle w:val="Odstavecseseznamem"/>
              <w:numPr>
                <w:ilvl w:val="0"/>
                <w:numId w:val="182"/>
              </w:numPr>
              <w:spacing w:before="0" w:after="0" w:line="276" w:lineRule="auto"/>
              <w:jc w:val="left"/>
            </w:pPr>
            <w:r w:rsidRPr="002F7B0D">
              <w:t xml:space="preserve">změří velikost působící síly  </w:t>
            </w:r>
          </w:p>
          <w:p w:rsidR="00BD2CAC" w:rsidRPr="002F7B0D" w:rsidRDefault="00BD2CAC" w:rsidP="00BD2CAC">
            <w:pPr>
              <w:pStyle w:val="Odstavecseseznamem"/>
              <w:numPr>
                <w:ilvl w:val="0"/>
                <w:numId w:val="182"/>
              </w:numPr>
              <w:spacing w:before="0" w:after="0" w:line="276" w:lineRule="auto"/>
              <w:jc w:val="left"/>
            </w:pPr>
            <w:r w:rsidRPr="002F7B0D">
              <w:t xml:space="preserve">určí v konkrétní jednoduché situaci druhy sil působících na těleso, jejich velikosti, směry a výslednici </w:t>
            </w:r>
          </w:p>
          <w:p w:rsidR="00BD2CAC" w:rsidRPr="002F7B0D" w:rsidRDefault="00BD2CAC" w:rsidP="00BD2CAC">
            <w:pPr>
              <w:pStyle w:val="Odstavecseseznamem"/>
              <w:numPr>
                <w:ilvl w:val="0"/>
                <w:numId w:val="182"/>
              </w:numPr>
              <w:spacing w:before="0" w:after="0" w:line="276" w:lineRule="auto"/>
              <w:jc w:val="left"/>
            </w:pPr>
            <w:r w:rsidRPr="002F7B0D">
              <w:t>využívá Newtonovy zákony pro objasňování či předvídání změn pohybu těles při působení stálé výsledné síly v jednoduchých situacích</w:t>
            </w:r>
          </w:p>
          <w:p w:rsidR="00BD2CAC" w:rsidRPr="00797F7C" w:rsidRDefault="00BD2CAC" w:rsidP="00BD2CAC">
            <w:pPr>
              <w:pStyle w:val="Odstavecseseznamem"/>
              <w:numPr>
                <w:ilvl w:val="0"/>
                <w:numId w:val="182"/>
              </w:numPr>
              <w:spacing w:before="0" w:after="0" w:line="276" w:lineRule="auto"/>
              <w:jc w:val="left"/>
              <w:rPr>
                <w:sz w:val="20"/>
                <w:szCs w:val="20"/>
              </w:rPr>
            </w:pPr>
            <w:r w:rsidRPr="002F7B0D">
              <w:t>aplikuje poznatky o otáčivých účincích síly při řešení praktických problémů</w:t>
            </w:r>
          </w:p>
          <w:p w:rsidR="00BD2CAC" w:rsidRPr="00A57698" w:rsidRDefault="00BD2CAC" w:rsidP="00134D54">
            <w:pPr>
              <w:pStyle w:val="Odstavecseseznamem"/>
              <w:spacing w:before="0" w:after="0" w:line="276" w:lineRule="auto"/>
              <w:jc w:val="left"/>
              <w:rPr>
                <w:sz w:val="20"/>
                <w:szCs w:val="20"/>
              </w:rPr>
            </w:pPr>
          </w:p>
        </w:tc>
      </w:tr>
      <w:tr w:rsidR="00BD2CAC" w:rsidRPr="00F51F1F" w:rsidTr="00134D54">
        <w:trPr>
          <w:trHeight w:val="257"/>
        </w:trPr>
        <w:tc>
          <w:tcPr>
            <w:tcW w:w="14741" w:type="dxa"/>
            <w:gridSpan w:val="2"/>
            <w:shd w:val="clear" w:color="auto" w:fill="auto"/>
          </w:tcPr>
          <w:p w:rsidR="00BD2CAC" w:rsidRPr="004D6845" w:rsidRDefault="00BD2CAC" w:rsidP="00134D54">
            <w:pPr>
              <w:pStyle w:val="Default"/>
              <w:jc w:val="center"/>
            </w:pPr>
            <w:r w:rsidRPr="004D6845">
              <w:t>MECHANICKÉ VLASTNOSTI TEKUTIN</w:t>
            </w:r>
          </w:p>
        </w:tc>
      </w:tr>
      <w:tr w:rsidR="00BD2CAC" w:rsidRPr="00F51F1F" w:rsidTr="00134D54">
        <w:trPr>
          <w:trHeight w:val="1407"/>
        </w:trPr>
        <w:tc>
          <w:tcPr>
            <w:tcW w:w="7370" w:type="dxa"/>
            <w:shd w:val="clear" w:color="auto" w:fill="auto"/>
          </w:tcPr>
          <w:p w:rsidR="00BD2CAC" w:rsidRPr="004B4651" w:rsidRDefault="00BD2CAC" w:rsidP="00134D54">
            <w:pPr>
              <w:spacing w:before="0" w:line="276" w:lineRule="auto"/>
              <w:rPr>
                <w:szCs w:val="24"/>
              </w:rPr>
            </w:pPr>
            <w:r w:rsidRPr="004B4651">
              <w:rPr>
                <w:szCs w:val="24"/>
              </w:rPr>
              <w:t>Pascalův zákon – účinek vnější tlakové síly na hladinu kapaliny</w:t>
            </w:r>
          </w:p>
          <w:p w:rsidR="00BD2CAC" w:rsidRPr="004B4651" w:rsidRDefault="00BD2CAC" w:rsidP="00134D54">
            <w:pPr>
              <w:spacing w:before="0" w:line="276" w:lineRule="auto"/>
              <w:rPr>
                <w:szCs w:val="24"/>
              </w:rPr>
            </w:pPr>
            <w:r w:rsidRPr="004B4651">
              <w:rPr>
                <w:szCs w:val="24"/>
              </w:rPr>
              <w:t>Hydrostatický a atmosférický tlak</w:t>
            </w:r>
          </w:p>
          <w:p w:rsidR="00BD2CAC" w:rsidRPr="004B4651" w:rsidRDefault="00BD2CAC" w:rsidP="00134D54">
            <w:pPr>
              <w:spacing w:before="0" w:line="276" w:lineRule="auto"/>
              <w:rPr>
                <w:szCs w:val="24"/>
              </w:rPr>
            </w:pPr>
            <w:r w:rsidRPr="004B4651">
              <w:rPr>
                <w:szCs w:val="24"/>
              </w:rPr>
              <w:t>Vztlaková síla</w:t>
            </w:r>
          </w:p>
          <w:p w:rsidR="00BD2CAC" w:rsidRPr="004B4651" w:rsidRDefault="00BD2CAC" w:rsidP="00134D54">
            <w:pPr>
              <w:spacing w:before="0" w:line="276" w:lineRule="auto"/>
              <w:rPr>
                <w:szCs w:val="24"/>
              </w:rPr>
            </w:pPr>
            <w:r>
              <w:rPr>
                <w:szCs w:val="24"/>
              </w:rPr>
              <w:t>Archimedův zákon</w:t>
            </w:r>
          </w:p>
        </w:tc>
        <w:tc>
          <w:tcPr>
            <w:tcW w:w="7371" w:type="dxa"/>
            <w:shd w:val="clear" w:color="auto" w:fill="auto"/>
          </w:tcPr>
          <w:p w:rsidR="00BD2CAC" w:rsidRPr="004B4651" w:rsidRDefault="00BD2CAC" w:rsidP="00BD2CAC">
            <w:pPr>
              <w:pStyle w:val="Odstavecseseznamem"/>
              <w:numPr>
                <w:ilvl w:val="0"/>
                <w:numId w:val="63"/>
              </w:numPr>
              <w:spacing w:before="0" w:after="0" w:line="276" w:lineRule="auto"/>
              <w:jc w:val="left"/>
            </w:pPr>
            <w:r w:rsidRPr="004B4651">
              <w:t xml:space="preserve">využívá poznatky o zákonitostech tlaku v klidných tekutinách pro řešení konkrétních praktických problémů </w:t>
            </w:r>
          </w:p>
          <w:p w:rsidR="00BD2CAC" w:rsidRPr="00A57698" w:rsidRDefault="00BD2CAC" w:rsidP="00BD2CAC">
            <w:pPr>
              <w:pStyle w:val="Odstavecseseznamem"/>
              <w:numPr>
                <w:ilvl w:val="0"/>
                <w:numId w:val="63"/>
              </w:numPr>
              <w:spacing w:before="0" w:line="276" w:lineRule="auto"/>
              <w:rPr>
                <w:sz w:val="20"/>
                <w:szCs w:val="20"/>
              </w:rPr>
            </w:pPr>
            <w:r w:rsidRPr="004B4651">
              <w:t>předpoví z analýzy sil působících na těleso v klidné tekutině chování tělesa v ní</w:t>
            </w:r>
          </w:p>
        </w:tc>
      </w:tr>
      <w:tr w:rsidR="00BD2CAC" w:rsidRPr="00F51F1F" w:rsidTr="00134D54">
        <w:tc>
          <w:tcPr>
            <w:tcW w:w="14741" w:type="dxa"/>
            <w:gridSpan w:val="2"/>
            <w:shd w:val="clear" w:color="auto" w:fill="auto"/>
          </w:tcPr>
          <w:p w:rsidR="00BD2CAC" w:rsidRPr="00A57698" w:rsidRDefault="00BD2CAC" w:rsidP="00134D54">
            <w:pPr>
              <w:pStyle w:val="Zkladntext"/>
              <w:spacing w:before="0"/>
              <w:ind w:left="0" w:right="152"/>
              <w:jc w:val="center"/>
              <w:rPr>
                <w:sz w:val="20"/>
                <w:szCs w:val="20"/>
              </w:rPr>
            </w:pPr>
          </w:p>
        </w:tc>
      </w:tr>
    </w:tbl>
    <w:p w:rsidR="00AA664A" w:rsidRDefault="00AA664A" w:rsidP="00AA664A">
      <w:pPr>
        <w:rPr>
          <w:rFonts w:cs="Times New Roman"/>
          <w:b/>
          <w:sz w:val="32"/>
          <w:szCs w:val="32"/>
        </w:rPr>
      </w:pPr>
    </w:p>
    <w:p w:rsidR="00AA664A" w:rsidRPr="008C612F" w:rsidRDefault="00AA664A" w:rsidP="00AA664A">
      <w:pPr>
        <w:spacing w:after="160" w:line="259" w:lineRule="auto"/>
        <w:rPr>
          <w:rFonts w:cs="Times New Roman"/>
          <w:b/>
          <w:color w:val="FF0000"/>
          <w:sz w:val="32"/>
          <w:szCs w:val="32"/>
        </w:rPr>
        <w:sectPr w:rsidR="00AA664A" w:rsidRPr="008C612F" w:rsidSect="00312AC5">
          <w:pgSz w:w="16840" w:h="11910" w:orient="landscape" w:code="9"/>
          <w:pgMar w:top="981" w:right="981" w:bottom="919" w:left="1038" w:header="0" w:footer="0" w:gutter="0"/>
          <w:cols w:space="708"/>
        </w:sectPr>
      </w:pPr>
    </w:p>
    <w:p w:rsidR="00AA664A" w:rsidRPr="00C11FBC" w:rsidRDefault="00AA664A" w:rsidP="00C11FBC">
      <w:pPr>
        <w:pStyle w:val="Nadpis3"/>
      </w:pPr>
      <w:bookmarkStart w:id="195" w:name="_Toc520749712"/>
      <w:r w:rsidRPr="00C11FBC">
        <w:t xml:space="preserve">VI.2.9.2 </w:t>
      </w:r>
      <w:r w:rsidR="00425576">
        <w:t xml:space="preserve">Obor </w:t>
      </w:r>
      <w:r w:rsidRPr="00C11FBC">
        <w:t>Chemie</w:t>
      </w:r>
      <w:bookmarkEnd w:id="195"/>
    </w:p>
    <w:p w:rsidR="00AA664A" w:rsidRPr="00853750" w:rsidRDefault="00AA664A" w:rsidP="00E03F3B">
      <w:r>
        <w:t>Vyučovací předmět</w:t>
      </w:r>
      <w:r w:rsidR="001448FC">
        <w:t xml:space="preserve"> ČLOVĚK A PŘÍRODA</w:t>
      </w:r>
      <w:r>
        <w:t xml:space="preserve">, obor </w:t>
      </w:r>
      <w:r w:rsidRPr="00853750">
        <w:t xml:space="preserve">CHEMIE zasahuje do vzdělávací </w:t>
      </w:r>
      <w:r w:rsidR="0026127F">
        <w:t>oblasti ČLOVĚK A PŘÍRODA.  Svým</w:t>
      </w:r>
      <w:r w:rsidRPr="00853750">
        <w:t xml:space="preserve"> charakterem umožňuje</w:t>
      </w:r>
      <w:r w:rsidR="0026127F">
        <w:t xml:space="preserve"> </w:t>
      </w:r>
      <w:r w:rsidRPr="00853750">
        <w:t>žákům</w:t>
      </w:r>
      <w:r w:rsidR="0026127F">
        <w:t xml:space="preserve"> </w:t>
      </w:r>
      <w:r w:rsidRPr="00853750">
        <w:t>porozumět</w:t>
      </w:r>
      <w:r w:rsidR="0026127F">
        <w:t xml:space="preserve"> </w:t>
      </w:r>
      <w:r w:rsidRPr="00853750">
        <w:t>zákonitostem   přírodních   procesů,   se   kterými   se v každodenním životě přicházejí do styku. Důraz je kladen na aplikaci poznatků a dovedností v běžném životě. Předmět rovněž přináší základní podněty ovlivňování zdraví zejména v oblasti zdravého životního stylu, ekologie a zdravé výživy.</w:t>
      </w:r>
    </w:p>
    <w:p w:rsidR="00AA664A" w:rsidRPr="00853750" w:rsidRDefault="00AA664A" w:rsidP="00E03F3B">
      <w:r w:rsidRPr="00853750">
        <w:t>CHEMIE je formálně rozdělena do následujících tematických celků:</w:t>
      </w:r>
    </w:p>
    <w:p w:rsidR="00AA664A" w:rsidRPr="00853750" w:rsidRDefault="00AA664A" w:rsidP="00F42A3D">
      <w:pPr>
        <w:pStyle w:val="Odstavecseseznamem"/>
        <w:numPr>
          <w:ilvl w:val="0"/>
          <w:numId w:val="103"/>
        </w:numPr>
      </w:pPr>
      <w:r w:rsidRPr="00853750">
        <w:t>pozorování, pokus a bezpečnost</w:t>
      </w:r>
      <w:r w:rsidRPr="00E03F3B">
        <w:rPr>
          <w:spacing w:val="-3"/>
        </w:rPr>
        <w:t xml:space="preserve"> </w:t>
      </w:r>
      <w:r w:rsidRPr="00853750">
        <w:t>práce</w:t>
      </w:r>
    </w:p>
    <w:p w:rsidR="00AA664A" w:rsidRPr="00853750" w:rsidRDefault="00AA664A" w:rsidP="00F42A3D">
      <w:pPr>
        <w:pStyle w:val="Odstavecseseznamem"/>
        <w:numPr>
          <w:ilvl w:val="0"/>
          <w:numId w:val="103"/>
        </w:numPr>
      </w:pPr>
      <w:r w:rsidRPr="00853750">
        <w:t>směsi</w:t>
      </w:r>
    </w:p>
    <w:p w:rsidR="00AA664A" w:rsidRPr="00853750" w:rsidRDefault="00AA664A" w:rsidP="00F42A3D">
      <w:pPr>
        <w:pStyle w:val="Odstavecseseznamem"/>
        <w:numPr>
          <w:ilvl w:val="0"/>
          <w:numId w:val="103"/>
        </w:numPr>
      </w:pPr>
      <w:r w:rsidRPr="00853750">
        <w:t>částicové složení</w:t>
      </w:r>
      <w:r w:rsidRPr="00E03F3B">
        <w:rPr>
          <w:spacing w:val="-2"/>
        </w:rPr>
        <w:t xml:space="preserve"> </w:t>
      </w:r>
      <w:r w:rsidRPr="00853750">
        <w:t>látek</w:t>
      </w:r>
    </w:p>
    <w:p w:rsidR="00AA664A" w:rsidRPr="00853750" w:rsidRDefault="00AA664A" w:rsidP="00F42A3D">
      <w:pPr>
        <w:pStyle w:val="Odstavecseseznamem"/>
        <w:numPr>
          <w:ilvl w:val="0"/>
          <w:numId w:val="103"/>
        </w:numPr>
      </w:pPr>
      <w:r w:rsidRPr="00853750">
        <w:t>chemické</w:t>
      </w:r>
      <w:r w:rsidRPr="00E03F3B">
        <w:rPr>
          <w:spacing w:val="-1"/>
        </w:rPr>
        <w:t xml:space="preserve"> </w:t>
      </w:r>
      <w:r w:rsidRPr="00853750">
        <w:t>reakce</w:t>
      </w:r>
    </w:p>
    <w:p w:rsidR="00AA664A" w:rsidRPr="00853750" w:rsidRDefault="00AA664A" w:rsidP="00F42A3D">
      <w:pPr>
        <w:pStyle w:val="Odstavecseseznamem"/>
        <w:numPr>
          <w:ilvl w:val="0"/>
          <w:numId w:val="103"/>
        </w:numPr>
      </w:pPr>
      <w:r w:rsidRPr="00853750">
        <w:t>anorganické</w:t>
      </w:r>
      <w:r w:rsidRPr="00E03F3B">
        <w:rPr>
          <w:spacing w:val="-1"/>
        </w:rPr>
        <w:t xml:space="preserve"> </w:t>
      </w:r>
      <w:r w:rsidRPr="00853750">
        <w:t>sloučeniny</w:t>
      </w:r>
    </w:p>
    <w:p w:rsidR="00AA664A" w:rsidRPr="00853750" w:rsidRDefault="00AA664A" w:rsidP="00F42A3D">
      <w:pPr>
        <w:pStyle w:val="Odstavecseseznamem"/>
        <w:numPr>
          <w:ilvl w:val="0"/>
          <w:numId w:val="103"/>
        </w:numPr>
      </w:pPr>
      <w:r w:rsidRPr="00853750">
        <w:t>organické</w:t>
      </w:r>
      <w:r w:rsidRPr="00E03F3B">
        <w:rPr>
          <w:spacing w:val="-1"/>
        </w:rPr>
        <w:t xml:space="preserve"> </w:t>
      </w:r>
      <w:r w:rsidRPr="00853750">
        <w:t>sloučeniny</w:t>
      </w:r>
    </w:p>
    <w:p w:rsidR="00AA664A" w:rsidRPr="00853750" w:rsidRDefault="00AA664A" w:rsidP="00F42A3D">
      <w:pPr>
        <w:pStyle w:val="Odstavecseseznamem"/>
        <w:numPr>
          <w:ilvl w:val="0"/>
          <w:numId w:val="103"/>
        </w:numPr>
      </w:pPr>
      <w:r w:rsidRPr="00853750">
        <w:t>chemie a</w:t>
      </w:r>
      <w:r w:rsidRPr="00E03F3B">
        <w:rPr>
          <w:spacing w:val="-1"/>
        </w:rPr>
        <w:t xml:space="preserve"> </w:t>
      </w:r>
      <w:r w:rsidRPr="00853750">
        <w:t>společnost</w:t>
      </w:r>
    </w:p>
    <w:p w:rsidR="00AA664A" w:rsidRPr="00853750" w:rsidRDefault="00AA664A" w:rsidP="00F42A3D">
      <w:pPr>
        <w:pStyle w:val="Odstavecseseznamem"/>
        <w:numPr>
          <w:ilvl w:val="0"/>
          <w:numId w:val="103"/>
        </w:numPr>
      </w:pPr>
      <w:r w:rsidRPr="00853750">
        <w:t>péče o zdraví a zdravá výživa</w:t>
      </w:r>
    </w:p>
    <w:p w:rsidR="00AA664A" w:rsidRPr="00853750" w:rsidRDefault="00AA664A" w:rsidP="00F42A3D">
      <w:pPr>
        <w:pStyle w:val="Odstavecseseznamem"/>
        <w:numPr>
          <w:ilvl w:val="0"/>
          <w:numId w:val="103"/>
        </w:numPr>
      </w:pPr>
      <w:r w:rsidRPr="00853750">
        <w:t>osobní bezpečí, ochrana člověka za mimořádných</w:t>
      </w:r>
      <w:r w:rsidRPr="00E03F3B">
        <w:rPr>
          <w:spacing w:val="-1"/>
        </w:rPr>
        <w:t xml:space="preserve"> </w:t>
      </w:r>
      <w:r w:rsidRPr="00853750">
        <w:t>situací</w:t>
      </w:r>
    </w:p>
    <w:p w:rsidR="00AA664A" w:rsidRPr="00853750" w:rsidRDefault="00AA664A" w:rsidP="00AA664A">
      <w:pPr>
        <w:pStyle w:val="Zkladntext"/>
        <w:spacing w:before="1"/>
        <w:ind w:left="0"/>
      </w:pPr>
    </w:p>
    <w:p w:rsidR="00AA664A" w:rsidRPr="00853750" w:rsidRDefault="001448FC" w:rsidP="00E03F3B">
      <w:r>
        <w:t xml:space="preserve">Obor </w:t>
      </w:r>
      <w:r w:rsidR="00AA664A" w:rsidRPr="00853750">
        <w:t>v sobě integruje tyto tematické okruhy průřezových témat:</w:t>
      </w:r>
    </w:p>
    <w:p w:rsidR="00AA664A" w:rsidRPr="00853750" w:rsidRDefault="00AA664A" w:rsidP="00F42A3D">
      <w:pPr>
        <w:pStyle w:val="Odstavecseseznamem"/>
        <w:widowControl w:val="0"/>
        <w:numPr>
          <w:ilvl w:val="0"/>
          <w:numId w:val="22"/>
        </w:numPr>
        <w:tabs>
          <w:tab w:val="left" w:pos="933"/>
          <w:tab w:val="left" w:pos="934"/>
        </w:tabs>
        <w:autoSpaceDE w:val="0"/>
        <w:autoSpaceDN w:val="0"/>
        <w:spacing w:before="2" w:after="0" w:line="228" w:lineRule="exact"/>
        <w:contextualSpacing w:val="0"/>
        <w:rPr>
          <w:b/>
          <w:szCs w:val="24"/>
        </w:rPr>
      </w:pPr>
      <w:r w:rsidRPr="00853750">
        <w:rPr>
          <w:b/>
          <w:szCs w:val="24"/>
        </w:rPr>
        <w:t>Environmentální</w:t>
      </w:r>
      <w:r w:rsidRPr="00853750">
        <w:rPr>
          <w:b/>
          <w:spacing w:val="-2"/>
          <w:szCs w:val="24"/>
        </w:rPr>
        <w:t xml:space="preserve"> </w:t>
      </w:r>
      <w:r w:rsidRPr="00853750">
        <w:rPr>
          <w:b/>
          <w:szCs w:val="24"/>
        </w:rPr>
        <w:t>výchova</w:t>
      </w:r>
    </w:p>
    <w:p w:rsidR="00AA664A" w:rsidRPr="00853750" w:rsidRDefault="00AA664A" w:rsidP="00F42A3D">
      <w:pPr>
        <w:pStyle w:val="Odstavecseseznamem"/>
        <w:widowControl w:val="0"/>
        <w:numPr>
          <w:ilvl w:val="1"/>
          <w:numId w:val="22"/>
        </w:numPr>
        <w:tabs>
          <w:tab w:val="left" w:pos="1653"/>
          <w:tab w:val="left" w:pos="1654"/>
        </w:tabs>
        <w:autoSpaceDE w:val="0"/>
        <w:autoSpaceDN w:val="0"/>
        <w:spacing w:after="0" w:line="236" w:lineRule="exact"/>
        <w:contextualSpacing w:val="0"/>
        <w:rPr>
          <w:szCs w:val="24"/>
        </w:rPr>
      </w:pPr>
      <w:r w:rsidRPr="00853750">
        <w:rPr>
          <w:szCs w:val="24"/>
        </w:rPr>
        <w:t>Lidské aktivity a problémy životního</w:t>
      </w:r>
      <w:r w:rsidRPr="00853750">
        <w:rPr>
          <w:spacing w:val="-8"/>
          <w:szCs w:val="24"/>
        </w:rPr>
        <w:t xml:space="preserve"> </w:t>
      </w:r>
      <w:r w:rsidRPr="00853750">
        <w:rPr>
          <w:szCs w:val="24"/>
        </w:rPr>
        <w:t>prostředí</w:t>
      </w:r>
    </w:p>
    <w:p w:rsidR="00AA664A" w:rsidRPr="00853750" w:rsidRDefault="00AA664A" w:rsidP="00F42A3D">
      <w:pPr>
        <w:pStyle w:val="Odstavecseseznamem"/>
        <w:widowControl w:val="0"/>
        <w:numPr>
          <w:ilvl w:val="1"/>
          <w:numId w:val="22"/>
        </w:numPr>
        <w:tabs>
          <w:tab w:val="left" w:pos="1653"/>
          <w:tab w:val="left" w:pos="1654"/>
        </w:tabs>
        <w:autoSpaceDE w:val="0"/>
        <w:autoSpaceDN w:val="0"/>
        <w:spacing w:after="0" w:line="230" w:lineRule="exact"/>
        <w:contextualSpacing w:val="0"/>
        <w:rPr>
          <w:szCs w:val="24"/>
        </w:rPr>
      </w:pPr>
      <w:r w:rsidRPr="00853750">
        <w:rPr>
          <w:szCs w:val="24"/>
        </w:rPr>
        <w:t>Základní podmínky</w:t>
      </w:r>
      <w:r w:rsidRPr="00853750">
        <w:rPr>
          <w:spacing w:val="-3"/>
          <w:szCs w:val="24"/>
        </w:rPr>
        <w:t xml:space="preserve"> </w:t>
      </w:r>
      <w:r w:rsidRPr="00853750">
        <w:rPr>
          <w:szCs w:val="24"/>
        </w:rPr>
        <w:t>života</w:t>
      </w:r>
    </w:p>
    <w:p w:rsidR="00AA664A" w:rsidRPr="00853750" w:rsidRDefault="00AA664A" w:rsidP="00F42A3D">
      <w:pPr>
        <w:pStyle w:val="Odstavecseseznamem"/>
        <w:widowControl w:val="0"/>
        <w:numPr>
          <w:ilvl w:val="1"/>
          <w:numId w:val="22"/>
        </w:numPr>
        <w:tabs>
          <w:tab w:val="left" w:pos="1653"/>
          <w:tab w:val="left" w:pos="1654"/>
        </w:tabs>
        <w:autoSpaceDE w:val="0"/>
        <w:autoSpaceDN w:val="0"/>
        <w:spacing w:after="0" w:line="233" w:lineRule="exact"/>
        <w:contextualSpacing w:val="0"/>
        <w:rPr>
          <w:szCs w:val="24"/>
        </w:rPr>
      </w:pPr>
      <w:r w:rsidRPr="00853750">
        <w:rPr>
          <w:szCs w:val="24"/>
        </w:rPr>
        <w:t>Vztah člověka k</w:t>
      </w:r>
      <w:r w:rsidRPr="00853750">
        <w:rPr>
          <w:spacing w:val="-3"/>
          <w:szCs w:val="24"/>
        </w:rPr>
        <w:t xml:space="preserve"> </w:t>
      </w:r>
      <w:r w:rsidRPr="00853750">
        <w:rPr>
          <w:szCs w:val="24"/>
        </w:rPr>
        <w:t>prostředí</w:t>
      </w:r>
    </w:p>
    <w:p w:rsidR="00AA664A" w:rsidRPr="00853750" w:rsidRDefault="00AA664A" w:rsidP="00F42A3D">
      <w:pPr>
        <w:pStyle w:val="Odstavecseseznamem"/>
        <w:widowControl w:val="0"/>
        <w:numPr>
          <w:ilvl w:val="0"/>
          <w:numId w:val="22"/>
        </w:numPr>
        <w:tabs>
          <w:tab w:val="left" w:pos="933"/>
          <w:tab w:val="left" w:pos="934"/>
        </w:tabs>
        <w:autoSpaceDE w:val="0"/>
        <w:autoSpaceDN w:val="0"/>
        <w:spacing w:after="0" w:line="222" w:lineRule="exact"/>
        <w:contextualSpacing w:val="0"/>
        <w:rPr>
          <w:b/>
          <w:szCs w:val="24"/>
        </w:rPr>
      </w:pPr>
      <w:r w:rsidRPr="00853750">
        <w:rPr>
          <w:b/>
          <w:szCs w:val="24"/>
        </w:rPr>
        <w:t>Osobnostní</w:t>
      </w:r>
      <w:r w:rsidRPr="00853750">
        <w:rPr>
          <w:b/>
          <w:spacing w:val="-2"/>
          <w:szCs w:val="24"/>
        </w:rPr>
        <w:t xml:space="preserve"> </w:t>
      </w:r>
      <w:r w:rsidRPr="00853750">
        <w:rPr>
          <w:b/>
          <w:szCs w:val="24"/>
        </w:rPr>
        <w:t>výchova</w:t>
      </w:r>
    </w:p>
    <w:p w:rsidR="00AA664A" w:rsidRPr="00853750" w:rsidRDefault="00AA664A" w:rsidP="00F42A3D">
      <w:pPr>
        <w:pStyle w:val="Odstavecseseznamem"/>
        <w:widowControl w:val="0"/>
        <w:numPr>
          <w:ilvl w:val="1"/>
          <w:numId w:val="22"/>
        </w:numPr>
        <w:tabs>
          <w:tab w:val="left" w:pos="1653"/>
          <w:tab w:val="left" w:pos="1654"/>
        </w:tabs>
        <w:autoSpaceDE w:val="0"/>
        <w:autoSpaceDN w:val="0"/>
        <w:spacing w:after="0" w:line="238" w:lineRule="exact"/>
        <w:contextualSpacing w:val="0"/>
        <w:rPr>
          <w:szCs w:val="24"/>
        </w:rPr>
      </w:pPr>
      <w:r w:rsidRPr="00853750">
        <w:rPr>
          <w:szCs w:val="24"/>
        </w:rPr>
        <w:t>Osobnostní rozvoj – rozvoj schopností poznání, hodnoty, postoje, praktická</w:t>
      </w:r>
      <w:r w:rsidRPr="00853750">
        <w:rPr>
          <w:spacing w:val="-4"/>
          <w:szCs w:val="24"/>
        </w:rPr>
        <w:t xml:space="preserve"> </w:t>
      </w:r>
      <w:r w:rsidRPr="00853750">
        <w:rPr>
          <w:szCs w:val="24"/>
        </w:rPr>
        <w:t>etika</w:t>
      </w:r>
    </w:p>
    <w:p w:rsidR="00AA664A" w:rsidRPr="00853750" w:rsidRDefault="00AA664A" w:rsidP="00F42A3D">
      <w:pPr>
        <w:pStyle w:val="Odstavecseseznamem"/>
        <w:widowControl w:val="0"/>
        <w:numPr>
          <w:ilvl w:val="0"/>
          <w:numId w:val="22"/>
        </w:numPr>
        <w:tabs>
          <w:tab w:val="left" w:pos="933"/>
          <w:tab w:val="left" w:pos="934"/>
        </w:tabs>
        <w:autoSpaceDE w:val="0"/>
        <w:autoSpaceDN w:val="0"/>
        <w:spacing w:after="0" w:line="221" w:lineRule="exact"/>
        <w:contextualSpacing w:val="0"/>
        <w:rPr>
          <w:b/>
          <w:szCs w:val="24"/>
        </w:rPr>
      </w:pPr>
      <w:r w:rsidRPr="00853750">
        <w:rPr>
          <w:b/>
          <w:szCs w:val="24"/>
        </w:rPr>
        <w:t>Mediální</w:t>
      </w:r>
      <w:r w:rsidRPr="00853750">
        <w:rPr>
          <w:b/>
          <w:spacing w:val="-2"/>
          <w:szCs w:val="24"/>
        </w:rPr>
        <w:t xml:space="preserve"> </w:t>
      </w:r>
      <w:r w:rsidRPr="00853750">
        <w:rPr>
          <w:b/>
          <w:szCs w:val="24"/>
        </w:rPr>
        <w:t>výchova</w:t>
      </w:r>
    </w:p>
    <w:p w:rsidR="00AA664A" w:rsidRPr="00853750" w:rsidRDefault="00AA664A" w:rsidP="00F42A3D">
      <w:pPr>
        <w:pStyle w:val="Odstavecseseznamem"/>
        <w:widowControl w:val="0"/>
        <w:numPr>
          <w:ilvl w:val="1"/>
          <w:numId w:val="22"/>
        </w:numPr>
        <w:tabs>
          <w:tab w:val="left" w:pos="1653"/>
          <w:tab w:val="left" w:pos="1654"/>
        </w:tabs>
        <w:autoSpaceDE w:val="0"/>
        <w:autoSpaceDN w:val="0"/>
        <w:spacing w:after="0" w:line="245" w:lineRule="exact"/>
        <w:contextualSpacing w:val="0"/>
        <w:rPr>
          <w:szCs w:val="24"/>
        </w:rPr>
      </w:pPr>
      <w:r w:rsidRPr="00853750">
        <w:rPr>
          <w:szCs w:val="24"/>
        </w:rPr>
        <w:t>Fungování a vliv médií ve společnosti</w:t>
      </w:r>
    </w:p>
    <w:p w:rsidR="00AA664A" w:rsidRPr="00853750" w:rsidRDefault="00AA664A" w:rsidP="00E03F3B">
      <w:r w:rsidRPr="004F2F2D">
        <w:t>CHEMIE je vyučována pouze na druhém stupni od 6. do 9. ročníku vždy po jedné hodině týdně, jeho celková hodinová dotace tedy činí 4 hodiny.</w:t>
      </w:r>
    </w:p>
    <w:p w:rsidR="00AA664A" w:rsidRPr="00853750" w:rsidRDefault="0026127F" w:rsidP="00E03F3B">
      <w:r>
        <w:t>CHEMIE</w:t>
      </w:r>
      <w:r w:rsidR="00AA664A" w:rsidRPr="00853750">
        <w:t xml:space="preserve"> je vyučována formou výukových bloků, které jsou doplněny o </w:t>
      </w:r>
      <w:r>
        <w:t xml:space="preserve">experimenty.  Experimenty, </w:t>
      </w:r>
      <w:r w:rsidR="00AA664A" w:rsidRPr="00853750">
        <w:t xml:space="preserve">které z hlediska bezpečnosti práce a příslušných právních norem nemohou provádět žáci přímo, provádí vyučující demonstrační metodou, ostatní v závislosti na možnostech a vybavení laboratoře provádějí přímo žáci a to v méně početných skupinách. Experimenty žáci využívají k ověření teorií, nebo z experimentů žáci deduktivní metodou vyvozují obecné závěry. Výuka je zaměřena na chemické děje, chemické látky a pracovní metody, se kterými se běžně žáci setkávají.  Žáci jsou při získávání nezbytných teoretických  informací  vedeni  k samostatnosti,  práci  s textem, k tréninku komunikačních schopností </w:t>
      </w:r>
      <w:r>
        <w:t xml:space="preserve">            </w:t>
      </w:r>
      <w:r w:rsidR="00AA664A" w:rsidRPr="00853750">
        <w:t>a schopností práce ve skupinách, jakož i k využívání moderních informačních a komunikačních</w:t>
      </w:r>
      <w:r w:rsidR="00AA664A" w:rsidRPr="00853750">
        <w:rPr>
          <w:spacing w:val="-2"/>
        </w:rPr>
        <w:t xml:space="preserve"> </w:t>
      </w:r>
      <w:r w:rsidR="00AA664A" w:rsidRPr="00853750">
        <w:t>technologií.</w:t>
      </w:r>
    </w:p>
    <w:p w:rsidR="00AA664A" w:rsidRDefault="00AA664A" w:rsidP="00E03F3B">
      <w:r w:rsidRPr="00853750">
        <w:t>Výuka předmětu probíhá převážně v odborné učebně chemie a fyziky, která je uzpůsobena tak, že žáci mohou kdykoli ve skupinách nebo jednotlivě provádět experimenty a není již potřeba žádná další speciální laboratoř. Výuka může rovněž probíhat v</w:t>
      </w:r>
      <w:r>
        <w:t>e třídě nebo v</w:t>
      </w:r>
      <w:r w:rsidRPr="00853750">
        <w:t xml:space="preserve"> počítačové učebně, vyžadují-li to okolnosti a zpracovávané téma. </w:t>
      </w:r>
    </w:p>
    <w:p w:rsidR="00AA664A" w:rsidRPr="00853750" w:rsidRDefault="00AA664A" w:rsidP="00E03F3B"/>
    <w:p w:rsidR="00AA664A" w:rsidRPr="00853750" w:rsidRDefault="00AA664A" w:rsidP="00E03F3B">
      <w:pPr>
        <w:rPr>
          <w:b/>
        </w:rPr>
      </w:pPr>
      <w:r w:rsidRPr="00853750">
        <w:rPr>
          <w:b/>
        </w:rPr>
        <w:t>Výchovné a vzdělávací strategie</w:t>
      </w:r>
    </w:p>
    <w:p w:rsidR="00AA664A" w:rsidRPr="00853750" w:rsidRDefault="00AA664A" w:rsidP="00E03F3B">
      <w:pPr>
        <w:rPr>
          <w:b/>
        </w:rPr>
      </w:pPr>
    </w:p>
    <w:p w:rsidR="00AA664A" w:rsidRPr="001448FC" w:rsidRDefault="00AA664A" w:rsidP="00E03F3B">
      <w:pPr>
        <w:rPr>
          <w:u w:val="single"/>
        </w:rPr>
      </w:pPr>
      <w:r w:rsidRPr="001448FC">
        <w:rPr>
          <w:u w:val="single"/>
        </w:rPr>
        <w:t>Kompetence občanské</w:t>
      </w:r>
    </w:p>
    <w:p w:rsidR="00AA664A" w:rsidRPr="00853750" w:rsidRDefault="00AA664A" w:rsidP="00E03F3B">
      <w:r w:rsidRPr="00853750">
        <w:t>Získávání, zpracovávání a prezentace informací z oblasti ekologie, paliv, získávání energie a ochrany životního prostředí vede žáky k utváření pozitivního postoje k okolnímu světu a úctě k životnímu prostředí a k utváření vlastních postojů a názorů.</w:t>
      </w:r>
    </w:p>
    <w:p w:rsidR="00AA664A" w:rsidRPr="001448FC" w:rsidRDefault="00AA664A" w:rsidP="00E03F3B">
      <w:pPr>
        <w:rPr>
          <w:u w:val="single"/>
        </w:rPr>
      </w:pPr>
      <w:r w:rsidRPr="001448FC">
        <w:rPr>
          <w:u w:val="single"/>
        </w:rPr>
        <w:t>Kompetence sociální a personální</w:t>
      </w:r>
    </w:p>
    <w:p w:rsidR="00AA664A" w:rsidRPr="00853750" w:rsidRDefault="00AA664A" w:rsidP="00E03F3B">
      <w:r w:rsidRPr="00853750">
        <w:t>Prováděním experimentů v malých skupinách pod vedením vyučujícího učíme žáky spolupráci v kolektivu a týmové práci.</w:t>
      </w:r>
    </w:p>
    <w:p w:rsidR="00AA664A" w:rsidRPr="00853750" w:rsidRDefault="00AA664A" w:rsidP="00E03F3B">
      <w:r w:rsidRPr="00853750">
        <w:t>Dodržování zásad bezpečnosti práce a vede žáky k zodpovědnosti za své zdraví a život.</w:t>
      </w:r>
    </w:p>
    <w:p w:rsidR="00AA664A" w:rsidRPr="00853750" w:rsidRDefault="00AA664A" w:rsidP="00E03F3B">
      <w:r w:rsidRPr="00853750">
        <w:t>Častými úkoly ve skupinách pomáháme žákům poznávat jednotlivé týmové role a utváříme v nich dovednost týmově spolupracovat a řešit problémy.</w:t>
      </w:r>
    </w:p>
    <w:p w:rsidR="00AA664A" w:rsidRPr="001448FC" w:rsidRDefault="00AA664A" w:rsidP="00E03F3B">
      <w:pPr>
        <w:rPr>
          <w:u w:val="single"/>
        </w:rPr>
      </w:pPr>
      <w:r w:rsidRPr="001448FC">
        <w:rPr>
          <w:u w:val="single"/>
        </w:rPr>
        <w:t>Kompetence komunikativní</w:t>
      </w:r>
    </w:p>
    <w:p w:rsidR="00AA664A" w:rsidRPr="00853750" w:rsidRDefault="00AA664A" w:rsidP="00E03F3B">
      <w:r w:rsidRPr="00853750">
        <w:t>Žáci využívají k výuce rovněž</w:t>
      </w:r>
      <w:r>
        <w:t xml:space="preserve"> Cloudové úložiště</w:t>
      </w:r>
      <w:r w:rsidRPr="00853750">
        <w:t>, na kterém mohou pracovat s výukovými materiály, mohou si zkoušet dovednosti formou testů a prostřednictvím tohoto serveru rovněž odevzdávají domácí úkoly a komunikují s vyučujícím, nebo se sebou navzájem. Tyto činnosti vedou nejen k aktivnímu a velmi efektivnímu využívání výpočetní techniky při výuce, ale rovněž k tréninku elektronické komunikace a jejích zásad.</w:t>
      </w:r>
    </w:p>
    <w:p w:rsidR="00AA664A" w:rsidRPr="00853750" w:rsidRDefault="00AA664A" w:rsidP="00E03F3B">
      <w:r w:rsidRPr="00853750">
        <w:t xml:space="preserve">Ústní prezentací výsledků zadaných skupinových nebo samostatných prací vedeme žáky </w:t>
      </w:r>
      <w:r w:rsidR="0026127F">
        <w:t xml:space="preserve">                      </w:t>
      </w:r>
      <w:r w:rsidRPr="00853750">
        <w:t>k rozvíjení slovní zásoby a schopnosti vystupovat a vyjadřovat se.</w:t>
      </w:r>
    </w:p>
    <w:p w:rsidR="00AA664A" w:rsidRPr="001448FC" w:rsidRDefault="00AA664A" w:rsidP="00E03F3B">
      <w:pPr>
        <w:rPr>
          <w:u w:val="single"/>
        </w:rPr>
      </w:pPr>
      <w:r w:rsidRPr="001448FC">
        <w:rPr>
          <w:u w:val="single"/>
        </w:rPr>
        <w:t>Kompetence pracovní</w:t>
      </w:r>
    </w:p>
    <w:p w:rsidR="00AA664A" w:rsidRPr="00853750" w:rsidRDefault="00AA664A" w:rsidP="00E03F3B">
      <w:r w:rsidRPr="00853750">
        <w:t>Pomocí práce na experimentech utužujeme v žácích pracovní návyky a rozvíjíme vnímání potřeby dodržování pravidel a kázně zejména v místech, kde je zvýšené riziko úrazu, jakým je odborná učebna.</w:t>
      </w:r>
    </w:p>
    <w:p w:rsidR="00AA664A" w:rsidRPr="00853750" w:rsidRDefault="00AA664A" w:rsidP="00E03F3B">
      <w:r w:rsidRPr="00853750">
        <w:t xml:space="preserve">Diskusí nad obnovitelností energetických zdrojů a surovin, běžně spotřebovávaných </w:t>
      </w:r>
      <w:r w:rsidR="0026127F">
        <w:t xml:space="preserve">                                </w:t>
      </w:r>
      <w:r w:rsidRPr="00853750">
        <w:t>v domácnostech vedeme žáky k šetrnosti při hospodaření s přírodními</w:t>
      </w:r>
      <w:r w:rsidRPr="00853750">
        <w:rPr>
          <w:spacing w:val="-7"/>
        </w:rPr>
        <w:t xml:space="preserve"> </w:t>
      </w:r>
      <w:r w:rsidRPr="00853750">
        <w:t>zdroji.</w:t>
      </w:r>
    </w:p>
    <w:p w:rsidR="00AA664A" w:rsidRPr="00853750" w:rsidRDefault="00AA664A" w:rsidP="00E03F3B">
      <w:r w:rsidRPr="00853750">
        <w:t>Pravidelné domácí úkoly vedou žáky k zodpovědnosti za svoje vzdělávání a pomáhají utvářet  zdravý  postoj k</w:t>
      </w:r>
      <w:r w:rsidRPr="00853750">
        <w:rPr>
          <w:spacing w:val="-2"/>
        </w:rPr>
        <w:t xml:space="preserve"> </w:t>
      </w:r>
      <w:r w:rsidRPr="00853750">
        <w:t>povinnostem.</w:t>
      </w:r>
    </w:p>
    <w:p w:rsidR="00AA664A" w:rsidRPr="001448FC" w:rsidRDefault="00AA664A" w:rsidP="00E03F3B">
      <w:pPr>
        <w:rPr>
          <w:u w:val="single"/>
        </w:rPr>
      </w:pPr>
      <w:r w:rsidRPr="001448FC">
        <w:rPr>
          <w:u w:val="single"/>
        </w:rPr>
        <w:t>Kompetence k řešení problémů</w:t>
      </w:r>
    </w:p>
    <w:p w:rsidR="00AA664A" w:rsidRPr="00853750" w:rsidRDefault="00AA664A" w:rsidP="00E03F3B">
      <w:r w:rsidRPr="00853750">
        <w:t>Uplatňováním deduktivních metod a aktivní konstrukcí poznatků vedeme žáky ke správnému pochopení problémů a ke způsobům hledání jejich efektivních</w:t>
      </w:r>
      <w:r w:rsidRPr="00853750">
        <w:rPr>
          <w:spacing w:val="-6"/>
        </w:rPr>
        <w:t xml:space="preserve"> </w:t>
      </w:r>
      <w:r w:rsidRPr="00853750">
        <w:t>řešení.</w:t>
      </w:r>
    </w:p>
    <w:p w:rsidR="00AA664A" w:rsidRPr="001448FC" w:rsidRDefault="00AA664A" w:rsidP="00E03F3B">
      <w:pPr>
        <w:rPr>
          <w:u w:val="single"/>
        </w:rPr>
      </w:pPr>
      <w:r w:rsidRPr="001448FC">
        <w:rPr>
          <w:u w:val="single"/>
        </w:rPr>
        <w:t>Kompetence k učení</w:t>
      </w:r>
    </w:p>
    <w:p w:rsidR="00AA664A" w:rsidRPr="00853750" w:rsidRDefault="00AA664A" w:rsidP="00E03F3B">
      <w:r w:rsidRPr="00853750">
        <w:t>Vedeme žáky k časté práci s textem tím, že jim necháváme zpracovat pracovní listy, které je vedou k rozvíjení schopnosti nalézt v textu potřebné informace a stručně je prezentovat.</w:t>
      </w:r>
    </w:p>
    <w:p w:rsidR="00AA664A" w:rsidRPr="00853750" w:rsidRDefault="00AA664A" w:rsidP="00E03F3B">
      <w:r w:rsidRPr="00853750">
        <w:t xml:space="preserve">Drobné domácí úkoly mají za cíl vypěstovat v žácích pravidelnou přípravu do vyučování. Tím, že mají dostatek doplňkových informací </w:t>
      </w:r>
      <w:r>
        <w:t xml:space="preserve">na Cloudovém úložišti </w:t>
      </w:r>
      <w:r w:rsidRPr="00853750">
        <w:t>a tím, že si do vlastních poznámek zapisují jen informace, které považují za důležité jim ovšem ponecháváme i potřebný prostor pro samostatnost a individuální rozvoj (sešit má sloužit jim, ne vyučujícímu).</w:t>
      </w:r>
    </w:p>
    <w:p w:rsidR="00AA664A" w:rsidRPr="00853750" w:rsidRDefault="00AA664A" w:rsidP="00E03F3B">
      <w:r w:rsidRPr="00853750">
        <w:t>Při vyhledávání nezbytných teoretických informací rozvíjíme jejich schopnost potřebné informace vyhledat, zvažovat jejich důležitost a zpracovat</w:t>
      </w:r>
      <w:r w:rsidR="0040542D">
        <w:t>,</w:t>
      </w:r>
      <w:r w:rsidRPr="00853750">
        <w:t xml:space="preserve"> a to včetně práce s odbornou literaturou. Při práci s informacemi vedeme žáky ke správnému užívání odborných termínů.</w:t>
      </w:r>
    </w:p>
    <w:p w:rsidR="00AA664A" w:rsidRPr="00853750" w:rsidRDefault="00AA664A" w:rsidP="00E03F3B">
      <w:r w:rsidRPr="00853750">
        <w:t>Uplatněním deduktivních metod rozvíjíme logické myšlení žáků a jejich schopnost použít nabyté znalosti a dovednosti v praxi.</w:t>
      </w:r>
    </w:p>
    <w:p w:rsidR="00AA664A" w:rsidRDefault="00AA664A" w:rsidP="00E03F3B">
      <w:r>
        <w:br w:type="page"/>
      </w:r>
    </w:p>
    <w:p w:rsidR="00AA664A" w:rsidRDefault="00AA664A" w:rsidP="00E03F3B">
      <w:pPr>
        <w:rPr>
          <w:rFonts w:eastAsia="Times New Roman"/>
          <w:b/>
          <w:sz w:val="28"/>
          <w:szCs w:val="28"/>
          <w:lang w:bidi="cs-CZ"/>
        </w:rPr>
        <w:sectPr w:rsidR="00AA664A" w:rsidSect="00E03F3B">
          <w:pgSz w:w="11910" w:h="16840"/>
          <w:pgMar w:top="1417" w:right="1417" w:bottom="1417" w:left="1417" w:header="0" w:footer="0" w:gutter="0"/>
          <w:cols w:space="708"/>
          <w:docGrid w:linePitch="326"/>
        </w:sectPr>
      </w:pPr>
    </w:p>
    <w:tbl>
      <w:tblPr>
        <w:tblStyle w:val="Mkatabulky"/>
        <w:tblW w:w="0" w:type="auto"/>
        <w:tblLook w:val="04A0" w:firstRow="1" w:lastRow="0" w:firstColumn="1" w:lastColumn="0" w:noHBand="0" w:noVBand="1"/>
      </w:tblPr>
      <w:tblGrid>
        <w:gridCol w:w="4815"/>
        <w:gridCol w:w="9996"/>
      </w:tblGrid>
      <w:tr w:rsidR="00AA664A" w:rsidRPr="00B726A7" w:rsidTr="00312AC5">
        <w:tc>
          <w:tcPr>
            <w:tcW w:w="4815" w:type="dxa"/>
          </w:tcPr>
          <w:p w:rsidR="00AA664A" w:rsidRPr="00B726A7" w:rsidRDefault="00AA664A" w:rsidP="00312AC5">
            <w:pPr>
              <w:spacing w:after="160" w:line="259" w:lineRule="auto"/>
              <w:rPr>
                <w:rFonts w:eastAsia="Times New Roman" w:cs="Times New Roman"/>
                <w:b/>
                <w:sz w:val="28"/>
                <w:szCs w:val="28"/>
                <w:lang w:bidi="cs-CZ"/>
              </w:rPr>
            </w:pPr>
            <w:r>
              <w:rPr>
                <w:rFonts w:eastAsia="Times New Roman" w:cs="Times New Roman"/>
                <w:b/>
                <w:sz w:val="28"/>
                <w:szCs w:val="28"/>
                <w:lang w:bidi="cs-CZ"/>
              </w:rPr>
              <w:t>Chemie</w:t>
            </w:r>
          </w:p>
        </w:tc>
        <w:tc>
          <w:tcPr>
            <w:tcW w:w="9996" w:type="dxa"/>
          </w:tcPr>
          <w:p w:rsidR="00AA664A" w:rsidRPr="000069C5" w:rsidRDefault="00AA664A" w:rsidP="00312AC5">
            <w:pPr>
              <w:pStyle w:val="Odstavecseseznamem"/>
              <w:spacing w:line="259" w:lineRule="auto"/>
              <w:ind w:left="1192"/>
              <w:rPr>
                <w:rFonts w:eastAsia="Times New Roman"/>
                <w:b/>
                <w:sz w:val="28"/>
                <w:szCs w:val="28"/>
                <w:lang w:bidi="cs-CZ"/>
              </w:rPr>
            </w:pPr>
            <w:r>
              <w:rPr>
                <w:rFonts w:eastAsia="Times New Roman"/>
                <w:b/>
                <w:sz w:val="28"/>
                <w:szCs w:val="28"/>
                <w:lang w:bidi="cs-CZ"/>
              </w:rPr>
              <w:t xml:space="preserve">6. </w:t>
            </w:r>
            <w:r w:rsidRPr="000069C5">
              <w:rPr>
                <w:rFonts w:eastAsia="Times New Roman"/>
                <w:b/>
                <w:sz w:val="28"/>
                <w:szCs w:val="28"/>
                <w:lang w:bidi="cs-CZ"/>
              </w:rPr>
              <w:t>ročník</w:t>
            </w:r>
          </w:p>
        </w:tc>
      </w:tr>
      <w:tr w:rsidR="00AA664A" w:rsidRPr="00F51F1F" w:rsidTr="00312AC5">
        <w:tc>
          <w:tcPr>
            <w:tcW w:w="4815" w:type="dxa"/>
          </w:tcPr>
          <w:p w:rsidR="00AA664A" w:rsidRPr="001448FC" w:rsidRDefault="00AA664A" w:rsidP="001448FC">
            <w:pPr>
              <w:spacing w:before="0" w:line="259" w:lineRule="auto"/>
              <w:rPr>
                <w:rFonts w:eastAsia="Times New Roman" w:cs="Times New Roman"/>
                <w:sz w:val="20"/>
                <w:lang w:bidi="cs-CZ"/>
              </w:rPr>
            </w:pPr>
            <w:r w:rsidRPr="001448FC">
              <w:rPr>
                <w:rFonts w:eastAsia="Times New Roman" w:cs="Times New Roman"/>
                <w:sz w:val="20"/>
                <w:lang w:bidi="cs-CZ"/>
              </w:rPr>
              <w:t>Mezipředmětové vztahy</w:t>
            </w:r>
          </w:p>
        </w:tc>
        <w:tc>
          <w:tcPr>
            <w:tcW w:w="9996" w:type="dxa"/>
          </w:tcPr>
          <w:p w:rsidR="00AA664A" w:rsidRPr="001448FC" w:rsidRDefault="00AA664A" w:rsidP="00F42A3D">
            <w:pPr>
              <w:pStyle w:val="Odstavecseseznamem"/>
              <w:numPr>
                <w:ilvl w:val="0"/>
                <w:numId w:val="104"/>
              </w:numPr>
              <w:spacing w:before="0" w:after="0"/>
              <w:rPr>
                <w:sz w:val="20"/>
                <w:szCs w:val="20"/>
                <w:lang w:bidi="cs-CZ"/>
              </w:rPr>
            </w:pPr>
            <w:r w:rsidRPr="001448FC">
              <w:rPr>
                <w:sz w:val="20"/>
                <w:szCs w:val="20"/>
                <w:lang w:bidi="cs-CZ"/>
              </w:rPr>
              <w:t>Člověk a příroda</w:t>
            </w:r>
            <w:r w:rsidR="001448FC">
              <w:rPr>
                <w:sz w:val="20"/>
                <w:szCs w:val="20"/>
                <w:lang w:bidi="cs-CZ"/>
              </w:rPr>
              <w:t xml:space="preserve"> obor fyzika</w:t>
            </w:r>
          </w:p>
          <w:p w:rsidR="00AA664A" w:rsidRPr="001448FC" w:rsidRDefault="00AA664A" w:rsidP="00F42A3D">
            <w:pPr>
              <w:pStyle w:val="Odstavecseseznamem"/>
              <w:numPr>
                <w:ilvl w:val="0"/>
                <w:numId w:val="104"/>
              </w:numPr>
              <w:spacing w:before="0" w:after="0"/>
              <w:rPr>
                <w:sz w:val="20"/>
                <w:szCs w:val="20"/>
                <w:lang w:bidi="cs-CZ"/>
              </w:rPr>
            </w:pPr>
            <w:r w:rsidRPr="001448FC">
              <w:rPr>
                <w:sz w:val="20"/>
                <w:szCs w:val="20"/>
                <w:lang w:bidi="cs-CZ"/>
              </w:rPr>
              <w:t>Matematika</w:t>
            </w:r>
          </w:p>
          <w:p w:rsidR="00AA664A" w:rsidRPr="001448FC" w:rsidRDefault="00AA664A" w:rsidP="001448FC">
            <w:pPr>
              <w:spacing w:before="0"/>
              <w:rPr>
                <w:sz w:val="20"/>
                <w:lang w:bidi="cs-CZ"/>
              </w:rPr>
            </w:pPr>
          </w:p>
        </w:tc>
      </w:tr>
      <w:tr w:rsidR="00AA664A" w:rsidRPr="00F51F1F" w:rsidTr="00312AC5">
        <w:tc>
          <w:tcPr>
            <w:tcW w:w="4815" w:type="dxa"/>
          </w:tcPr>
          <w:p w:rsidR="00AA664A" w:rsidRPr="001448FC" w:rsidRDefault="00AA664A" w:rsidP="001448FC">
            <w:pPr>
              <w:spacing w:before="0" w:line="259" w:lineRule="auto"/>
              <w:rPr>
                <w:rFonts w:eastAsia="Times New Roman" w:cs="Times New Roman"/>
                <w:sz w:val="20"/>
                <w:lang w:bidi="cs-CZ"/>
              </w:rPr>
            </w:pPr>
            <w:r w:rsidRPr="001448FC">
              <w:rPr>
                <w:rFonts w:eastAsia="Times New Roman" w:cs="Times New Roman"/>
                <w:sz w:val="20"/>
                <w:lang w:bidi="cs-CZ"/>
              </w:rPr>
              <w:t>Výchovně vzdělávací strategie</w:t>
            </w:r>
          </w:p>
        </w:tc>
        <w:tc>
          <w:tcPr>
            <w:tcW w:w="9996" w:type="dxa"/>
          </w:tcPr>
          <w:p w:rsidR="00AA664A" w:rsidRPr="001448FC" w:rsidRDefault="00AA664A" w:rsidP="00F42A3D">
            <w:pPr>
              <w:pStyle w:val="Odstavecseseznamem"/>
              <w:numPr>
                <w:ilvl w:val="0"/>
                <w:numId w:val="104"/>
              </w:numPr>
              <w:spacing w:before="0" w:after="0"/>
              <w:rPr>
                <w:sz w:val="20"/>
                <w:szCs w:val="20"/>
                <w:lang w:bidi="cs-CZ"/>
              </w:rPr>
            </w:pPr>
            <w:r w:rsidRPr="001448FC">
              <w:rPr>
                <w:sz w:val="20"/>
                <w:szCs w:val="20"/>
                <w:lang w:bidi="cs-CZ"/>
              </w:rPr>
              <w:t>Kompetence k učení</w:t>
            </w:r>
          </w:p>
          <w:p w:rsidR="00AA664A" w:rsidRPr="001448FC" w:rsidRDefault="00AA664A" w:rsidP="00F42A3D">
            <w:pPr>
              <w:pStyle w:val="Odstavecseseznamem"/>
              <w:numPr>
                <w:ilvl w:val="0"/>
                <w:numId w:val="104"/>
              </w:numPr>
              <w:spacing w:before="0" w:after="0"/>
              <w:rPr>
                <w:sz w:val="20"/>
                <w:szCs w:val="20"/>
                <w:lang w:bidi="cs-CZ"/>
              </w:rPr>
            </w:pPr>
            <w:r w:rsidRPr="001448FC">
              <w:rPr>
                <w:sz w:val="20"/>
                <w:szCs w:val="20"/>
                <w:lang w:bidi="cs-CZ"/>
              </w:rPr>
              <w:t>Kompetence k řešení problémů</w:t>
            </w:r>
          </w:p>
          <w:p w:rsidR="00AA664A" w:rsidRPr="001448FC" w:rsidRDefault="00AA664A" w:rsidP="00F42A3D">
            <w:pPr>
              <w:pStyle w:val="Odstavecseseznamem"/>
              <w:numPr>
                <w:ilvl w:val="0"/>
                <w:numId w:val="104"/>
              </w:numPr>
              <w:spacing w:before="0" w:after="0"/>
              <w:rPr>
                <w:sz w:val="20"/>
                <w:szCs w:val="20"/>
                <w:lang w:bidi="cs-CZ"/>
              </w:rPr>
            </w:pPr>
            <w:r w:rsidRPr="001448FC">
              <w:rPr>
                <w:sz w:val="20"/>
                <w:szCs w:val="20"/>
                <w:lang w:bidi="cs-CZ"/>
              </w:rPr>
              <w:t>Kompetence komunikativní</w:t>
            </w:r>
          </w:p>
          <w:p w:rsidR="00AA664A" w:rsidRPr="001448FC" w:rsidRDefault="00AA664A" w:rsidP="00F42A3D">
            <w:pPr>
              <w:pStyle w:val="Odstavecseseznamem"/>
              <w:numPr>
                <w:ilvl w:val="0"/>
                <w:numId w:val="104"/>
              </w:numPr>
              <w:spacing w:before="0" w:after="0"/>
              <w:rPr>
                <w:sz w:val="20"/>
                <w:szCs w:val="20"/>
                <w:lang w:bidi="cs-CZ"/>
              </w:rPr>
            </w:pPr>
            <w:r w:rsidRPr="001448FC">
              <w:rPr>
                <w:sz w:val="20"/>
                <w:szCs w:val="20"/>
                <w:lang w:bidi="cs-CZ"/>
              </w:rPr>
              <w:t>Kompetence sociální a personální</w:t>
            </w:r>
          </w:p>
          <w:p w:rsidR="00AA664A" w:rsidRPr="001448FC" w:rsidRDefault="00AA664A" w:rsidP="00F42A3D">
            <w:pPr>
              <w:pStyle w:val="Odstavecseseznamem"/>
              <w:numPr>
                <w:ilvl w:val="0"/>
                <w:numId w:val="104"/>
              </w:numPr>
              <w:spacing w:before="0" w:after="0"/>
              <w:rPr>
                <w:sz w:val="20"/>
                <w:szCs w:val="20"/>
                <w:lang w:bidi="cs-CZ"/>
              </w:rPr>
            </w:pPr>
            <w:r w:rsidRPr="001448FC">
              <w:rPr>
                <w:sz w:val="20"/>
                <w:szCs w:val="20"/>
                <w:lang w:bidi="cs-CZ"/>
              </w:rPr>
              <w:t>Kompetence občanské</w:t>
            </w:r>
          </w:p>
          <w:p w:rsidR="00AA664A" w:rsidRPr="001448FC" w:rsidRDefault="00AA664A" w:rsidP="00F42A3D">
            <w:pPr>
              <w:pStyle w:val="Odstavecseseznamem"/>
              <w:numPr>
                <w:ilvl w:val="0"/>
                <w:numId w:val="104"/>
              </w:numPr>
              <w:spacing w:before="0" w:after="0"/>
              <w:rPr>
                <w:sz w:val="20"/>
                <w:szCs w:val="20"/>
                <w:lang w:bidi="cs-CZ"/>
              </w:rPr>
            </w:pPr>
            <w:r w:rsidRPr="001448FC">
              <w:rPr>
                <w:sz w:val="20"/>
                <w:szCs w:val="20"/>
                <w:lang w:bidi="cs-CZ"/>
              </w:rPr>
              <w:t>Kompetence pracovní</w:t>
            </w:r>
          </w:p>
        </w:tc>
      </w:tr>
    </w:tbl>
    <w:p w:rsidR="00AA664A" w:rsidRPr="000248CE" w:rsidRDefault="00AA664A" w:rsidP="00AA664A">
      <w:pPr>
        <w:spacing w:after="160" w:line="259" w:lineRule="auto"/>
        <w:rPr>
          <w:i/>
        </w:rPr>
      </w:pPr>
    </w:p>
    <w:tbl>
      <w:tblPr>
        <w:tblStyle w:val="Mkatabulky"/>
        <w:tblpPr w:leftFromText="141" w:rightFromText="141" w:vertAnchor="text" w:horzAnchor="margin" w:tblpY="95"/>
        <w:tblW w:w="0" w:type="auto"/>
        <w:tblLook w:val="04A0" w:firstRow="1" w:lastRow="0" w:firstColumn="1" w:lastColumn="0" w:noHBand="0" w:noVBand="1"/>
      </w:tblPr>
      <w:tblGrid>
        <w:gridCol w:w="4791"/>
        <w:gridCol w:w="45"/>
        <w:gridCol w:w="9901"/>
      </w:tblGrid>
      <w:tr w:rsidR="00AA664A" w:rsidRPr="00B726A7" w:rsidTr="00312AC5">
        <w:tc>
          <w:tcPr>
            <w:tcW w:w="4791" w:type="dxa"/>
          </w:tcPr>
          <w:p w:rsidR="00AA664A" w:rsidRPr="00B726A7" w:rsidRDefault="00AA664A" w:rsidP="00312AC5">
            <w:pPr>
              <w:pStyle w:val="Zkladntext"/>
              <w:ind w:left="0" w:right="152"/>
              <w:jc w:val="center"/>
              <w:rPr>
                <w:b/>
                <w:sz w:val="28"/>
                <w:szCs w:val="28"/>
              </w:rPr>
            </w:pPr>
            <w:r w:rsidRPr="00B726A7">
              <w:rPr>
                <w:b/>
                <w:sz w:val="28"/>
                <w:szCs w:val="28"/>
              </w:rPr>
              <w:t>Učivo</w:t>
            </w:r>
          </w:p>
        </w:tc>
        <w:tc>
          <w:tcPr>
            <w:tcW w:w="9946" w:type="dxa"/>
            <w:gridSpan w:val="2"/>
          </w:tcPr>
          <w:p w:rsidR="00AA664A" w:rsidRPr="00B726A7" w:rsidRDefault="00AA664A" w:rsidP="00312AC5">
            <w:pPr>
              <w:pStyle w:val="Zkladntext"/>
              <w:ind w:left="0" w:right="152"/>
              <w:jc w:val="center"/>
              <w:rPr>
                <w:b/>
                <w:sz w:val="28"/>
                <w:szCs w:val="28"/>
              </w:rPr>
            </w:pPr>
            <w:r w:rsidRPr="00B726A7">
              <w:rPr>
                <w:b/>
                <w:sz w:val="28"/>
                <w:szCs w:val="28"/>
              </w:rPr>
              <w:t xml:space="preserve">ŠVP výstupy </w:t>
            </w:r>
            <w:r>
              <w:rPr>
                <w:b/>
                <w:sz w:val="28"/>
                <w:szCs w:val="28"/>
              </w:rPr>
              <w:t xml:space="preserve">6. </w:t>
            </w:r>
            <w:r w:rsidRPr="00B726A7">
              <w:rPr>
                <w:b/>
                <w:sz w:val="28"/>
                <w:szCs w:val="28"/>
              </w:rPr>
              <w:t>ročník</w:t>
            </w:r>
          </w:p>
        </w:tc>
      </w:tr>
      <w:tr w:rsidR="00AA664A" w:rsidRPr="00F51F1F" w:rsidTr="00312AC5">
        <w:tc>
          <w:tcPr>
            <w:tcW w:w="14737" w:type="dxa"/>
            <w:gridSpan w:val="3"/>
          </w:tcPr>
          <w:p w:rsidR="00AA664A" w:rsidRPr="001448FC" w:rsidRDefault="00AA664A" w:rsidP="001448FC">
            <w:pPr>
              <w:pStyle w:val="Zkladntext"/>
              <w:spacing w:before="0"/>
              <w:ind w:left="0" w:right="152"/>
              <w:jc w:val="center"/>
              <w:rPr>
                <w:b/>
                <w:i/>
                <w:sz w:val="20"/>
                <w:szCs w:val="20"/>
              </w:rPr>
            </w:pPr>
            <w:r w:rsidRPr="001448FC">
              <w:rPr>
                <w:b/>
                <w:i/>
                <w:sz w:val="20"/>
                <w:szCs w:val="20"/>
              </w:rPr>
              <w:t>POZOROVÁNÍ, POKUS A BEZPEČNOST PRÁCE</w:t>
            </w:r>
          </w:p>
        </w:tc>
      </w:tr>
      <w:tr w:rsidR="00AA664A" w:rsidRPr="00F51F1F" w:rsidTr="00312AC5">
        <w:tc>
          <w:tcPr>
            <w:tcW w:w="4791" w:type="dxa"/>
          </w:tcPr>
          <w:p w:rsidR="00AA664A" w:rsidRPr="001448FC" w:rsidRDefault="00AA664A" w:rsidP="001448FC">
            <w:pPr>
              <w:spacing w:before="0"/>
              <w:rPr>
                <w:sz w:val="20"/>
              </w:rPr>
            </w:pPr>
            <w:r w:rsidRPr="001448FC">
              <w:rPr>
                <w:sz w:val="20"/>
              </w:rPr>
              <w:t>Charakteristika a předmět studia chemie</w:t>
            </w:r>
          </w:p>
          <w:p w:rsidR="00AA664A" w:rsidRPr="001448FC" w:rsidRDefault="00AA664A" w:rsidP="001448FC">
            <w:pPr>
              <w:spacing w:before="0"/>
              <w:rPr>
                <w:sz w:val="20"/>
              </w:rPr>
            </w:pPr>
            <w:r w:rsidRPr="001448FC">
              <w:rPr>
                <w:sz w:val="20"/>
              </w:rPr>
              <w:t>Historie objevů v chemii – alchymie, vynálezy, laboratorní technika</w:t>
            </w:r>
          </w:p>
          <w:p w:rsidR="00AA664A" w:rsidRPr="001448FC" w:rsidRDefault="00AA664A" w:rsidP="001448FC">
            <w:pPr>
              <w:spacing w:before="0"/>
              <w:rPr>
                <w:sz w:val="20"/>
              </w:rPr>
            </w:pPr>
            <w:r w:rsidRPr="001448FC">
              <w:rPr>
                <w:sz w:val="20"/>
              </w:rPr>
              <w:t>Bezpečnost práce v laboratoři a laboratorní technika</w:t>
            </w:r>
          </w:p>
          <w:p w:rsidR="00AA664A" w:rsidRPr="001448FC" w:rsidRDefault="00AA664A" w:rsidP="001448FC">
            <w:pPr>
              <w:spacing w:before="0"/>
              <w:rPr>
                <w:sz w:val="20"/>
              </w:rPr>
            </w:pPr>
            <w:r w:rsidRPr="001448FC">
              <w:rPr>
                <w:bCs/>
                <w:sz w:val="20"/>
              </w:rPr>
              <w:t xml:space="preserve">Nebezpečné látky a přípravky </w:t>
            </w:r>
            <w:r w:rsidRPr="001448FC">
              <w:rPr>
                <w:sz w:val="20"/>
              </w:rPr>
              <w:t>– H - věty, P - věty, piktogramy a jejich význam</w:t>
            </w:r>
          </w:p>
          <w:p w:rsidR="00AA664A" w:rsidRPr="001448FC" w:rsidRDefault="00AA664A" w:rsidP="001448FC">
            <w:pPr>
              <w:spacing w:before="0"/>
              <w:rPr>
                <w:sz w:val="20"/>
              </w:rPr>
            </w:pPr>
            <w:r w:rsidRPr="001448FC">
              <w:rPr>
                <w:bCs/>
                <w:sz w:val="20"/>
              </w:rPr>
              <w:t xml:space="preserve">Mimořádné události </w:t>
            </w:r>
            <w:r w:rsidRPr="001448FC">
              <w:rPr>
                <w:sz w:val="20"/>
              </w:rPr>
              <w:t xml:space="preserve">– havárie chemických provozů, úniky nebezpečných látek </w:t>
            </w:r>
          </w:p>
          <w:p w:rsidR="00AA664A" w:rsidRPr="001448FC" w:rsidRDefault="00AA664A" w:rsidP="001448FC">
            <w:pPr>
              <w:pStyle w:val="Zkladntext"/>
              <w:spacing w:before="0"/>
              <w:ind w:right="152"/>
              <w:rPr>
                <w:sz w:val="20"/>
                <w:szCs w:val="20"/>
              </w:rPr>
            </w:pPr>
          </w:p>
        </w:tc>
        <w:tc>
          <w:tcPr>
            <w:tcW w:w="9946" w:type="dxa"/>
            <w:gridSpan w:val="2"/>
          </w:tcPr>
          <w:p w:rsidR="00AA664A" w:rsidRPr="001448FC" w:rsidRDefault="00AA664A" w:rsidP="00F42A3D">
            <w:pPr>
              <w:pStyle w:val="Odstavecseseznamem"/>
              <w:numPr>
                <w:ilvl w:val="0"/>
                <w:numId w:val="105"/>
              </w:numPr>
              <w:spacing w:before="0"/>
              <w:rPr>
                <w:sz w:val="20"/>
                <w:szCs w:val="20"/>
              </w:rPr>
            </w:pPr>
            <w:r w:rsidRPr="001448FC">
              <w:rPr>
                <w:sz w:val="20"/>
                <w:szCs w:val="20"/>
              </w:rPr>
              <w:t>dokáže zařadit do historických souvislostí významné objevy chemie</w:t>
            </w:r>
          </w:p>
          <w:p w:rsidR="00AA664A" w:rsidRPr="001448FC" w:rsidRDefault="00AA664A" w:rsidP="00F42A3D">
            <w:pPr>
              <w:pStyle w:val="Odstavecseseznamem"/>
              <w:numPr>
                <w:ilvl w:val="0"/>
                <w:numId w:val="105"/>
              </w:numPr>
              <w:spacing w:before="0"/>
              <w:rPr>
                <w:sz w:val="20"/>
                <w:szCs w:val="20"/>
              </w:rPr>
            </w:pPr>
            <w:r w:rsidRPr="001448FC">
              <w:rPr>
                <w:iCs/>
                <w:sz w:val="20"/>
                <w:szCs w:val="20"/>
              </w:rPr>
              <w:t xml:space="preserve">pracuje bezpečně s vybranými běžně používanými nebezpečnými látkami </w:t>
            </w:r>
          </w:p>
          <w:p w:rsidR="00AA664A" w:rsidRPr="001448FC" w:rsidRDefault="00AA664A" w:rsidP="00F42A3D">
            <w:pPr>
              <w:pStyle w:val="Odstavecseseznamem"/>
              <w:numPr>
                <w:ilvl w:val="0"/>
                <w:numId w:val="105"/>
              </w:numPr>
              <w:spacing w:before="0"/>
              <w:rPr>
                <w:sz w:val="20"/>
                <w:szCs w:val="20"/>
              </w:rPr>
            </w:pPr>
            <w:r w:rsidRPr="001448FC">
              <w:rPr>
                <w:iCs/>
                <w:sz w:val="20"/>
                <w:szCs w:val="20"/>
              </w:rPr>
              <w:t xml:space="preserve">reaguje na případy úniku nebezpečných látek </w:t>
            </w:r>
          </w:p>
          <w:p w:rsidR="00AA664A" w:rsidRPr="001448FC" w:rsidRDefault="00AA664A" w:rsidP="001448FC">
            <w:pPr>
              <w:pStyle w:val="Default"/>
              <w:ind w:left="832"/>
              <w:rPr>
                <w:sz w:val="20"/>
                <w:szCs w:val="20"/>
              </w:rPr>
            </w:pPr>
          </w:p>
        </w:tc>
      </w:tr>
      <w:tr w:rsidR="00AA664A" w:rsidRPr="00F51F1F" w:rsidTr="00312AC5">
        <w:trPr>
          <w:trHeight w:val="233"/>
        </w:trPr>
        <w:tc>
          <w:tcPr>
            <w:tcW w:w="14737" w:type="dxa"/>
            <w:gridSpan w:val="3"/>
          </w:tcPr>
          <w:p w:rsidR="00AA664A" w:rsidRPr="001448FC" w:rsidRDefault="00AA664A" w:rsidP="001448FC">
            <w:pPr>
              <w:pStyle w:val="Zkladntext"/>
              <w:spacing w:before="0"/>
              <w:ind w:right="152"/>
              <w:jc w:val="center"/>
              <w:rPr>
                <w:b/>
                <w:i/>
                <w:sz w:val="20"/>
                <w:szCs w:val="20"/>
              </w:rPr>
            </w:pPr>
            <w:r w:rsidRPr="001448FC">
              <w:rPr>
                <w:b/>
                <w:i/>
                <w:sz w:val="20"/>
                <w:szCs w:val="20"/>
              </w:rPr>
              <w:t>SMĚSI</w:t>
            </w:r>
          </w:p>
        </w:tc>
      </w:tr>
      <w:tr w:rsidR="00AA664A" w:rsidRPr="00F51F1F" w:rsidTr="00312AC5">
        <w:trPr>
          <w:trHeight w:val="2093"/>
        </w:trPr>
        <w:tc>
          <w:tcPr>
            <w:tcW w:w="4791" w:type="dxa"/>
          </w:tcPr>
          <w:p w:rsidR="00AA664A" w:rsidRPr="001448FC" w:rsidRDefault="00AA664A" w:rsidP="001448FC">
            <w:pPr>
              <w:spacing w:before="0"/>
              <w:rPr>
                <w:sz w:val="20"/>
              </w:rPr>
            </w:pPr>
            <w:r w:rsidRPr="001448FC">
              <w:rPr>
                <w:sz w:val="20"/>
              </w:rPr>
              <w:t xml:space="preserve">Chemické metody a určování vlastností chemických látek </w:t>
            </w:r>
          </w:p>
          <w:p w:rsidR="00AA664A" w:rsidRPr="001448FC" w:rsidRDefault="00AA664A" w:rsidP="001448FC">
            <w:pPr>
              <w:spacing w:before="0"/>
              <w:rPr>
                <w:sz w:val="20"/>
              </w:rPr>
            </w:pPr>
            <w:r w:rsidRPr="001448FC">
              <w:rPr>
                <w:sz w:val="20"/>
              </w:rPr>
              <w:t xml:space="preserve">Směsi - charakteristika a třídění </w:t>
            </w:r>
          </w:p>
          <w:p w:rsidR="00AA664A" w:rsidRPr="001448FC" w:rsidRDefault="00AA664A" w:rsidP="001448FC">
            <w:pPr>
              <w:spacing w:before="0"/>
              <w:rPr>
                <w:sz w:val="20"/>
              </w:rPr>
            </w:pPr>
            <w:r w:rsidRPr="001448FC">
              <w:rPr>
                <w:sz w:val="20"/>
              </w:rPr>
              <w:t>Separační metody</w:t>
            </w:r>
          </w:p>
        </w:tc>
        <w:tc>
          <w:tcPr>
            <w:tcW w:w="9946" w:type="dxa"/>
            <w:gridSpan w:val="2"/>
          </w:tcPr>
          <w:p w:rsidR="00AA664A" w:rsidRPr="001448FC" w:rsidRDefault="00AA664A" w:rsidP="00F42A3D">
            <w:pPr>
              <w:pStyle w:val="Odstavecseseznamem"/>
              <w:numPr>
                <w:ilvl w:val="0"/>
                <w:numId w:val="106"/>
              </w:numPr>
              <w:spacing w:before="0"/>
              <w:rPr>
                <w:sz w:val="20"/>
                <w:szCs w:val="20"/>
              </w:rPr>
            </w:pPr>
            <w:r w:rsidRPr="001448FC">
              <w:rPr>
                <w:sz w:val="20"/>
                <w:szCs w:val="20"/>
              </w:rPr>
              <w:t xml:space="preserve">určí společné a rozdílné vlastnosti látek </w:t>
            </w:r>
          </w:p>
          <w:p w:rsidR="00AA664A" w:rsidRPr="001448FC" w:rsidRDefault="00AA664A" w:rsidP="00F42A3D">
            <w:pPr>
              <w:pStyle w:val="Odstavecseseznamem"/>
              <w:numPr>
                <w:ilvl w:val="0"/>
                <w:numId w:val="106"/>
              </w:numPr>
              <w:spacing w:before="0"/>
              <w:rPr>
                <w:sz w:val="20"/>
                <w:szCs w:val="20"/>
              </w:rPr>
            </w:pPr>
            <w:r w:rsidRPr="001448FC">
              <w:rPr>
                <w:sz w:val="20"/>
                <w:szCs w:val="20"/>
              </w:rPr>
              <w:t xml:space="preserve">zvládá základní metody práce v laboratoři </w:t>
            </w:r>
          </w:p>
          <w:p w:rsidR="00AA664A" w:rsidRPr="001448FC" w:rsidRDefault="00AA664A" w:rsidP="00F42A3D">
            <w:pPr>
              <w:pStyle w:val="Odstavecseseznamem"/>
              <w:numPr>
                <w:ilvl w:val="0"/>
                <w:numId w:val="106"/>
              </w:numPr>
              <w:spacing w:before="0"/>
              <w:rPr>
                <w:sz w:val="20"/>
                <w:szCs w:val="20"/>
              </w:rPr>
            </w:pPr>
            <w:r w:rsidRPr="001448FC">
              <w:rPr>
                <w:sz w:val="20"/>
                <w:szCs w:val="20"/>
              </w:rPr>
              <w:t xml:space="preserve">rozlišuje směsi a chemické látky </w:t>
            </w:r>
          </w:p>
          <w:p w:rsidR="00AA664A" w:rsidRPr="001448FC" w:rsidRDefault="00AA664A" w:rsidP="00F42A3D">
            <w:pPr>
              <w:pStyle w:val="Odstavecseseznamem"/>
              <w:numPr>
                <w:ilvl w:val="0"/>
                <w:numId w:val="106"/>
              </w:numPr>
              <w:spacing w:before="0"/>
              <w:rPr>
                <w:sz w:val="20"/>
                <w:szCs w:val="20"/>
              </w:rPr>
            </w:pPr>
            <w:r w:rsidRPr="001448FC">
              <w:rPr>
                <w:sz w:val="20"/>
                <w:szCs w:val="20"/>
              </w:rPr>
              <w:t>navrhne postupy a prakticky provede oddělování složek ze směsi</w:t>
            </w:r>
          </w:p>
        </w:tc>
      </w:tr>
      <w:tr w:rsidR="00AA664A" w:rsidRPr="00F51F1F" w:rsidTr="00312AC5">
        <w:trPr>
          <w:trHeight w:val="166"/>
        </w:trPr>
        <w:tc>
          <w:tcPr>
            <w:tcW w:w="14737" w:type="dxa"/>
            <w:gridSpan w:val="3"/>
          </w:tcPr>
          <w:p w:rsidR="00AA664A" w:rsidRPr="001448FC" w:rsidRDefault="00AA664A" w:rsidP="001448FC">
            <w:pPr>
              <w:pStyle w:val="Default"/>
              <w:jc w:val="center"/>
              <w:rPr>
                <w:sz w:val="20"/>
                <w:szCs w:val="20"/>
              </w:rPr>
            </w:pPr>
            <w:r w:rsidRPr="001448FC">
              <w:rPr>
                <w:b/>
                <w:bCs/>
                <w:i/>
                <w:iCs/>
                <w:sz w:val="20"/>
                <w:szCs w:val="20"/>
              </w:rPr>
              <w:t>ČÁSTICOVÉ SLOŽENÍ LÁTEK A CHEMICKÉ PRVKY</w:t>
            </w:r>
          </w:p>
        </w:tc>
      </w:tr>
      <w:tr w:rsidR="00AA664A" w:rsidRPr="00F51F1F" w:rsidTr="00312AC5">
        <w:tc>
          <w:tcPr>
            <w:tcW w:w="4791" w:type="dxa"/>
          </w:tcPr>
          <w:p w:rsidR="00AA664A" w:rsidRPr="001448FC" w:rsidRDefault="00AA664A" w:rsidP="001448FC">
            <w:pPr>
              <w:spacing w:before="0"/>
              <w:rPr>
                <w:sz w:val="20"/>
              </w:rPr>
            </w:pPr>
            <w:r w:rsidRPr="001448FC">
              <w:rPr>
                <w:sz w:val="20"/>
              </w:rPr>
              <w:t xml:space="preserve">Atom - stavba, model, typy </w:t>
            </w:r>
          </w:p>
          <w:p w:rsidR="00AA664A" w:rsidRPr="001448FC" w:rsidRDefault="00AA664A" w:rsidP="001448FC">
            <w:pPr>
              <w:spacing w:before="0"/>
              <w:rPr>
                <w:sz w:val="20"/>
              </w:rPr>
            </w:pPr>
            <w:r w:rsidRPr="001448FC">
              <w:rPr>
                <w:sz w:val="20"/>
              </w:rPr>
              <w:t>Molekuly, kationty, anionty</w:t>
            </w:r>
          </w:p>
          <w:p w:rsidR="00AA664A" w:rsidRPr="001448FC" w:rsidRDefault="00AA664A" w:rsidP="001448FC">
            <w:pPr>
              <w:spacing w:before="0"/>
              <w:rPr>
                <w:sz w:val="20"/>
              </w:rPr>
            </w:pPr>
            <w:r w:rsidRPr="001448FC">
              <w:rPr>
                <w:sz w:val="20"/>
              </w:rPr>
              <w:t>Prvky - charakteristika, uspořádání v periodické tabulce a vztah polohy a vlastností prvků</w:t>
            </w:r>
          </w:p>
        </w:tc>
        <w:tc>
          <w:tcPr>
            <w:tcW w:w="9946" w:type="dxa"/>
            <w:gridSpan w:val="2"/>
          </w:tcPr>
          <w:p w:rsidR="00AA664A" w:rsidRPr="001448FC" w:rsidRDefault="00AA664A" w:rsidP="00F42A3D">
            <w:pPr>
              <w:pStyle w:val="Odstavecseseznamem"/>
              <w:numPr>
                <w:ilvl w:val="0"/>
                <w:numId w:val="107"/>
              </w:numPr>
              <w:spacing w:before="0"/>
              <w:rPr>
                <w:sz w:val="20"/>
                <w:szCs w:val="20"/>
              </w:rPr>
            </w:pPr>
            <w:r w:rsidRPr="001448FC">
              <w:rPr>
                <w:sz w:val="20"/>
                <w:szCs w:val="20"/>
              </w:rPr>
              <w:t xml:space="preserve">používá pojmy atom a molekula ve správných souvislostech </w:t>
            </w:r>
          </w:p>
          <w:p w:rsidR="00AA664A" w:rsidRPr="001448FC" w:rsidRDefault="00AA664A" w:rsidP="00F42A3D">
            <w:pPr>
              <w:pStyle w:val="Odstavecseseznamem"/>
              <w:numPr>
                <w:ilvl w:val="0"/>
                <w:numId w:val="107"/>
              </w:numPr>
              <w:spacing w:before="0"/>
              <w:rPr>
                <w:sz w:val="20"/>
                <w:szCs w:val="20"/>
              </w:rPr>
            </w:pPr>
            <w:r w:rsidRPr="001448FC">
              <w:rPr>
                <w:sz w:val="20"/>
                <w:szCs w:val="20"/>
              </w:rPr>
              <w:t xml:space="preserve">rozlišuje prvky a sloučeniny </w:t>
            </w:r>
          </w:p>
          <w:p w:rsidR="00AA664A" w:rsidRPr="001448FC" w:rsidRDefault="00AA664A" w:rsidP="00F42A3D">
            <w:pPr>
              <w:pStyle w:val="Odstavecseseznamem"/>
              <w:numPr>
                <w:ilvl w:val="0"/>
                <w:numId w:val="107"/>
              </w:numPr>
              <w:spacing w:before="0"/>
              <w:rPr>
                <w:sz w:val="20"/>
                <w:szCs w:val="20"/>
              </w:rPr>
            </w:pPr>
            <w:r w:rsidRPr="001448FC">
              <w:rPr>
                <w:sz w:val="20"/>
                <w:szCs w:val="20"/>
              </w:rPr>
              <w:t>rozlišuje kladně a záporně nabité částice</w:t>
            </w:r>
          </w:p>
          <w:p w:rsidR="00AA664A" w:rsidRPr="001448FC" w:rsidRDefault="00AA664A" w:rsidP="00F42A3D">
            <w:pPr>
              <w:pStyle w:val="Odstavecseseznamem"/>
              <w:numPr>
                <w:ilvl w:val="0"/>
                <w:numId w:val="107"/>
              </w:numPr>
              <w:spacing w:before="0"/>
              <w:rPr>
                <w:sz w:val="20"/>
                <w:szCs w:val="20"/>
              </w:rPr>
            </w:pPr>
            <w:r w:rsidRPr="001448FC">
              <w:rPr>
                <w:sz w:val="20"/>
                <w:szCs w:val="20"/>
              </w:rPr>
              <w:t>orientuje se v periodické soustavě prvků a usuzuje na jejich možné vlastnosti a vztahy</w:t>
            </w:r>
          </w:p>
        </w:tc>
      </w:tr>
      <w:tr w:rsidR="00AA664A" w:rsidRPr="00F51F1F" w:rsidTr="00312AC5">
        <w:tc>
          <w:tcPr>
            <w:tcW w:w="14737" w:type="dxa"/>
            <w:gridSpan w:val="3"/>
          </w:tcPr>
          <w:p w:rsidR="00AA664A" w:rsidRPr="001448FC" w:rsidRDefault="00AA664A" w:rsidP="001448FC">
            <w:pPr>
              <w:pStyle w:val="Zkladntext"/>
              <w:spacing w:before="0"/>
              <w:ind w:left="0" w:right="152"/>
              <w:jc w:val="center"/>
              <w:rPr>
                <w:b/>
                <w:i/>
                <w:sz w:val="20"/>
                <w:szCs w:val="20"/>
              </w:rPr>
            </w:pPr>
            <w:r w:rsidRPr="001448FC">
              <w:rPr>
                <w:b/>
                <w:i/>
                <w:sz w:val="20"/>
                <w:szCs w:val="20"/>
              </w:rPr>
              <w:t>VZDUCH A VODA</w:t>
            </w:r>
          </w:p>
        </w:tc>
      </w:tr>
      <w:tr w:rsidR="00AA664A" w:rsidRPr="00F51F1F" w:rsidTr="00E03F3B">
        <w:trPr>
          <w:trHeight w:val="2256"/>
        </w:trPr>
        <w:tc>
          <w:tcPr>
            <w:tcW w:w="4836" w:type="dxa"/>
            <w:gridSpan w:val="2"/>
          </w:tcPr>
          <w:p w:rsidR="00AA664A" w:rsidRPr="001448FC" w:rsidRDefault="00AA664A" w:rsidP="001448FC">
            <w:pPr>
              <w:spacing w:before="0"/>
              <w:rPr>
                <w:sz w:val="20"/>
              </w:rPr>
            </w:pPr>
            <w:r w:rsidRPr="001448FC">
              <w:rPr>
                <w:sz w:val="20"/>
              </w:rPr>
              <w:t xml:space="preserve">Vzduch - složení, vlastnosti </w:t>
            </w:r>
          </w:p>
          <w:p w:rsidR="00AA664A" w:rsidRPr="001448FC" w:rsidRDefault="00AA664A" w:rsidP="001448FC">
            <w:pPr>
              <w:spacing w:before="0"/>
              <w:rPr>
                <w:sz w:val="20"/>
              </w:rPr>
            </w:pPr>
            <w:r w:rsidRPr="001448FC">
              <w:rPr>
                <w:sz w:val="20"/>
              </w:rPr>
              <w:t xml:space="preserve">- čistota ovzduší, ozonová vrstva </w:t>
            </w:r>
          </w:p>
          <w:p w:rsidR="00AA664A" w:rsidRPr="001448FC" w:rsidRDefault="00AA664A" w:rsidP="001448FC">
            <w:pPr>
              <w:spacing w:before="0"/>
              <w:rPr>
                <w:sz w:val="20"/>
              </w:rPr>
            </w:pPr>
            <w:r w:rsidRPr="001448FC">
              <w:rPr>
                <w:sz w:val="20"/>
              </w:rPr>
              <w:t xml:space="preserve">Voda - destilovaná, pitná, odpadní </w:t>
            </w:r>
          </w:p>
          <w:p w:rsidR="00AA664A" w:rsidRPr="001448FC" w:rsidRDefault="00AA664A" w:rsidP="001448FC">
            <w:pPr>
              <w:spacing w:before="0"/>
              <w:rPr>
                <w:sz w:val="20"/>
              </w:rPr>
            </w:pPr>
            <w:r w:rsidRPr="001448FC">
              <w:rPr>
                <w:sz w:val="20"/>
              </w:rPr>
              <w:t xml:space="preserve">Výroba pitné vody, čistota vody, tvrdost vody </w:t>
            </w:r>
          </w:p>
        </w:tc>
        <w:tc>
          <w:tcPr>
            <w:tcW w:w="9901" w:type="dxa"/>
          </w:tcPr>
          <w:p w:rsidR="00AA664A" w:rsidRPr="001448FC" w:rsidRDefault="00AA664A" w:rsidP="00F42A3D">
            <w:pPr>
              <w:pStyle w:val="Odstavecseseznamem"/>
              <w:numPr>
                <w:ilvl w:val="0"/>
                <w:numId w:val="108"/>
              </w:numPr>
              <w:spacing w:before="0"/>
              <w:rPr>
                <w:sz w:val="20"/>
                <w:szCs w:val="20"/>
              </w:rPr>
            </w:pPr>
            <w:r w:rsidRPr="001448FC">
              <w:rPr>
                <w:sz w:val="20"/>
                <w:szCs w:val="20"/>
              </w:rPr>
              <w:t xml:space="preserve">popíše složení vzduchu, teplotní inverze, smog </w:t>
            </w:r>
          </w:p>
          <w:p w:rsidR="00AA664A" w:rsidRPr="001448FC" w:rsidRDefault="00AA664A" w:rsidP="00F42A3D">
            <w:pPr>
              <w:pStyle w:val="Odstavecseseznamem"/>
              <w:numPr>
                <w:ilvl w:val="0"/>
                <w:numId w:val="108"/>
              </w:numPr>
              <w:spacing w:before="0"/>
              <w:rPr>
                <w:sz w:val="20"/>
                <w:szCs w:val="20"/>
              </w:rPr>
            </w:pPr>
            <w:r w:rsidRPr="001448FC">
              <w:rPr>
                <w:sz w:val="20"/>
                <w:szCs w:val="20"/>
              </w:rPr>
              <w:t xml:space="preserve">uvede příklady znečištění vzduchu </w:t>
            </w:r>
          </w:p>
          <w:p w:rsidR="00AA664A" w:rsidRPr="001448FC" w:rsidRDefault="00AA664A" w:rsidP="00F42A3D">
            <w:pPr>
              <w:pStyle w:val="Odstavecseseznamem"/>
              <w:numPr>
                <w:ilvl w:val="0"/>
                <w:numId w:val="108"/>
              </w:numPr>
              <w:spacing w:before="0"/>
              <w:rPr>
                <w:sz w:val="20"/>
                <w:szCs w:val="20"/>
              </w:rPr>
            </w:pPr>
            <w:r w:rsidRPr="001448FC">
              <w:rPr>
                <w:sz w:val="20"/>
                <w:szCs w:val="20"/>
              </w:rPr>
              <w:t xml:space="preserve">rozezná názvy vody ve třech skupenství </w:t>
            </w:r>
          </w:p>
          <w:p w:rsidR="00AA664A" w:rsidRPr="001448FC" w:rsidRDefault="00AA664A" w:rsidP="00F42A3D">
            <w:pPr>
              <w:pStyle w:val="Odstavecseseznamem"/>
              <w:numPr>
                <w:ilvl w:val="0"/>
                <w:numId w:val="108"/>
              </w:numPr>
              <w:spacing w:before="0"/>
              <w:rPr>
                <w:sz w:val="20"/>
                <w:szCs w:val="20"/>
              </w:rPr>
            </w:pPr>
            <w:r w:rsidRPr="001448FC">
              <w:rPr>
                <w:sz w:val="20"/>
                <w:szCs w:val="20"/>
              </w:rPr>
              <w:t xml:space="preserve">zhodnotí význam vody pro život, koloběh vody na Zemi </w:t>
            </w:r>
          </w:p>
          <w:p w:rsidR="00AA664A" w:rsidRPr="001448FC" w:rsidRDefault="00AA664A" w:rsidP="00F42A3D">
            <w:pPr>
              <w:pStyle w:val="Odstavecseseznamem"/>
              <w:numPr>
                <w:ilvl w:val="0"/>
                <w:numId w:val="108"/>
              </w:numPr>
              <w:spacing w:before="0"/>
              <w:rPr>
                <w:sz w:val="20"/>
                <w:szCs w:val="20"/>
              </w:rPr>
            </w:pPr>
            <w:r w:rsidRPr="001448FC">
              <w:rPr>
                <w:sz w:val="20"/>
                <w:szCs w:val="20"/>
              </w:rPr>
              <w:t xml:space="preserve">rozliší vodu destilovanou, měkkou, tvrdou, minerální, pitnou, užitkovou, odpadní </w:t>
            </w:r>
          </w:p>
          <w:p w:rsidR="00AA664A" w:rsidRPr="001448FC" w:rsidRDefault="00AA664A" w:rsidP="00F42A3D">
            <w:pPr>
              <w:pStyle w:val="Odstavecseseznamem"/>
              <w:numPr>
                <w:ilvl w:val="0"/>
                <w:numId w:val="108"/>
              </w:numPr>
              <w:spacing w:before="0"/>
              <w:rPr>
                <w:sz w:val="20"/>
                <w:szCs w:val="20"/>
              </w:rPr>
            </w:pPr>
            <w:r w:rsidRPr="001448FC">
              <w:rPr>
                <w:sz w:val="20"/>
                <w:szCs w:val="20"/>
              </w:rPr>
              <w:t xml:space="preserve">popíše princip výroby pitné vody </w:t>
            </w:r>
          </w:p>
          <w:p w:rsidR="00AA664A" w:rsidRPr="001448FC" w:rsidRDefault="00AA664A" w:rsidP="00F42A3D">
            <w:pPr>
              <w:pStyle w:val="Odstavecseseznamem"/>
              <w:numPr>
                <w:ilvl w:val="0"/>
                <w:numId w:val="108"/>
              </w:numPr>
              <w:spacing w:before="0"/>
              <w:rPr>
                <w:sz w:val="20"/>
                <w:szCs w:val="20"/>
              </w:rPr>
            </w:pPr>
            <w:r w:rsidRPr="001448FC">
              <w:rPr>
                <w:sz w:val="20"/>
                <w:szCs w:val="20"/>
              </w:rPr>
              <w:t xml:space="preserve">uvede příklady znečištění vody </w:t>
            </w:r>
          </w:p>
        </w:tc>
      </w:tr>
    </w:tbl>
    <w:p w:rsidR="00AA664A" w:rsidRDefault="00AA664A" w:rsidP="00AA664A">
      <w:pPr>
        <w:spacing w:after="160" w:line="259" w:lineRule="auto"/>
      </w:pPr>
    </w:p>
    <w:tbl>
      <w:tblPr>
        <w:tblStyle w:val="Mkatabulky"/>
        <w:tblW w:w="0" w:type="auto"/>
        <w:tblLook w:val="04A0" w:firstRow="1" w:lastRow="0" w:firstColumn="1" w:lastColumn="0" w:noHBand="0" w:noVBand="1"/>
      </w:tblPr>
      <w:tblGrid>
        <w:gridCol w:w="7397"/>
        <w:gridCol w:w="7414"/>
      </w:tblGrid>
      <w:tr w:rsidR="00F76FD1" w:rsidRPr="00B726A7" w:rsidTr="00134D54">
        <w:tc>
          <w:tcPr>
            <w:tcW w:w="7397" w:type="dxa"/>
          </w:tcPr>
          <w:p w:rsidR="00F76FD1" w:rsidRPr="00B726A7" w:rsidRDefault="00F76FD1" w:rsidP="00134D54">
            <w:pPr>
              <w:spacing w:after="160" w:line="259" w:lineRule="auto"/>
              <w:rPr>
                <w:rFonts w:eastAsia="Times New Roman" w:cs="Times New Roman"/>
                <w:b/>
                <w:sz w:val="28"/>
                <w:szCs w:val="28"/>
                <w:lang w:bidi="cs-CZ"/>
              </w:rPr>
            </w:pPr>
            <w:r>
              <w:rPr>
                <w:rFonts w:eastAsia="Times New Roman" w:cs="Times New Roman"/>
                <w:b/>
                <w:sz w:val="28"/>
                <w:szCs w:val="28"/>
                <w:lang w:bidi="cs-CZ"/>
              </w:rPr>
              <w:t>Chemie</w:t>
            </w:r>
          </w:p>
        </w:tc>
        <w:tc>
          <w:tcPr>
            <w:tcW w:w="7414" w:type="dxa"/>
          </w:tcPr>
          <w:p w:rsidR="00F76FD1" w:rsidRPr="000069C5" w:rsidRDefault="00F76FD1" w:rsidP="00134D54">
            <w:pPr>
              <w:pStyle w:val="Odstavecseseznamem"/>
              <w:spacing w:line="259" w:lineRule="auto"/>
              <w:ind w:left="1192"/>
              <w:rPr>
                <w:rFonts w:eastAsia="Times New Roman"/>
                <w:b/>
                <w:sz w:val="28"/>
                <w:szCs w:val="28"/>
                <w:lang w:bidi="cs-CZ"/>
              </w:rPr>
            </w:pPr>
            <w:r>
              <w:rPr>
                <w:rFonts w:eastAsia="Times New Roman"/>
                <w:b/>
                <w:sz w:val="28"/>
                <w:szCs w:val="28"/>
                <w:lang w:bidi="cs-CZ"/>
              </w:rPr>
              <w:t xml:space="preserve">7. </w:t>
            </w:r>
            <w:r w:rsidRPr="000069C5">
              <w:rPr>
                <w:rFonts w:eastAsia="Times New Roman"/>
                <w:b/>
                <w:sz w:val="28"/>
                <w:szCs w:val="28"/>
                <w:lang w:bidi="cs-CZ"/>
              </w:rPr>
              <w:t>ročník</w:t>
            </w:r>
          </w:p>
        </w:tc>
      </w:tr>
      <w:tr w:rsidR="00F76FD1" w:rsidRPr="00F51F1F" w:rsidTr="00134D54">
        <w:trPr>
          <w:trHeight w:val="1055"/>
        </w:trPr>
        <w:tc>
          <w:tcPr>
            <w:tcW w:w="7397" w:type="dxa"/>
          </w:tcPr>
          <w:p w:rsidR="00F76FD1" w:rsidRPr="00B83ED7" w:rsidRDefault="00F76FD1" w:rsidP="00134D54">
            <w:pPr>
              <w:spacing w:before="0" w:line="259" w:lineRule="auto"/>
              <w:rPr>
                <w:rFonts w:eastAsia="Times New Roman" w:cs="Times New Roman"/>
                <w:szCs w:val="24"/>
                <w:lang w:bidi="cs-CZ"/>
              </w:rPr>
            </w:pPr>
            <w:r w:rsidRPr="00B83ED7">
              <w:rPr>
                <w:rFonts w:eastAsia="Times New Roman" w:cs="Times New Roman"/>
                <w:szCs w:val="24"/>
                <w:lang w:bidi="cs-CZ"/>
              </w:rPr>
              <w:t>Mezipředmětové vztahy</w:t>
            </w:r>
          </w:p>
        </w:tc>
        <w:tc>
          <w:tcPr>
            <w:tcW w:w="7414" w:type="dxa"/>
          </w:tcPr>
          <w:p w:rsidR="00F76FD1" w:rsidRDefault="00F76FD1" w:rsidP="00F76FD1">
            <w:pPr>
              <w:pStyle w:val="Odstavecseseznamem"/>
              <w:numPr>
                <w:ilvl w:val="0"/>
                <w:numId w:val="62"/>
              </w:numPr>
              <w:spacing w:before="0" w:after="0"/>
              <w:rPr>
                <w:szCs w:val="24"/>
                <w:lang w:bidi="cs-CZ"/>
              </w:rPr>
            </w:pPr>
            <w:r w:rsidRPr="00B83ED7">
              <w:rPr>
                <w:szCs w:val="24"/>
                <w:lang w:bidi="cs-CZ"/>
              </w:rPr>
              <w:t>Člověk a příroda</w:t>
            </w:r>
          </w:p>
          <w:p w:rsidR="00F76FD1" w:rsidRDefault="00F76FD1" w:rsidP="00F76FD1">
            <w:pPr>
              <w:pStyle w:val="Odstavecseseznamem"/>
              <w:numPr>
                <w:ilvl w:val="1"/>
                <w:numId w:val="62"/>
              </w:numPr>
              <w:spacing w:before="0" w:after="0"/>
              <w:rPr>
                <w:szCs w:val="24"/>
                <w:lang w:bidi="cs-CZ"/>
              </w:rPr>
            </w:pPr>
            <w:r>
              <w:rPr>
                <w:szCs w:val="24"/>
                <w:lang w:bidi="cs-CZ"/>
              </w:rPr>
              <w:t>Fyzika</w:t>
            </w:r>
          </w:p>
          <w:p w:rsidR="00F76FD1" w:rsidRPr="00797F7C" w:rsidRDefault="00F76FD1" w:rsidP="00F76FD1">
            <w:pPr>
              <w:pStyle w:val="Odstavecseseznamem"/>
              <w:numPr>
                <w:ilvl w:val="0"/>
                <w:numId w:val="62"/>
              </w:numPr>
              <w:spacing w:before="0" w:after="0"/>
              <w:rPr>
                <w:szCs w:val="24"/>
                <w:lang w:bidi="cs-CZ"/>
              </w:rPr>
            </w:pPr>
            <w:r>
              <w:rPr>
                <w:szCs w:val="24"/>
                <w:lang w:bidi="cs-CZ"/>
              </w:rPr>
              <w:t>Matematika</w:t>
            </w:r>
          </w:p>
        </w:tc>
      </w:tr>
      <w:tr w:rsidR="00F76FD1" w:rsidRPr="00F51F1F" w:rsidTr="00134D54">
        <w:tc>
          <w:tcPr>
            <w:tcW w:w="7397" w:type="dxa"/>
          </w:tcPr>
          <w:p w:rsidR="00F76FD1" w:rsidRPr="00B83ED7" w:rsidRDefault="00F76FD1" w:rsidP="00134D54">
            <w:pPr>
              <w:spacing w:before="0" w:line="259" w:lineRule="auto"/>
              <w:rPr>
                <w:rFonts w:eastAsia="Times New Roman" w:cs="Times New Roman"/>
                <w:szCs w:val="24"/>
                <w:lang w:bidi="cs-CZ"/>
              </w:rPr>
            </w:pPr>
            <w:r w:rsidRPr="00B83ED7">
              <w:rPr>
                <w:rFonts w:eastAsia="Times New Roman" w:cs="Times New Roman"/>
                <w:szCs w:val="24"/>
                <w:lang w:bidi="cs-CZ"/>
              </w:rPr>
              <w:t>Výchovně vzdělávací strategie</w:t>
            </w:r>
          </w:p>
        </w:tc>
        <w:tc>
          <w:tcPr>
            <w:tcW w:w="7414" w:type="dxa"/>
          </w:tcPr>
          <w:p w:rsidR="00F76FD1" w:rsidRPr="00B83ED7" w:rsidRDefault="00F76FD1" w:rsidP="00F76FD1">
            <w:pPr>
              <w:pStyle w:val="Odstavecseseznamem"/>
              <w:numPr>
                <w:ilvl w:val="0"/>
                <w:numId w:val="62"/>
              </w:numPr>
              <w:spacing w:before="0" w:after="0"/>
              <w:rPr>
                <w:szCs w:val="24"/>
                <w:lang w:bidi="cs-CZ"/>
              </w:rPr>
            </w:pPr>
            <w:r w:rsidRPr="00B83ED7">
              <w:rPr>
                <w:szCs w:val="24"/>
                <w:lang w:bidi="cs-CZ"/>
              </w:rPr>
              <w:t>Kompetence k učení</w:t>
            </w:r>
          </w:p>
          <w:p w:rsidR="00F76FD1" w:rsidRPr="00B83ED7" w:rsidRDefault="00F76FD1" w:rsidP="00F76FD1">
            <w:pPr>
              <w:pStyle w:val="Odstavecseseznamem"/>
              <w:numPr>
                <w:ilvl w:val="0"/>
                <w:numId w:val="62"/>
              </w:numPr>
              <w:spacing w:before="0" w:after="0"/>
              <w:rPr>
                <w:szCs w:val="24"/>
                <w:lang w:bidi="cs-CZ"/>
              </w:rPr>
            </w:pPr>
            <w:r w:rsidRPr="00B83ED7">
              <w:rPr>
                <w:szCs w:val="24"/>
                <w:lang w:bidi="cs-CZ"/>
              </w:rPr>
              <w:t>Kompetence k řešení problémů</w:t>
            </w:r>
          </w:p>
          <w:p w:rsidR="00F76FD1" w:rsidRPr="00B83ED7" w:rsidRDefault="00F76FD1" w:rsidP="00F76FD1">
            <w:pPr>
              <w:pStyle w:val="Odstavecseseznamem"/>
              <w:numPr>
                <w:ilvl w:val="0"/>
                <w:numId w:val="62"/>
              </w:numPr>
              <w:spacing w:before="0" w:after="0"/>
              <w:rPr>
                <w:szCs w:val="24"/>
                <w:lang w:bidi="cs-CZ"/>
              </w:rPr>
            </w:pPr>
            <w:r w:rsidRPr="00B83ED7">
              <w:rPr>
                <w:szCs w:val="24"/>
                <w:lang w:bidi="cs-CZ"/>
              </w:rPr>
              <w:t>Kompetence komunikativní</w:t>
            </w:r>
          </w:p>
          <w:p w:rsidR="00F76FD1" w:rsidRPr="00B83ED7" w:rsidRDefault="00F76FD1" w:rsidP="00F76FD1">
            <w:pPr>
              <w:pStyle w:val="Odstavecseseznamem"/>
              <w:numPr>
                <w:ilvl w:val="0"/>
                <w:numId w:val="62"/>
              </w:numPr>
              <w:spacing w:before="0" w:after="0"/>
              <w:rPr>
                <w:szCs w:val="24"/>
                <w:lang w:bidi="cs-CZ"/>
              </w:rPr>
            </w:pPr>
            <w:r w:rsidRPr="00B83ED7">
              <w:rPr>
                <w:szCs w:val="24"/>
                <w:lang w:bidi="cs-CZ"/>
              </w:rPr>
              <w:t>Kompetence sociální a personální</w:t>
            </w:r>
          </w:p>
          <w:p w:rsidR="00F76FD1" w:rsidRPr="00B83ED7" w:rsidRDefault="00F76FD1" w:rsidP="00F76FD1">
            <w:pPr>
              <w:pStyle w:val="Odstavecseseznamem"/>
              <w:numPr>
                <w:ilvl w:val="0"/>
                <w:numId w:val="62"/>
              </w:numPr>
              <w:spacing w:before="0" w:after="0"/>
              <w:rPr>
                <w:szCs w:val="24"/>
                <w:lang w:bidi="cs-CZ"/>
              </w:rPr>
            </w:pPr>
            <w:r w:rsidRPr="00B83ED7">
              <w:rPr>
                <w:szCs w:val="24"/>
                <w:lang w:bidi="cs-CZ"/>
              </w:rPr>
              <w:t>Kompetence občanské</w:t>
            </w:r>
          </w:p>
          <w:p w:rsidR="00F76FD1" w:rsidRPr="00B83ED7" w:rsidRDefault="00F76FD1" w:rsidP="00F76FD1">
            <w:pPr>
              <w:pStyle w:val="Odstavecseseznamem"/>
              <w:numPr>
                <w:ilvl w:val="0"/>
                <w:numId w:val="62"/>
              </w:numPr>
              <w:spacing w:before="0" w:after="0"/>
              <w:rPr>
                <w:szCs w:val="24"/>
                <w:lang w:bidi="cs-CZ"/>
              </w:rPr>
            </w:pPr>
            <w:r w:rsidRPr="00B83ED7">
              <w:rPr>
                <w:szCs w:val="24"/>
                <w:lang w:bidi="cs-CZ"/>
              </w:rPr>
              <w:t>Kompetence pracovní</w:t>
            </w:r>
          </w:p>
        </w:tc>
      </w:tr>
    </w:tbl>
    <w:p w:rsidR="00F76FD1" w:rsidRDefault="00F76FD1" w:rsidP="00F76FD1">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7370"/>
        <w:gridCol w:w="7371"/>
      </w:tblGrid>
      <w:tr w:rsidR="00F76FD1" w:rsidRPr="00B726A7" w:rsidTr="00134D54">
        <w:tc>
          <w:tcPr>
            <w:tcW w:w="7370" w:type="dxa"/>
            <w:shd w:val="clear" w:color="auto" w:fill="auto"/>
          </w:tcPr>
          <w:p w:rsidR="00F76FD1" w:rsidRPr="00B726A7" w:rsidRDefault="00F76FD1" w:rsidP="00134D54">
            <w:pPr>
              <w:pStyle w:val="Zkladntext"/>
              <w:ind w:left="0" w:right="152"/>
              <w:jc w:val="center"/>
              <w:rPr>
                <w:b/>
                <w:sz w:val="28"/>
                <w:szCs w:val="28"/>
              </w:rPr>
            </w:pPr>
            <w:r w:rsidRPr="00B726A7">
              <w:rPr>
                <w:b/>
                <w:sz w:val="28"/>
                <w:szCs w:val="28"/>
              </w:rPr>
              <w:t>Učivo</w:t>
            </w:r>
          </w:p>
        </w:tc>
        <w:tc>
          <w:tcPr>
            <w:tcW w:w="7371" w:type="dxa"/>
            <w:shd w:val="clear" w:color="auto" w:fill="auto"/>
          </w:tcPr>
          <w:p w:rsidR="00F76FD1" w:rsidRPr="00B726A7" w:rsidRDefault="00F76FD1" w:rsidP="00134D54">
            <w:pPr>
              <w:pStyle w:val="Zkladntext"/>
              <w:ind w:left="0" w:right="152"/>
              <w:jc w:val="center"/>
              <w:rPr>
                <w:b/>
                <w:sz w:val="28"/>
                <w:szCs w:val="28"/>
              </w:rPr>
            </w:pPr>
            <w:r w:rsidRPr="00B726A7">
              <w:rPr>
                <w:b/>
                <w:sz w:val="28"/>
                <w:szCs w:val="28"/>
              </w:rPr>
              <w:t xml:space="preserve">ŠVP výstupy </w:t>
            </w:r>
            <w:r>
              <w:rPr>
                <w:b/>
                <w:sz w:val="28"/>
                <w:szCs w:val="28"/>
              </w:rPr>
              <w:t>3</w:t>
            </w:r>
            <w:r w:rsidRPr="00B726A7">
              <w:rPr>
                <w:b/>
                <w:sz w:val="28"/>
                <w:szCs w:val="28"/>
              </w:rPr>
              <w:t xml:space="preserve">. trojročí </w:t>
            </w:r>
            <w:r>
              <w:rPr>
                <w:b/>
                <w:sz w:val="28"/>
                <w:szCs w:val="28"/>
              </w:rPr>
              <w:t xml:space="preserve">7. </w:t>
            </w:r>
            <w:r w:rsidRPr="00B726A7">
              <w:rPr>
                <w:b/>
                <w:sz w:val="28"/>
                <w:szCs w:val="28"/>
              </w:rPr>
              <w:t>ročník</w:t>
            </w:r>
          </w:p>
        </w:tc>
      </w:tr>
      <w:tr w:rsidR="00F76FD1" w:rsidRPr="00F51F1F" w:rsidTr="00134D54">
        <w:tc>
          <w:tcPr>
            <w:tcW w:w="14741" w:type="dxa"/>
            <w:gridSpan w:val="2"/>
            <w:shd w:val="clear" w:color="auto" w:fill="auto"/>
          </w:tcPr>
          <w:p w:rsidR="00F76FD1" w:rsidRPr="002F7B0D" w:rsidRDefault="00F76FD1" w:rsidP="00134D54">
            <w:pPr>
              <w:pStyle w:val="Zkladntext"/>
              <w:spacing w:before="0"/>
              <w:ind w:left="0" w:right="152"/>
              <w:jc w:val="center"/>
            </w:pPr>
            <w:r>
              <w:t>NEKOVY, POLOKOVY A JEJICH SLOUČENINY, KOVY</w:t>
            </w:r>
          </w:p>
        </w:tc>
      </w:tr>
      <w:tr w:rsidR="00F76FD1" w:rsidRPr="00F51F1F" w:rsidTr="00134D54">
        <w:trPr>
          <w:trHeight w:val="1698"/>
        </w:trPr>
        <w:tc>
          <w:tcPr>
            <w:tcW w:w="7370" w:type="dxa"/>
            <w:shd w:val="clear" w:color="auto" w:fill="auto"/>
          </w:tcPr>
          <w:p w:rsidR="00F76FD1" w:rsidRPr="00410535" w:rsidRDefault="00F76FD1" w:rsidP="00134D54">
            <w:pPr>
              <w:spacing w:before="0" w:line="276" w:lineRule="auto"/>
              <w:rPr>
                <w:szCs w:val="24"/>
              </w:rPr>
            </w:pPr>
            <w:r w:rsidRPr="00410535">
              <w:rPr>
                <w:szCs w:val="24"/>
              </w:rPr>
              <w:t xml:space="preserve">Vodík, kyslík, halogeny, dusík, fosfor, síra, uhlík a jejich sloučeniny – </w:t>
            </w:r>
            <w:r>
              <w:rPr>
                <w:szCs w:val="24"/>
              </w:rPr>
              <w:t xml:space="preserve">názvosloví, fyzikální a chemické </w:t>
            </w:r>
            <w:r w:rsidRPr="00410535">
              <w:rPr>
                <w:szCs w:val="24"/>
              </w:rPr>
              <w:t>vlastnosti, výskyt, použití, toxicita</w:t>
            </w:r>
            <w:r>
              <w:rPr>
                <w:szCs w:val="24"/>
              </w:rPr>
              <w:t>, likvidace</w:t>
            </w:r>
          </w:p>
          <w:p w:rsidR="00F76FD1" w:rsidRPr="00243079" w:rsidRDefault="00F76FD1" w:rsidP="00134D54">
            <w:pPr>
              <w:spacing w:before="0" w:line="276" w:lineRule="auto"/>
              <w:rPr>
                <w:sz w:val="20"/>
              </w:rPr>
            </w:pPr>
            <w:r>
              <w:rPr>
                <w:szCs w:val="24"/>
              </w:rPr>
              <w:t>Kovy a jejich sliti</w:t>
            </w:r>
            <w:r w:rsidRPr="00410535">
              <w:rPr>
                <w:szCs w:val="24"/>
              </w:rPr>
              <w:t>ny</w:t>
            </w:r>
            <w:r>
              <w:rPr>
                <w:szCs w:val="24"/>
              </w:rPr>
              <w:t xml:space="preserve"> – fyzikální a chemické </w:t>
            </w:r>
            <w:r w:rsidRPr="00410535">
              <w:rPr>
                <w:szCs w:val="24"/>
              </w:rPr>
              <w:t>vlastnosti, výskyt, použití, toxicita</w:t>
            </w:r>
            <w:r>
              <w:rPr>
                <w:szCs w:val="24"/>
              </w:rPr>
              <w:t>, likvidace</w:t>
            </w:r>
          </w:p>
        </w:tc>
        <w:tc>
          <w:tcPr>
            <w:tcW w:w="7371" w:type="dxa"/>
            <w:shd w:val="clear" w:color="auto" w:fill="auto"/>
          </w:tcPr>
          <w:p w:rsidR="00F76FD1" w:rsidRPr="00D531C0" w:rsidRDefault="00F76FD1" w:rsidP="00F76FD1">
            <w:pPr>
              <w:pStyle w:val="Odstavecseseznamem"/>
              <w:numPr>
                <w:ilvl w:val="0"/>
                <w:numId w:val="182"/>
              </w:numPr>
              <w:spacing w:before="0" w:after="0" w:line="276" w:lineRule="auto"/>
              <w:jc w:val="left"/>
            </w:pPr>
            <w:r>
              <w:t>určí</w:t>
            </w:r>
            <w:r w:rsidRPr="00D531C0">
              <w:t xml:space="preserve"> vlastnosti a použití vybr</w:t>
            </w:r>
            <w:r>
              <w:t>aných prakticky významných</w:t>
            </w:r>
            <w:r w:rsidRPr="00D531C0">
              <w:t xml:space="preserve">, </w:t>
            </w:r>
            <w:r>
              <w:t>nekovů, polokovů, oxidů, halogenidů, sulfidů</w:t>
            </w:r>
            <w:r w:rsidRPr="00D531C0">
              <w:t xml:space="preserve"> a posoudí vliv významných zástupců těchto látek na životní prostředí </w:t>
            </w:r>
          </w:p>
          <w:p w:rsidR="00F76FD1" w:rsidRPr="002F7B0D" w:rsidRDefault="00F76FD1" w:rsidP="00134D54">
            <w:pPr>
              <w:spacing w:before="0" w:line="276" w:lineRule="auto"/>
              <w:jc w:val="left"/>
            </w:pPr>
          </w:p>
        </w:tc>
      </w:tr>
      <w:tr w:rsidR="00F76FD1" w:rsidRPr="00F51F1F" w:rsidTr="00134D54">
        <w:trPr>
          <w:trHeight w:val="288"/>
        </w:trPr>
        <w:tc>
          <w:tcPr>
            <w:tcW w:w="14741" w:type="dxa"/>
            <w:gridSpan w:val="2"/>
            <w:shd w:val="clear" w:color="auto" w:fill="auto"/>
          </w:tcPr>
          <w:p w:rsidR="00F76FD1" w:rsidRPr="002F7B0D" w:rsidRDefault="00F76FD1" w:rsidP="00134D54">
            <w:pPr>
              <w:spacing w:before="0" w:line="276" w:lineRule="auto"/>
              <w:jc w:val="center"/>
              <w:rPr>
                <w:szCs w:val="24"/>
              </w:rPr>
            </w:pPr>
            <w:r>
              <w:rPr>
                <w:szCs w:val="24"/>
              </w:rPr>
              <w:t>KYSELINY A HYDROXIDY</w:t>
            </w:r>
          </w:p>
        </w:tc>
      </w:tr>
      <w:tr w:rsidR="00F76FD1" w:rsidRPr="00F51F1F" w:rsidTr="00134D54">
        <w:trPr>
          <w:trHeight w:val="2544"/>
        </w:trPr>
        <w:tc>
          <w:tcPr>
            <w:tcW w:w="7370" w:type="dxa"/>
            <w:shd w:val="clear" w:color="auto" w:fill="auto"/>
          </w:tcPr>
          <w:p w:rsidR="00F76FD1" w:rsidRDefault="00F76FD1" w:rsidP="00134D54">
            <w:pPr>
              <w:spacing w:before="0" w:line="276" w:lineRule="auto"/>
              <w:rPr>
                <w:szCs w:val="24"/>
              </w:rPr>
            </w:pPr>
            <w:r w:rsidRPr="00410535">
              <w:rPr>
                <w:szCs w:val="24"/>
              </w:rPr>
              <w:t xml:space="preserve">Hydroxidy </w:t>
            </w:r>
            <w:r>
              <w:rPr>
                <w:szCs w:val="24"/>
              </w:rPr>
              <w:t xml:space="preserve">– názvosloví, fyzikální a chemické </w:t>
            </w:r>
            <w:r w:rsidRPr="00410535">
              <w:rPr>
                <w:szCs w:val="24"/>
              </w:rPr>
              <w:t>vlastnosti, výskyt, použití, toxicita</w:t>
            </w:r>
            <w:r>
              <w:rPr>
                <w:szCs w:val="24"/>
              </w:rPr>
              <w:t>, likvidace</w:t>
            </w:r>
          </w:p>
          <w:p w:rsidR="00F76FD1" w:rsidRDefault="00F76FD1" w:rsidP="00134D54">
            <w:pPr>
              <w:spacing w:before="0" w:line="276" w:lineRule="auto"/>
              <w:rPr>
                <w:szCs w:val="24"/>
              </w:rPr>
            </w:pPr>
            <w:r>
              <w:rPr>
                <w:szCs w:val="24"/>
              </w:rPr>
              <w:t xml:space="preserve">Kyseliny – bezkyslíkaté a kyslíkaté – názvosloví, fyzikální a chemické </w:t>
            </w:r>
            <w:r w:rsidRPr="00410535">
              <w:rPr>
                <w:szCs w:val="24"/>
              </w:rPr>
              <w:t>vlastnosti, výskyt, použití, toxicita</w:t>
            </w:r>
            <w:r>
              <w:rPr>
                <w:szCs w:val="24"/>
              </w:rPr>
              <w:t>, likvidace</w:t>
            </w:r>
          </w:p>
          <w:p w:rsidR="00F76FD1" w:rsidRDefault="00F76FD1" w:rsidP="00134D54">
            <w:pPr>
              <w:spacing w:before="0" w:line="276" w:lineRule="auto"/>
              <w:rPr>
                <w:szCs w:val="24"/>
              </w:rPr>
            </w:pPr>
            <w:r>
              <w:rPr>
                <w:szCs w:val="24"/>
              </w:rPr>
              <w:t xml:space="preserve">Kyselost a zásaditost roztoků, pH </w:t>
            </w:r>
          </w:p>
          <w:p w:rsidR="00F76FD1" w:rsidRDefault="00F76FD1" w:rsidP="00134D54">
            <w:pPr>
              <w:spacing w:before="0" w:line="276" w:lineRule="auto"/>
              <w:rPr>
                <w:szCs w:val="24"/>
              </w:rPr>
            </w:pPr>
            <w:r>
              <w:rPr>
                <w:szCs w:val="24"/>
              </w:rPr>
              <w:t>Neutralizace</w:t>
            </w:r>
          </w:p>
          <w:p w:rsidR="00F76FD1" w:rsidRDefault="00F76FD1" w:rsidP="00134D54">
            <w:pPr>
              <w:spacing w:before="0" w:line="276" w:lineRule="auto"/>
              <w:rPr>
                <w:szCs w:val="24"/>
              </w:rPr>
            </w:pPr>
            <w:r>
              <w:rPr>
                <w:szCs w:val="24"/>
              </w:rPr>
              <w:t xml:space="preserve">Soli kyselin – názvosloví, fyzikální a chemické </w:t>
            </w:r>
            <w:r w:rsidRPr="00410535">
              <w:rPr>
                <w:szCs w:val="24"/>
              </w:rPr>
              <w:t>vlastnosti, výskyt, použití, toxicita</w:t>
            </w:r>
            <w:r>
              <w:rPr>
                <w:szCs w:val="24"/>
              </w:rPr>
              <w:t>, likvidace</w:t>
            </w:r>
          </w:p>
          <w:p w:rsidR="00F76FD1" w:rsidRPr="001B09EB" w:rsidRDefault="00F76FD1" w:rsidP="00134D54">
            <w:pPr>
              <w:spacing w:before="0" w:line="276" w:lineRule="auto"/>
              <w:rPr>
                <w:sz w:val="20"/>
              </w:rPr>
            </w:pPr>
          </w:p>
        </w:tc>
        <w:tc>
          <w:tcPr>
            <w:tcW w:w="7371" w:type="dxa"/>
            <w:shd w:val="clear" w:color="auto" w:fill="auto"/>
          </w:tcPr>
          <w:p w:rsidR="00F76FD1" w:rsidRPr="00D531C0" w:rsidRDefault="00F76FD1" w:rsidP="00F76FD1">
            <w:pPr>
              <w:pStyle w:val="Odstavecseseznamem"/>
              <w:numPr>
                <w:ilvl w:val="0"/>
                <w:numId w:val="182"/>
              </w:numPr>
              <w:spacing w:before="0" w:after="0" w:line="276" w:lineRule="auto"/>
              <w:jc w:val="left"/>
            </w:pPr>
            <w:r>
              <w:t>určí</w:t>
            </w:r>
            <w:r w:rsidRPr="00D531C0">
              <w:t xml:space="preserve"> vlastnosti a použití vybr</w:t>
            </w:r>
            <w:r>
              <w:t>aných prakticky významných</w:t>
            </w:r>
            <w:r w:rsidRPr="00D531C0">
              <w:t xml:space="preserve">, kyselin, hydroxidů a solí a posoudí vliv významných zástupců těchto látek na životní prostředí </w:t>
            </w:r>
          </w:p>
          <w:p w:rsidR="00F76FD1" w:rsidRPr="00D531C0" w:rsidRDefault="00F76FD1" w:rsidP="00F76FD1">
            <w:pPr>
              <w:pStyle w:val="Odstavecseseznamem"/>
              <w:numPr>
                <w:ilvl w:val="0"/>
                <w:numId w:val="182"/>
              </w:numPr>
              <w:spacing w:before="0" w:after="0" w:line="276" w:lineRule="auto"/>
              <w:jc w:val="left"/>
            </w:pPr>
            <w:r w:rsidRPr="00D531C0">
              <w:t xml:space="preserve">vysvětlí vznik kyselých dešťů, uvede jejich vliv na životní prostředí a uvede opatření, kterými jim lze předcházet </w:t>
            </w:r>
          </w:p>
          <w:p w:rsidR="00F76FD1" w:rsidRPr="00A57698" w:rsidRDefault="00F76FD1" w:rsidP="00F76FD1">
            <w:pPr>
              <w:pStyle w:val="Odstavecseseznamem"/>
              <w:numPr>
                <w:ilvl w:val="0"/>
                <w:numId w:val="182"/>
              </w:numPr>
              <w:spacing w:before="0" w:after="0" w:line="276" w:lineRule="auto"/>
              <w:jc w:val="left"/>
              <w:rPr>
                <w:sz w:val="20"/>
                <w:szCs w:val="20"/>
              </w:rPr>
            </w:pPr>
            <w:r w:rsidRPr="00D531C0">
              <w:t>orientuje se na stupnici pH, změří reakci roztoku univerzálním indikátorovým papírkem a uvede příklady uplatňování neutralizace v praxi</w:t>
            </w:r>
          </w:p>
        </w:tc>
      </w:tr>
      <w:tr w:rsidR="00F76FD1" w:rsidRPr="00F51F1F" w:rsidTr="00134D54">
        <w:trPr>
          <w:trHeight w:val="257"/>
        </w:trPr>
        <w:tc>
          <w:tcPr>
            <w:tcW w:w="14741" w:type="dxa"/>
            <w:gridSpan w:val="2"/>
            <w:shd w:val="clear" w:color="auto" w:fill="auto"/>
          </w:tcPr>
          <w:p w:rsidR="00F76FD1" w:rsidRPr="004D6845" w:rsidRDefault="00F76FD1" w:rsidP="00134D54">
            <w:pPr>
              <w:pStyle w:val="Default"/>
              <w:jc w:val="center"/>
            </w:pPr>
          </w:p>
        </w:tc>
      </w:tr>
    </w:tbl>
    <w:p w:rsidR="008C612F" w:rsidRPr="008C612F" w:rsidRDefault="008C612F" w:rsidP="00AA664A">
      <w:pPr>
        <w:spacing w:after="160" w:line="259" w:lineRule="auto"/>
        <w:rPr>
          <w:b/>
          <w:color w:val="FF0000"/>
          <w:sz w:val="36"/>
          <w:szCs w:val="36"/>
        </w:rPr>
        <w:sectPr w:rsidR="008C612F" w:rsidRPr="008C612F" w:rsidSect="00312AC5">
          <w:pgSz w:w="16840" w:h="11910" w:orient="landscape"/>
          <w:pgMar w:top="981" w:right="981" w:bottom="919" w:left="1038" w:header="0" w:footer="0" w:gutter="0"/>
          <w:cols w:space="708"/>
        </w:sectPr>
      </w:pPr>
    </w:p>
    <w:p w:rsidR="00AA664A" w:rsidRDefault="00AA664A" w:rsidP="008022AA">
      <w:pPr>
        <w:rPr>
          <w:rFonts w:cs="Times New Roman"/>
          <w:b/>
          <w:sz w:val="32"/>
          <w:szCs w:val="32"/>
        </w:rPr>
      </w:pPr>
    </w:p>
    <w:p w:rsidR="008022AA" w:rsidRPr="00C11FBC" w:rsidRDefault="008022AA" w:rsidP="00C11FBC">
      <w:pPr>
        <w:pStyle w:val="Nadpis2"/>
      </w:pPr>
      <w:bookmarkStart w:id="196" w:name="_Toc520749713"/>
      <w:r w:rsidRPr="00C11FBC">
        <w:t>VI.2.</w:t>
      </w:r>
      <w:r w:rsidR="00425576">
        <w:t>9.3</w:t>
      </w:r>
      <w:r w:rsidR="005B58BA" w:rsidRPr="00C11FBC">
        <w:t xml:space="preserve"> </w:t>
      </w:r>
      <w:bookmarkEnd w:id="196"/>
      <w:r w:rsidR="00074114">
        <w:t>Obor Přírodopis</w:t>
      </w:r>
    </w:p>
    <w:p w:rsidR="00872A14" w:rsidRPr="00872A14" w:rsidRDefault="00872A14" w:rsidP="00E03F3B">
      <w:r w:rsidRPr="00872A14">
        <w:t>PŘÍRODOPIS je součástí vzdělávací oblasti ČLOVĚK A PŘÍRODA, částečně navazuje na vzdělávací oblast ČLOVĚK A JEHO SVĚT na I. stupni a zasahuje do vzdělávací oblasti ČLOVĚK A ZDRAVÍ a ČLOVĚK A SVĚT PRÁCE.</w:t>
      </w:r>
    </w:p>
    <w:p w:rsidR="00872A14" w:rsidRPr="00872A14" w:rsidRDefault="00872A14" w:rsidP="00E03F3B">
      <w:r w:rsidRPr="00872A14">
        <w:t>Předmět umožňuje svým charakterem poznávání přírody jako celku i jejich částí, chápání přírodních dějů v jejich souvislostech, poskytuje příležitosti k pochopení vztahu mezi stavem přírody a lidskou činností.</w:t>
      </w:r>
      <w:r w:rsidR="00786CEF">
        <w:t xml:space="preserve"> Využíváme spolupráce s Národním parkem Šumava.</w:t>
      </w:r>
    </w:p>
    <w:p w:rsidR="00872A14" w:rsidRPr="00872A14" w:rsidRDefault="00872A14" w:rsidP="00872A14">
      <w:pPr>
        <w:pStyle w:val="Zkladntext"/>
        <w:spacing w:before="10"/>
        <w:ind w:left="0"/>
      </w:pPr>
    </w:p>
    <w:p w:rsidR="00872A14" w:rsidRPr="00872A14" w:rsidRDefault="00872A14" w:rsidP="00E03F3B">
      <w:r w:rsidRPr="00872A14">
        <w:t>Vyučovaný předmět PŘÍRODOPIS je tvořen následujícími tematickými celky:</w:t>
      </w:r>
    </w:p>
    <w:p w:rsidR="00872A14" w:rsidRPr="00872A14" w:rsidRDefault="00872A14" w:rsidP="00F42A3D">
      <w:pPr>
        <w:pStyle w:val="Odstavecseseznamem"/>
        <w:numPr>
          <w:ilvl w:val="0"/>
          <w:numId w:val="109"/>
        </w:numPr>
      </w:pPr>
      <w:r w:rsidRPr="00872A14">
        <w:t>obecná biologie a</w:t>
      </w:r>
      <w:r w:rsidRPr="00E03F3B">
        <w:rPr>
          <w:spacing w:val="-1"/>
        </w:rPr>
        <w:t xml:space="preserve"> </w:t>
      </w:r>
      <w:r w:rsidRPr="00872A14">
        <w:t>genetika</w:t>
      </w:r>
    </w:p>
    <w:p w:rsidR="00872A14" w:rsidRPr="00872A14" w:rsidRDefault="00872A14" w:rsidP="00F42A3D">
      <w:pPr>
        <w:pStyle w:val="Odstavecseseznamem"/>
        <w:numPr>
          <w:ilvl w:val="0"/>
          <w:numId w:val="109"/>
        </w:numPr>
      </w:pPr>
      <w:r w:rsidRPr="00872A14">
        <w:t>biologie</w:t>
      </w:r>
      <w:r w:rsidRPr="00E03F3B">
        <w:rPr>
          <w:spacing w:val="-1"/>
        </w:rPr>
        <w:t xml:space="preserve"> </w:t>
      </w:r>
      <w:r w:rsidRPr="00872A14">
        <w:t>hub</w:t>
      </w:r>
    </w:p>
    <w:p w:rsidR="00872A14" w:rsidRPr="00872A14" w:rsidRDefault="00872A14" w:rsidP="00F42A3D">
      <w:pPr>
        <w:pStyle w:val="Odstavecseseznamem"/>
        <w:numPr>
          <w:ilvl w:val="0"/>
          <w:numId w:val="109"/>
        </w:numPr>
      </w:pPr>
      <w:r w:rsidRPr="00872A14">
        <w:t>biologie</w:t>
      </w:r>
      <w:r w:rsidRPr="00E03F3B">
        <w:rPr>
          <w:spacing w:val="-1"/>
        </w:rPr>
        <w:t xml:space="preserve"> </w:t>
      </w:r>
      <w:r w:rsidRPr="00872A14">
        <w:t>rostlin</w:t>
      </w:r>
    </w:p>
    <w:p w:rsidR="00872A14" w:rsidRPr="00872A14" w:rsidRDefault="00872A14" w:rsidP="00F42A3D">
      <w:pPr>
        <w:pStyle w:val="Odstavecseseznamem"/>
        <w:numPr>
          <w:ilvl w:val="0"/>
          <w:numId w:val="109"/>
        </w:numPr>
      </w:pPr>
      <w:r w:rsidRPr="00872A14">
        <w:t>biologie</w:t>
      </w:r>
      <w:r w:rsidRPr="00E03F3B">
        <w:rPr>
          <w:spacing w:val="-1"/>
        </w:rPr>
        <w:t xml:space="preserve"> </w:t>
      </w:r>
      <w:r w:rsidRPr="00872A14">
        <w:t>živočichů</w:t>
      </w:r>
    </w:p>
    <w:p w:rsidR="00872A14" w:rsidRPr="00872A14" w:rsidRDefault="00872A14" w:rsidP="00F42A3D">
      <w:pPr>
        <w:pStyle w:val="Odstavecseseznamem"/>
        <w:numPr>
          <w:ilvl w:val="0"/>
          <w:numId w:val="109"/>
        </w:numPr>
      </w:pPr>
      <w:r w:rsidRPr="00872A14">
        <w:t>biologie</w:t>
      </w:r>
      <w:r w:rsidRPr="00E03F3B">
        <w:rPr>
          <w:spacing w:val="-1"/>
        </w:rPr>
        <w:t xml:space="preserve"> </w:t>
      </w:r>
      <w:r w:rsidRPr="00872A14">
        <w:t>člověka</w:t>
      </w:r>
    </w:p>
    <w:p w:rsidR="00872A14" w:rsidRPr="00872A14" w:rsidRDefault="00872A14" w:rsidP="00F42A3D">
      <w:pPr>
        <w:pStyle w:val="Odstavecseseznamem"/>
        <w:numPr>
          <w:ilvl w:val="0"/>
          <w:numId w:val="109"/>
        </w:numPr>
      </w:pPr>
      <w:r w:rsidRPr="00872A14">
        <w:t>neživá</w:t>
      </w:r>
      <w:r w:rsidRPr="00E03F3B">
        <w:rPr>
          <w:spacing w:val="-1"/>
        </w:rPr>
        <w:t xml:space="preserve"> </w:t>
      </w:r>
      <w:r w:rsidRPr="00872A14">
        <w:t>příroda</w:t>
      </w:r>
    </w:p>
    <w:p w:rsidR="00872A14" w:rsidRPr="00872A14" w:rsidRDefault="00872A14" w:rsidP="00F42A3D">
      <w:pPr>
        <w:pStyle w:val="Odstavecseseznamem"/>
        <w:numPr>
          <w:ilvl w:val="0"/>
          <w:numId w:val="109"/>
        </w:numPr>
      </w:pPr>
      <w:r w:rsidRPr="00872A14">
        <w:t>základy</w:t>
      </w:r>
      <w:r w:rsidRPr="00E03F3B">
        <w:rPr>
          <w:spacing w:val="-5"/>
        </w:rPr>
        <w:t xml:space="preserve"> </w:t>
      </w:r>
      <w:r w:rsidRPr="00872A14">
        <w:t>ekologie</w:t>
      </w:r>
    </w:p>
    <w:p w:rsidR="00872A14" w:rsidRPr="00872A14" w:rsidRDefault="00872A14" w:rsidP="00F42A3D">
      <w:pPr>
        <w:pStyle w:val="Odstavecseseznamem"/>
        <w:numPr>
          <w:ilvl w:val="0"/>
          <w:numId w:val="109"/>
        </w:numPr>
      </w:pPr>
      <w:r w:rsidRPr="00872A14">
        <w:t>praktické poznávání</w:t>
      </w:r>
      <w:r w:rsidRPr="00E03F3B">
        <w:rPr>
          <w:spacing w:val="-2"/>
        </w:rPr>
        <w:t xml:space="preserve"> </w:t>
      </w:r>
      <w:r w:rsidRPr="00872A14">
        <w:t>přírody</w:t>
      </w:r>
    </w:p>
    <w:p w:rsidR="00872A14" w:rsidRPr="00872A14" w:rsidRDefault="00872A14" w:rsidP="00E03F3B"/>
    <w:p w:rsidR="00872A14" w:rsidRPr="00872A14" w:rsidRDefault="00872A14" w:rsidP="00E03F3B">
      <w:r w:rsidRPr="00872A14">
        <w:t xml:space="preserve">Vyučovaný předmět PŘÍRODOPIS integruje následující </w:t>
      </w:r>
      <w:r w:rsidRPr="00872A14">
        <w:rPr>
          <w:b/>
        </w:rPr>
        <w:t>průřezová témata</w:t>
      </w:r>
      <w:r w:rsidRPr="00872A14">
        <w:t xml:space="preserve"> a jejich tematické okruhy:</w:t>
      </w:r>
    </w:p>
    <w:p w:rsidR="00872A14" w:rsidRPr="00872A14" w:rsidRDefault="00872A14" w:rsidP="00F42A3D">
      <w:pPr>
        <w:pStyle w:val="Odstavecseseznamem"/>
        <w:widowControl w:val="0"/>
        <w:numPr>
          <w:ilvl w:val="0"/>
          <w:numId w:val="25"/>
        </w:numPr>
        <w:tabs>
          <w:tab w:val="left" w:pos="934"/>
        </w:tabs>
        <w:autoSpaceDE w:val="0"/>
        <w:autoSpaceDN w:val="0"/>
        <w:spacing w:before="3" w:after="0" w:line="228" w:lineRule="exact"/>
        <w:contextualSpacing w:val="0"/>
        <w:rPr>
          <w:b/>
          <w:szCs w:val="24"/>
        </w:rPr>
      </w:pPr>
      <w:r w:rsidRPr="00872A14">
        <w:rPr>
          <w:b/>
          <w:szCs w:val="24"/>
        </w:rPr>
        <w:t>Environmentální</w:t>
      </w:r>
      <w:r w:rsidRPr="00872A14">
        <w:rPr>
          <w:b/>
          <w:spacing w:val="-2"/>
          <w:szCs w:val="24"/>
        </w:rPr>
        <w:t xml:space="preserve"> </w:t>
      </w:r>
      <w:r w:rsidRPr="00872A14">
        <w:rPr>
          <w:b/>
          <w:szCs w:val="24"/>
        </w:rPr>
        <w:t>výchova</w:t>
      </w:r>
    </w:p>
    <w:p w:rsidR="00872A14" w:rsidRPr="00872A14" w:rsidRDefault="00872A14" w:rsidP="00F42A3D">
      <w:pPr>
        <w:pStyle w:val="Odstavecseseznamem"/>
        <w:widowControl w:val="0"/>
        <w:numPr>
          <w:ilvl w:val="1"/>
          <w:numId w:val="25"/>
        </w:numPr>
        <w:tabs>
          <w:tab w:val="left" w:pos="1654"/>
        </w:tabs>
        <w:autoSpaceDE w:val="0"/>
        <w:autoSpaceDN w:val="0"/>
        <w:spacing w:after="0" w:line="236" w:lineRule="exact"/>
        <w:contextualSpacing w:val="0"/>
        <w:rPr>
          <w:szCs w:val="24"/>
        </w:rPr>
      </w:pPr>
      <w:r w:rsidRPr="00872A14">
        <w:rPr>
          <w:szCs w:val="24"/>
        </w:rPr>
        <w:t>Ekosystémy</w:t>
      </w:r>
    </w:p>
    <w:p w:rsidR="00872A14" w:rsidRPr="00872A14" w:rsidRDefault="00872A14" w:rsidP="00F42A3D">
      <w:pPr>
        <w:pStyle w:val="Odstavecseseznamem"/>
        <w:widowControl w:val="0"/>
        <w:numPr>
          <w:ilvl w:val="1"/>
          <w:numId w:val="25"/>
        </w:numPr>
        <w:tabs>
          <w:tab w:val="left" w:pos="1654"/>
        </w:tabs>
        <w:autoSpaceDE w:val="0"/>
        <w:autoSpaceDN w:val="0"/>
        <w:spacing w:after="0" w:line="230" w:lineRule="exact"/>
        <w:contextualSpacing w:val="0"/>
        <w:rPr>
          <w:szCs w:val="24"/>
        </w:rPr>
      </w:pPr>
      <w:r w:rsidRPr="00872A14">
        <w:rPr>
          <w:szCs w:val="24"/>
        </w:rPr>
        <w:t>Základní podmínky</w:t>
      </w:r>
      <w:r w:rsidRPr="00872A14">
        <w:rPr>
          <w:spacing w:val="-3"/>
          <w:szCs w:val="24"/>
        </w:rPr>
        <w:t xml:space="preserve"> </w:t>
      </w:r>
      <w:r w:rsidRPr="00872A14">
        <w:rPr>
          <w:szCs w:val="24"/>
        </w:rPr>
        <w:t>života</w:t>
      </w:r>
    </w:p>
    <w:p w:rsidR="00872A14" w:rsidRPr="00872A14" w:rsidRDefault="00872A14" w:rsidP="00F42A3D">
      <w:pPr>
        <w:pStyle w:val="Odstavecseseznamem"/>
        <w:widowControl w:val="0"/>
        <w:numPr>
          <w:ilvl w:val="1"/>
          <w:numId w:val="25"/>
        </w:numPr>
        <w:tabs>
          <w:tab w:val="left" w:pos="1654"/>
        </w:tabs>
        <w:autoSpaceDE w:val="0"/>
        <w:autoSpaceDN w:val="0"/>
        <w:spacing w:after="0" w:line="230" w:lineRule="exact"/>
        <w:contextualSpacing w:val="0"/>
        <w:rPr>
          <w:szCs w:val="24"/>
        </w:rPr>
      </w:pPr>
      <w:r w:rsidRPr="00872A14">
        <w:rPr>
          <w:szCs w:val="24"/>
        </w:rPr>
        <w:t>Vztah člověka k</w:t>
      </w:r>
      <w:r w:rsidRPr="00872A14">
        <w:rPr>
          <w:spacing w:val="-2"/>
          <w:szCs w:val="24"/>
        </w:rPr>
        <w:t xml:space="preserve"> </w:t>
      </w:r>
      <w:r w:rsidRPr="00872A14">
        <w:rPr>
          <w:szCs w:val="24"/>
        </w:rPr>
        <w:t>prostředí</w:t>
      </w:r>
    </w:p>
    <w:p w:rsidR="00872A14" w:rsidRPr="00872A14" w:rsidRDefault="00872A14" w:rsidP="00F42A3D">
      <w:pPr>
        <w:pStyle w:val="Odstavecseseznamem"/>
        <w:widowControl w:val="0"/>
        <w:numPr>
          <w:ilvl w:val="1"/>
          <w:numId w:val="25"/>
        </w:numPr>
        <w:tabs>
          <w:tab w:val="left" w:pos="1654"/>
        </w:tabs>
        <w:autoSpaceDE w:val="0"/>
        <w:autoSpaceDN w:val="0"/>
        <w:spacing w:after="0" w:line="232" w:lineRule="exact"/>
        <w:contextualSpacing w:val="0"/>
        <w:rPr>
          <w:szCs w:val="24"/>
        </w:rPr>
      </w:pPr>
      <w:r w:rsidRPr="00872A14">
        <w:rPr>
          <w:szCs w:val="24"/>
        </w:rPr>
        <w:t>Lidské aktivity a problémy životního</w:t>
      </w:r>
      <w:r w:rsidRPr="00872A14">
        <w:rPr>
          <w:spacing w:val="-8"/>
          <w:szCs w:val="24"/>
        </w:rPr>
        <w:t xml:space="preserve"> </w:t>
      </w:r>
      <w:r w:rsidRPr="00872A14">
        <w:rPr>
          <w:szCs w:val="24"/>
        </w:rPr>
        <w:t>prostředí.</w:t>
      </w:r>
    </w:p>
    <w:p w:rsidR="00872A14" w:rsidRPr="00872A14" w:rsidRDefault="00872A14" w:rsidP="00F42A3D">
      <w:pPr>
        <w:pStyle w:val="Odstavecseseznamem"/>
        <w:widowControl w:val="0"/>
        <w:numPr>
          <w:ilvl w:val="0"/>
          <w:numId w:val="25"/>
        </w:numPr>
        <w:tabs>
          <w:tab w:val="left" w:pos="934"/>
        </w:tabs>
        <w:autoSpaceDE w:val="0"/>
        <w:autoSpaceDN w:val="0"/>
        <w:spacing w:after="0" w:line="221" w:lineRule="exact"/>
        <w:contextualSpacing w:val="0"/>
        <w:rPr>
          <w:b/>
          <w:szCs w:val="24"/>
        </w:rPr>
      </w:pPr>
      <w:r w:rsidRPr="00872A14">
        <w:rPr>
          <w:b/>
          <w:szCs w:val="24"/>
        </w:rPr>
        <w:t>Mediální</w:t>
      </w:r>
      <w:r w:rsidRPr="00872A14">
        <w:rPr>
          <w:b/>
          <w:spacing w:val="-2"/>
          <w:szCs w:val="24"/>
        </w:rPr>
        <w:t xml:space="preserve"> </w:t>
      </w:r>
      <w:r w:rsidRPr="00872A14">
        <w:rPr>
          <w:b/>
          <w:szCs w:val="24"/>
        </w:rPr>
        <w:t>výchova</w:t>
      </w:r>
    </w:p>
    <w:p w:rsidR="00872A14" w:rsidRPr="00872A14" w:rsidRDefault="00872A14" w:rsidP="00F42A3D">
      <w:pPr>
        <w:pStyle w:val="Odstavecseseznamem"/>
        <w:widowControl w:val="0"/>
        <w:numPr>
          <w:ilvl w:val="1"/>
          <w:numId w:val="25"/>
        </w:numPr>
        <w:tabs>
          <w:tab w:val="left" w:pos="1654"/>
        </w:tabs>
        <w:autoSpaceDE w:val="0"/>
        <w:autoSpaceDN w:val="0"/>
        <w:spacing w:after="0" w:line="236" w:lineRule="exact"/>
        <w:contextualSpacing w:val="0"/>
        <w:rPr>
          <w:szCs w:val="24"/>
        </w:rPr>
      </w:pPr>
      <w:r w:rsidRPr="00872A14">
        <w:rPr>
          <w:szCs w:val="24"/>
        </w:rPr>
        <w:t>Kritické čtení a vnímání mediálních</w:t>
      </w:r>
      <w:r w:rsidRPr="00872A14">
        <w:rPr>
          <w:spacing w:val="-1"/>
          <w:szCs w:val="24"/>
        </w:rPr>
        <w:t xml:space="preserve"> </w:t>
      </w:r>
      <w:r w:rsidRPr="00872A14">
        <w:rPr>
          <w:szCs w:val="24"/>
        </w:rPr>
        <w:t>sdělení</w:t>
      </w:r>
    </w:p>
    <w:p w:rsidR="00872A14" w:rsidRPr="00872A14" w:rsidRDefault="00872A14" w:rsidP="00F42A3D">
      <w:pPr>
        <w:pStyle w:val="Odstavecseseznamem"/>
        <w:widowControl w:val="0"/>
        <w:numPr>
          <w:ilvl w:val="1"/>
          <w:numId w:val="25"/>
        </w:numPr>
        <w:tabs>
          <w:tab w:val="left" w:pos="1654"/>
        </w:tabs>
        <w:autoSpaceDE w:val="0"/>
        <w:autoSpaceDN w:val="0"/>
        <w:spacing w:after="0" w:line="230" w:lineRule="exact"/>
        <w:contextualSpacing w:val="0"/>
        <w:rPr>
          <w:szCs w:val="24"/>
        </w:rPr>
      </w:pPr>
      <w:r w:rsidRPr="00872A14">
        <w:rPr>
          <w:szCs w:val="24"/>
        </w:rPr>
        <w:t>Fungování a vliv médií ve</w:t>
      </w:r>
      <w:r w:rsidRPr="00872A14">
        <w:rPr>
          <w:spacing w:val="2"/>
          <w:szCs w:val="24"/>
        </w:rPr>
        <w:t xml:space="preserve"> </w:t>
      </w:r>
      <w:r w:rsidRPr="00872A14">
        <w:rPr>
          <w:szCs w:val="24"/>
        </w:rPr>
        <w:t>společnosti</w:t>
      </w:r>
    </w:p>
    <w:p w:rsidR="00872A14" w:rsidRPr="00872A14" w:rsidRDefault="00872A14" w:rsidP="00F42A3D">
      <w:pPr>
        <w:pStyle w:val="Odstavecseseznamem"/>
        <w:widowControl w:val="0"/>
        <w:numPr>
          <w:ilvl w:val="1"/>
          <w:numId w:val="25"/>
        </w:numPr>
        <w:tabs>
          <w:tab w:val="left" w:pos="1654"/>
        </w:tabs>
        <w:autoSpaceDE w:val="0"/>
        <w:autoSpaceDN w:val="0"/>
        <w:spacing w:after="0" w:line="233" w:lineRule="exact"/>
        <w:contextualSpacing w:val="0"/>
        <w:rPr>
          <w:szCs w:val="24"/>
        </w:rPr>
      </w:pPr>
      <w:r w:rsidRPr="00872A14">
        <w:rPr>
          <w:szCs w:val="24"/>
        </w:rPr>
        <w:t>Interpretace vztahu mediálních sdělení a</w:t>
      </w:r>
      <w:r w:rsidRPr="00872A14">
        <w:rPr>
          <w:spacing w:val="-2"/>
          <w:szCs w:val="24"/>
        </w:rPr>
        <w:t xml:space="preserve"> </w:t>
      </w:r>
      <w:r w:rsidRPr="00872A14">
        <w:rPr>
          <w:szCs w:val="24"/>
        </w:rPr>
        <w:t>reality</w:t>
      </w:r>
    </w:p>
    <w:p w:rsidR="00872A14" w:rsidRPr="00872A14" w:rsidRDefault="00872A14" w:rsidP="00F42A3D">
      <w:pPr>
        <w:pStyle w:val="Odstavecseseznamem"/>
        <w:widowControl w:val="0"/>
        <w:numPr>
          <w:ilvl w:val="0"/>
          <w:numId w:val="25"/>
        </w:numPr>
        <w:tabs>
          <w:tab w:val="left" w:pos="934"/>
        </w:tabs>
        <w:autoSpaceDE w:val="0"/>
        <w:autoSpaceDN w:val="0"/>
        <w:spacing w:after="0" w:line="222" w:lineRule="exact"/>
        <w:contextualSpacing w:val="0"/>
        <w:rPr>
          <w:b/>
          <w:szCs w:val="24"/>
        </w:rPr>
      </w:pPr>
      <w:r w:rsidRPr="00872A14">
        <w:rPr>
          <w:b/>
          <w:szCs w:val="24"/>
        </w:rPr>
        <w:t>Osobnostní a sociální</w:t>
      </w:r>
      <w:r w:rsidRPr="00872A14">
        <w:rPr>
          <w:b/>
          <w:spacing w:val="-2"/>
          <w:szCs w:val="24"/>
        </w:rPr>
        <w:t xml:space="preserve"> </w:t>
      </w:r>
      <w:r w:rsidRPr="00872A14">
        <w:rPr>
          <w:b/>
          <w:szCs w:val="24"/>
        </w:rPr>
        <w:t>výchova</w:t>
      </w:r>
    </w:p>
    <w:p w:rsidR="00872A14" w:rsidRPr="00872A14" w:rsidRDefault="00872A14" w:rsidP="00F42A3D">
      <w:pPr>
        <w:pStyle w:val="Odstavecseseznamem"/>
        <w:widowControl w:val="0"/>
        <w:numPr>
          <w:ilvl w:val="1"/>
          <w:numId w:val="25"/>
        </w:numPr>
        <w:tabs>
          <w:tab w:val="left" w:pos="1546"/>
        </w:tabs>
        <w:autoSpaceDE w:val="0"/>
        <w:autoSpaceDN w:val="0"/>
        <w:spacing w:after="0" w:line="235" w:lineRule="exact"/>
        <w:ind w:left="1545" w:hanging="612"/>
        <w:contextualSpacing w:val="0"/>
        <w:rPr>
          <w:szCs w:val="24"/>
        </w:rPr>
      </w:pPr>
      <w:r w:rsidRPr="00872A14">
        <w:rPr>
          <w:szCs w:val="24"/>
        </w:rPr>
        <w:t>Osobnostní rozvoj – sebepoznání a</w:t>
      </w:r>
      <w:r w:rsidRPr="00872A14">
        <w:rPr>
          <w:spacing w:val="-19"/>
          <w:szCs w:val="24"/>
        </w:rPr>
        <w:t xml:space="preserve"> </w:t>
      </w:r>
      <w:r w:rsidRPr="00872A14">
        <w:rPr>
          <w:szCs w:val="24"/>
        </w:rPr>
        <w:t>sebepojetí</w:t>
      </w:r>
    </w:p>
    <w:p w:rsidR="00872A14" w:rsidRPr="00872A14" w:rsidRDefault="00872A14" w:rsidP="00F42A3D">
      <w:pPr>
        <w:pStyle w:val="Odstavecseseznamem"/>
        <w:widowControl w:val="0"/>
        <w:numPr>
          <w:ilvl w:val="2"/>
          <w:numId w:val="25"/>
        </w:numPr>
        <w:tabs>
          <w:tab w:val="left" w:pos="2953"/>
        </w:tabs>
        <w:autoSpaceDE w:val="0"/>
        <w:autoSpaceDN w:val="0"/>
        <w:spacing w:after="0" w:line="221" w:lineRule="exact"/>
        <w:ind w:hanging="115"/>
        <w:contextualSpacing w:val="0"/>
        <w:rPr>
          <w:szCs w:val="24"/>
        </w:rPr>
      </w:pPr>
      <w:r w:rsidRPr="00872A14">
        <w:rPr>
          <w:szCs w:val="24"/>
        </w:rPr>
        <w:t>psychohygiena</w:t>
      </w:r>
    </w:p>
    <w:p w:rsidR="00872A14" w:rsidRPr="00872A14" w:rsidRDefault="00872A14" w:rsidP="00F42A3D">
      <w:pPr>
        <w:pStyle w:val="Odstavecseseznamem"/>
        <w:widowControl w:val="0"/>
        <w:numPr>
          <w:ilvl w:val="2"/>
          <w:numId w:val="25"/>
        </w:numPr>
        <w:tabs>
          <w:tab w:val="left" w:pos="2953"/>
        </w:tabs>
        <w:autoSpaceDE w:val="0"/>
        <w:autoSpaceDN w:val="0"/>
        <w:spacing w:after="0"/>
        <w:ind w:hanging="115"/>
        <w:contextualSpacing w:val="0"/>
        <w:rPr>
          <w:szCs w:val="24"/>
        </w:rPr>
      </w:pPr>
      <w:r w:rsidRPr="00872A14">
        <w:rPr>
          <w:szCs w:val="24"/>
        </w:rPr>
        <w:t>seberegulace a</w:t>
      </w:r>
      <w:r w:rsidRPr="00872A14">
        <w:rPr>
          <w:spacing w:val="1"/>
          <w:szCs w:val="24"/>
        </w:rPr>
        <w:t xml:space="preserve"> </w:t>
      </w:r>
      <w:r w:rsidRPr="00872A14">
        <w:rPr>
          <w:szCs w:val="24"/>
        </w:rPr>
        <w:t>sebeorganizace</w:t>
      </w:r>
    </w:p>
    <w:p w:rsidR="00872A14" w:rsidRPr="00872A14" w:rsidRDefault="00872A14" w:rsidP="00F42A3D">
      <w:pPr>
        <w:pStyle w:val="Odstavecseseznamem"/>
        <w:widowControl w:val="0"/>
        <w:numPr>
          <w:ilvl w:val="2"/>
          <w:numId w:val="25"/>
        </w:numPr>
        <w:tabs>
          <w:tab w:val="left" w:pos="2953"/>
        </w:tabs>
        <w:autoSpaceDE w:val="0"/>
        <w:autoSpaceDN w:val="0"/>
        <w:spacing w:before="1" w:after="0"/>
        <w:ind w:hanging="115"/>
        <w:contextualSpacing w:val="0"/>
        <w:rPr>
          <w:szCs w:val="24"/>
        </w:rPr>
      </w:pPr>
      <w:r w:rsidRPr="00872A14">
        <w:rPr>
          <w:szCs w:val="24"/>
        </w:rPr>
        <w:t>mezilidské</w:t>
      </w:r>
      <w:r w:rsidRPr="00872A14">
        <w:rPr>
          <w:spacing w:val="1"/>
          <w:szCs w:val="24"/>
        </w:rPr>
        <w:t xml:space="preserve"> </w:t>
      </w:r>
      <w:r w:rsidRPr="00872A14">
        <w:rPr>
          <w:szCs w:val="24"/>
        </w:rPr>
        <w:t>vztahy</w:t>
      </w:r>
    </w:p>
    <w:p w:rsidR="00872A14" w:rsidRPr="00872A14" w:rsidRDefault="00872A14" w:rsidP="00872A14">
      <w:pPr>
        <w:pStyle w:val="Zkladntext"/>
        <w:ind w:left="0"/>
      </w:pPr>
    </w:p>
    <w:p w:rsidR="00872A14" w:rsidRPr="00872A14" w:rsidRDefault="00872A14" w:rsidP="00E03F3B">
      <w:r w:rsidRPr="00872A14">
        <w:t xml:space="preserve">Práce v oblasti PŘÍRODOPIS je doplněna o praktické práce s přírodním materiálem, vycházky do blízkého okolí školy a krátkodobější i dlouhodobější tematické projekty. Praktické práce a pozorování provádí žáci ve skupinách, jsou vedeni k využívání zkušeností, k zobecňování pozorovaných jevů, </w:t>
      </w:r>
      <w:r w:rsidR="0026127F">
        <w:t xml:space="preserve">                       </w:t>
      </w:r>
      <w:r w:rsidRPr="00872A14">
        <w:t>k samostatnosti.</w:t>
      </w:r>
    </w:p>
    <w:p w:rsidR="00872A14" w:rsidRDefault="00872A14" w:rsidP="00E03F3B">
      <w:pPr>
        <w:rPr>
          <w:b/>
        </w:rPr>
      </w:pPr>
      <w:r w:rsidRPr="00872A14">
        <w:rPr>
          <w:b/>
        </w:rPr>
        <w:t xml:space="preserve">Výchovné a vzdělávací strategie </w:t>
      </w:r>
    </w:p>
    <w:p w:rsidR="00872A14" w:rsidRPr="00074114" w:rsidRDefault="00872A14" w:rsidP="00E03F3B">
      <w:pPr>
        <w:rPr>
          <w:u w:val="single"/>
        </w:rPr>
      </w:pPr>
      <w:r w:rsidRPr="00074114">
        <w:rPr>
          <w:u w:val="single"/>
        </w:rPr>
        <w:t>Kompetence občanské</w:t>
      </w:r>
    </w:p>
    <w:p w:rsidR="00872A14" w:rsidRPr="00872A14" w:rsidRDefault="00872A14" w:rsidP="00E03F3B">
      <w:r w:rsidRPr="00872A14">
        <w:t>Rozšiřováním a sdělováním nových informací vytváříme pozitivní postoj a úctu k přírodě a všemu živému.</w:t>
      </w:r>
    </w:p>
    <w:p w:rsidR="00872A14" w:rsidRPr="00872A14" w:rsidRDefault="00872A14" w:rsidP="00E03F3B">
      <w:r w:rsidRPr="00872A14">
        <w:t>Poznatky získané na základě sledování aktuálního dění prezentují žáci při společných diskuzích a přitom je učíme vytvářet si postoje ke globálním problémům lidstva a zamýšlet se nad příčinami těchto jevů.</w:t>
      </w:r>
    </w:p>
    <w:p w:rsidR="00872A14" w:rsidRPr="00872A14" w:rsidRDefault="00872A14" w:rsidP="00E03F3B">
      <w:r w:rsidRPr="00872A14">
        <w:t>Ekologické myšlení utváříme hodnocením lokálních ekologických problémů.</w:t>
      </w:r>
    </w:p>
    <w:p w:rsidR="00872A14" w:rsidRPr="00872A14" w:rsidRDefault="00872A14" w:rsidP="00E03F3B">
      <w:r w:rsidRPr="00872A14">
        <w:t xml:space="preserve">Vedeme žáky ke sledování a dodržování právních norem v oblasti ŽP, využíváním zpráv z tisku </w:t>
      </w:r>
      <w:r w:rsidR="0026127F">
        <w:t xml:space="preserve">                              </w:t>
      </w:r>
      <w:r w:rsidRPr="00872A14">
        <w:t>a internetu. Aktivně se zúčastňujeme akcí zaměřených k růstu ekologického vědomí veřejnosti (Den Země, apod.).</w:t>
      </w:r>
    </w:p>
    <w:p w:rsidR="00872A14" w:rsidRPr="00074114" w:rsidRDefault="00872A14" w:rsidP="00E03F3B">
      <w:pPr>
        <w:rPr>
          <w:u w:val="single"/>
        </w:rPr>
      </w:pPr>
      <w:r w:rsidRPr="00074114">
        <w:rPr>
          <w:u w:val="single"/>
        </w:rPr>
        <w:t>Kompetence sociální a personální</w:t>
      </w:r>
    </w:p>
    <w:p w:rsidR="00872A14" w:rsidRPr="00872A14" w:rsidRDefault="00872A14" w:rsidP="00E03F3B">
      <w:r w:rsidRPr="00872A14">
        <w:t>Při řešení úkolů učíme žáky týmové spolupráci, kolektivnímu rozhodování.</w:t>
      </w:r>
    </w:p>
    <w:p w:rsidR="00872A14" w:rsidRPr="00872A14" w:rsidRDefault="00872A14" w:rsidP="00E03F3B">
      <w:r w:rsidRPr="00872A14">
        <w:t xml:space="preserve">Při poznávání lidského těla vedeme žáky k péči o svůj vzhled a čistotu, k zodpovědnosti za své zdraví </w:t>
      </w:r>
      <w:r w:rsidR="0026127F">
        <w:t xml:space="preserve">                   </w:t>
      </w:r>
      <w:r w:rsidRPr="00872A14">
        <w:t>a život a zapojujeme se do nabízených preventivních programů.</w:t>
      </w:r>
    </w:p>
    <w:p w:rsidR="00872A14" w:rsidRPr="00872A14" w:rsidRDefault="00872A14" w:rsidP="00E03F3B">
      <w:r w:rsidRPr="00872A14">
        <w:t xml:space="preserve">Aktivizačními metodami, relaxačními chvilkami a osobním pozitivním přístupem vedeme žáky </w:t>
      </w:r>
      <w:r w:rsidR="0026127F">
        <w:t xml:space="preserve">                             </w:t>
      </w:r>
      <w:r w:rsidRPr="00872A14">
        <w:t>k vytváření duševní, tělesné a sociální pohody.</w:t>
      </w:r>
    </w:p>
    <w:p w:rsidR="00872A14" w:rsidRPr="00872A14" w:rsidRDefault="00872A14" w:rsidP="00E03F3B">
      <w:r w:rsidRPr="00872A14">
        <w:t>Vedeme žáky k realistickému hodnocení svých schopností pomocí srovnávání své práce s prací ostatních.</w:t>
      </w:r>
    </w:p>
    <w:p w:rsidR="00872A14" w:rsidRPr="00074114" w:rsidRDefault="00872A14" w:rsidP="00E03F3B">
      <w:pPr>
        <w:rPr>
          <w:u w:val="single"/>
        </w:rPr>
      </w:pPr>
      <w:r w:rsidRPr="00074114">
        <w:rPr>
          <w:u w:val="single"/>
        </w:rPr>
        <w:t>Kompetence komunikativní</w:t>
      </w:r>
    </w:p>
    <w:p w:rsidR="00872A14" w:rsidRPr="00872A14" w:rsidRDefault="00872A14" w:rsidP="00E03F3B">
      <w:r w:rsidRPr="00872A14">
        <w:t>Učíme žáky sdělovat své názory, myšlenky a poznatky z pozorování a pokusů, vhodně prezentovat výsledky prací – referáty, klademe důraz na schopnost písemného vyjadřování – zápisy z praktických cvičení.</w:t>
      </w:r>
    </w:p>
    <w:p w:rsidR="00872A14" w:rsidRPr="00872A14" w:rsidRDefault="00872A14" w:rsidP="00E03F3B">
      <w:r w:rsidRPr="00872A14">
        <w:t>Na modelových situacích vytváříme dovednost vyjadřovat se, racionálně obhajovat a zdůvodňovat svoje stanoviska, naslouchat jiným a respektovat jejich názory – řízená diskuze o daném problému. Vedeme žáky k tomu, aby při komunikaci v kolektivu respektovali názory jiných.</w:t>
      </w:r>
    </w:p>
    <w:p w:rsidR="00872A14" w:rsidRPr="00872A14" w:rsidRDefault="00872A14" w:rsidP="00E03F3B">
      <w:r w:rsidRPr="00872A14">
        <w:t xml:space="preserve">Prací s odbornou literaturou a na PC učíme žáky schopnosti vyhledávat, zpracovávat informace </w:t>
      </w:r>
      <w:r w:rsidR="0026127F">
        <w:t xml:space="preserve">                              </w:t>
      </w:r>
      <w:r w:rsidRPr="00872A14">
        <w:t>a následně je aplikovat při řešení konkrétních problémů.</w:t>
      </w:r>
    </w:p>
    <w:p w:rsidR="00872A14" w:rsidRPr="00872A14" w:rsidRDefault="00872A14" w:rsidP="00E03F3B">
      <w:r w:rsidRPr="00872A14">
        <w:t>Při práci na projektech vedeme žáky k využívání různých medií.</w:t>
      </w:r>
    </w:p>
    <w:p w:rsidR="00872A14" w:rsidRPr="00074114" w:rsidRDefault="00872A14" w:rsidP="00E03F3B">
      <w:pPr>
        <w:rPr>
          <w:u w:val="single"/>
        </w:rPr>
      </w:pPr>
      <w:r w:rsidRPr="00074114">
        <w:rPr>
          <w:u w:val="single"/>
        </w:rPr>
        <w:t>Kompetence pracovní</w:t>
      </w:r>
    </w:p>
    <w:p w:rsidR="00872A14" w:rsidRPr="00872A14" w:rsidRDefault="00872A14" w:rsidP="00E03F3B">
      <w:r w:rsidRPr="00872A14">
        <w:t>Při praktických činnostech utváříme u žáků pracovní návyky, morálku a kázeň.</w:t>
      </w:r>
    </w:p>
    <w:p w:rsidR="00872A14" w:rsidRPr="00872A14" w:rsidRDefault="00872A14" w:rsidP="00E03F3B">
      <w:r w:rsidRPr="00872A14">
        <w:t>Vedeme žáky k zapojování se do aktivit směřujících k šetrnému chování k přírodním zdrojům účastí na sběru odpadových surovin k šetření energiemi k péči o čistotu a pořádek okolí školy, bydliště, apod.</w:t>
      </w:r>
    </w:p>
    <w:p w:rsidR="00872A14" w:rsidRPr="00872A14" w:rsidRDefault="00872A14" w:rsidP="00E03F3B">
      <w:r w:rsidRPr="00872A14">
        <w:t>Praktickým seznamováním žáků se zásadami 1. pomoci je vedeme k bezprostřednímu poskytnutí pomoci zraněnému a znalosti požádat o odbornou pomoc.</w:t>
      </w:r>
    </w:p>
    <w:p w:rsidR="00872A14" w:rsidRPr="00074114" w:rsidRDefault="00872A14" w:rsidP="00E03F3B">
      <w:pPr>
        <w:rPr>
          <w:u w:val="single"/>
        </w:rPr>
      </w:pPr>
      <w:r w:rsidRPr="00074114">
        <w:rPr>
          <w:u w:val="single"/>
        </w:rPr>
        <w:t>Kompetence k řešení problémů</w:t>
      </w:r>
    </w:p>
    <w:p w:rsidR="00872A14" w:rsidRPr="00872A14" w:rsidRDefault="00872A14" w:rsidP="00E03F3B">
      <w:r w:rsidRPr="00872A14">
        <w:t>Zadáváním problémových úloh učíme žáky formulovat problém, hledat způsoby řešení, zobecňovat, vyvozovat závěry, utváříme dovednost samostatného rozhodování.</w:t>
      </w:r>
    </w:p>
    <w:p w:rsidR="00872A14" w:rsidRPr="00872A14" w:rsidRDefault="00872A14" w:rsidP="00E03F3B">
      <w:r w:rsidRPr="00872A14">
        <w:t>Řešením logických úloh a jejich následným rozborem upevňujeme v žácích schopnost kriticky hodnotit výsledky své práce.</w:t>
      </w:r>
    </w:p>
    <w:p w:rsidR="00872A14" w:rsidRPr="00872A14" w:rsidRDefault="00872A14" w:rsidP="00E03F3B">
      <w:r w:rsidRPr="00872A14">
        <w:t>Diskusí nad nezdarem při řešení problémů vedeme žáky k práci s chybou a k rozvíjení jejich sebekontroly.</w:t>
      </w:r>
    </w:p>
    <w:p w:rsidR="00872A14" w:rsidRPr="00074114" w:rsidRDefault="00872A14" w:rsidP="00E03F3B">
      <w:pPr>
        <w:rPr>
          <w:u w:val="single"/>
        </w:rPr>
      </w:pPr>
      <w:r w:rsidRPr="00074114">
        <w:rPr>
          <w:u w:val="single"/>
        </w:rPr>
        <w:t>Kompetence k učení</w:t>
      </w:r>
    </w:p>
    <w:p w:rsidR="00872A14" w:rsidRPr="00872A14" w:rsidRDefault="00872A14" w:rsidP="00E03F3B">
      <w:r w:rsidRPr="00872A14">
        <w:t>Vedeme žáky k samostatnému vyhledávání informací, k práci s odbornou literaturou, učíme je třídit informace a užívat v praxi zadáváním přiměřeně obtížných úkolů k samostatnému zpracování – referáty, krátkodobé projekty.</w:t>
      </w:r>
    </w:p>
    <w:p w:rsidR="00872A14" w:rsidRPr="00872A14" w:rsidRDefault="00872A14" w:rsidP="00E03F3B">
      <w:r w:rsidRPr="00872A14">
        <w:t xml:space="preserve">Pomáháme jim nacházet vhodné metody učení – výpisky, poznámky, pamětní učení, atd. Při práci </w:t>
      </w:r>
      <w:r w:rsidR="0026127F">
        <w:t xml:space="preserve">                           </w:t>
      </w:r>
      <w:r w:rsidRPr="00872A14">
        <w:t xml:space="preserve">s informacemi, při prezentaci prací vedeme žáky ke správnému užívání odborných termínů, znaků </w:t>
      </w:r>
      <w:r w:rsidR="0026127F">
        <w:t xml:space="preserve">                         </w:t>
      </w:r>
      <w:r w:rsidRPr="00872A14">
        <w:t>a symbolů.</w:t>
      </w:r>
    </w:p>
    <w:p w:rsidR="00872A14" w:rsidRPr="00872A14" w:rsidRDefault="00872A14" w:rsidP="00E03F3B">
      <w:r w:rsidRPr="00872A14">
        <w:t>Často vycházíme z experimentů a metodou aktivní konstrukce poznatku vedeme žáky k</w:t>
      </w:r>
      <w:r w:rsidR="00786CEF">
        <w:t xml:space="preserve"> </w:t>
      </w:r>
      <w:r w:rsidRPr="00872A14">
        <w:t xml:space="preserve">poznání </w:t>
      </w:r>
      <w:r w:rsidR="00786CEF">
        <w:t>o</w:t>
      </w:r>
      <w:r w:rsidRPr="00872A14">
        <w:t>becného. Při zpracovávání zadaných úkolů rozvíjíme schopnost práce s výpočetní technikou.</w:t>
      </w:r>
    </w:p>
    <w:p w:rsidR="00872A14" w:rsidRDefault="00872A14" w:rsidP="00E03F3B">
      <w:pPr>
        <w:sectPr w:rsidR="00872A14" w:rsidSect="00872A14">
          <w:pgSz w:w="11910" w:h="16840"/>
          <w:pgMar w:top="981" w:right="919" w:bottom="1038" w:left="981" w:header="0" w:footer="782" w:gutter="0"/>
          <w:cols w:space="708"/>
          <w:docGrid w:linePitch="272"/>
        </w:sectPr>
      </w:pPr>
    </w:p>
    <w:tbl>
      <w:tblPr>
        <w:tblStyle w:val="Mkatabulky"/>
        <w:tblW w:w="0" w:type="auto"/>
        <w:tblLook w:val="04A0" w:firstRow="1" w:lastRow="0" w:firstColumn="1" w:lastColumn="0" w:noHBand="0" w:noVBand="1"/>
      </w:tblPr>
      <w:tblGrid>
        <w:gridCol w:w="7396"/>
        <w:gridCol w:w="7414"/>
      </w:tblGrid>
      <w:tr w:rsidR="00872A14" w:rsidRPr="00F51F1F" w:rsidTr="00872A14">
        <w:tc>
          <w:tcPr>
            <w:tcW w:w="7396" w:type="dxa"/>
          </w:tcPr>
          <w:p w:rsidR="00872A14" w:rsidRPr="00B726A7" w:rsidRDefault="00872A14" w:rsidP="00872A14">
            <w:pPr>
              <w:spacing w:after="160" w:line="259" w:lineRule="auto"/>
              <w:rPr>
                <w:rFonts w:eastAsia="Times New Roman" w:cs="Times New Roman"/>
                <w:b/>
                <w:sz w:val="28"/>
                <w:szCs w:val="28"/>
                <w:lang w:bidi="cs-CZ"/>
              </w:rPr>
            </w:pPr>
            <w:r>
              <w:rPr>
                <w:rFonts w:eastAsia="Times New Roman" w:cs="Times New Roman"/>
                <w:b/>
                <w:sz w:val="28"/>
                <w:szCs w:val="28"/>
                <w:lang w:bidi="cs-CZ"/>
              </w:rPr>
              <w:t>Přírodopis</w:t>
            </w:r>
          </w:p>
        </w:tc>
        <w:tc>
          <w:tcPr>
            <w:tcW w:w="7414" w:type="dxa"/>
          </w:tcPr>
          <w:p w:rsidR="00872A14" w:rsidRPr="008575BE" w:rsidRDefault="00872A14" w:rsidP="00872A14">
            <w:pPr>
              <w:spacing w:line="259" w:lineRule="auto"/>
              <w:jc w:val="center"/>
              <w:rPr>
                <w:rFonts w:eastAsia="Times New Roman"/>
                <w:b/>
                <w:sz w:val="28"/>
                <w:szCs w:val="28"/>
                <w:lang w:bidi="cs-CZ"/>
              </w:rPr>
            </w:pPr>
            <w:r w:rsidRPr="008575BE">
              <w:rPr>
                <w:b/>
                <w:sz w:val="28"/>
                <w:szCs w:val="28"/>
              </w:rPr>
              <w:t>6. ročník</w:t>
            </w:r>
          </w:p>
        </w:tc>
      </w:tr>
      <w:tr w:rsidR="00872A14" w:rsidRPr="00F51F1F" w:rsidTr="00872A14">
        <w:tc>
          <w:tcPr>
            <w:tcW w:w="7396" w:type="dxa"/>
          </w:tcPr>
          <w:p w:rsidR="00872A14" w:rsidRPr="00425576" w:rsidRDefault="00872A14" w:rsidP="00425576">
            <w:pPr>
              <w:spacing w:before="0" w:line="259" w:lineRule="auto"/>
              <w:rPr>
                <w:rFonts w:eastAsia="Times New Roman" w:cs="Times New Roman"/>
                <w:sz w:val="20"/>
                <w:lang w:bidi="cs-CZ"/>
              </w:rPr>
            </w:pPr>
            <w:r w:rsidRPr="00425576">
              <w:rPr>
                <w:rFonts w:eastAsia="Times New Roman" w:cs="Times New Roman"/>
                <w:sz w:val="20"/>
                <w:lang w:bidi="cs-CZ"/>
              </w:rPr>
              <w:t>Mezipředmětové vztahy</w:t>
            </w:r>
          </w:p>
        </w:tc>
        <w:tc>
          <w:tcPr>
            <w:tcW w:w="7414" w:type="dxa"/>
          </w:tcPr>
          <w:p w:rsidR="00872A14" w:rsidRPr="00425576" w:rsidRDefault="00872A14" w:rsidP="00F42A3D">
            <w:pPr>
              <w:pStyle w:val="Odstavecseseznamem"/>
              <w:numPr>
                <w:ilvl w:val="0"/>
                <w:numId w:val="113"/>
              </w:numPr>
              <w:spacing w:before="0" w:after="0"/>
              <w:rPr>
                <w:sz w:val="20"/>
                <w:szCs w:val="20"/>
                <w:lang w:bidi="cs-CZ"/>
              </w:rPr>
            </w:pPr>
            <w:r w:rsidRPr="00425576">
              <w:rPr>
                <w:sz w:val="20"/>
                <w:szCs w:val="20"/>
                <w:lang w:bidi="cs-CZ"/>
              </w:rPr>
              <w:t>Člověk a společnost</w:t>
            </w:r>
          </w:p>
          <w:p w:rsidR="00872A14" w:rsidRPr="00425576" w:rsidRDefault="00872A14" w:rsidP="00F42A3D">
            <w:pPr>
              <w:pStyle w:val="Odstavecseseznamem"/>
              <w:numPr>
                <w:ilvl w:val="0"/>
                <w:numId w:val="113"/>
              </w:numPr>
              <w:spacing w:before="0" w:after="0"/>
              <w:rPr>
                <w:sz w:val="20"/>
                <w:szCs w:val="20"/>
                <w:lang w:bidi="cs-CZ"/>
              </w:rPr>
            </w:pPr>
            <w:r w:rsidRPr="00425576">
              <w:rPr>
                <w:sz w:val="20"/>
                <w:szCs w:val="20"/>
                <w:lang w:bidi="cs-CZ"/>
              </w:rPr>
              <w:t>Člověk a příroda – ob</w:t>
            </w:r>
            <w:r w:rsidR="000115D3" w:rsidRPr="00425576">
              <w:rPr>
                <w:sz w:val="20"/>
                <w:szCs w:val="20"/>
                <w:lang w:bidi="cs-CZ"/>
              </w:rPr>
              <w:t>or</w:t>
            </w:r>
            <w:r w:rsidRPr="00425576">
              <w:rPr>
                <w:sz w:val="20"/>
                <w:szCs w:val="20"/>
                <w:lang w:bidi="cs-CZ"/>
              </w:rPr>
              <w:t xml:space="preserve"> zeměpis</w:t>
            </w:r>
          </w:p>
          <w:p w:rsidR="00872A14" w:rsidRPr="00425576" w:rsidRDefault="00872A14" w:rsidP="00F42A3D">
            <w:pPr>
              <w:pStyle w:val="Odstavecseseznamem"/>
              <w:numPr>
                <w:ilvl w:val="0"/>
                <w:numId w:val="113"/>
              </w:numPr>
              <w:spacing w:before="0" w:after="0"/>
              <w:rPr>
                <w:sz w:val="20"/>
                <w:szCs w:val="20"/>
                <w:lang w:bidi="cs-CZ"/>
              </w:rPr>
            </w:pPr>
            <w:r w:rsidRPr="00425576">
              <w:rPr>
                <w:sz w:val="20"/>
                <w:szCs w:val="20"/>
                <w:lang w:bidi="cs-CZ"/>
              </w:rPr>
              <w:t>Výchova k volbě povolání</w:t>
            </w:r>
          </w:p>
        </w:tc>
      </w:tr>
      <w:tr w:rsidR="00872A14" w:rsidRPr="00F51F1F" w:rsidTr="00872A14">
        <w:tc>
          <w:tcPr>
            <w:tcW w:w="7396" w:type="dxa"/>
          </w:tcPr>
          <w:p w:rsidR="00872A14" w:rsidRPr="00425576" w:rsidRDefault="00872A14" w:rsidP="00425576">
            <w:pPr>
              <w:spacing w:before="0"/>
              <w:rPr>
                <w:sz w:val="20"/>
                <w:lang w:bidi="cs-CZ"/>
              </w:rPr>
            </w:pPr>
            <w:r w:rsidRPr="00425576">
              <w:rPr>
                <w:sz w:val="20"/>
                <w:lang w:bidi="cs-CZ"/>
              </w:rPr>
              <w:t>Výchovně vzdělávací strategie</w:t>
            </w:r>
          </w:p>
        </w:tc>
        <w:tc>
          <w:tcPr>
            <w:tcW w:w="7414" w:type="dxa"/>
          </w:tcPr>
          <w:p w:rsidR="00872A14" w:rsidRPr="00425576" w:rsidRDefault="00872A14" w:rsidP="00F42A3D">
            <w:pPr>
              <w:pStyle w:val="Odstavecseseznamem"/>
              <w:numPr>
                <w:ilvl w:val="0"/>
                <w:numId w:val="113"/>
              </w:numPr>
              <w:spacing w:before="0" w:after="0"/>
              <w:rPr>
                <w:sz w:val="20"/>
                <w:szCs w:val="20"/>
                <w:lang w:bidi="cs-CZ"/>
              </w:rPr>
            </w:pPr>
            <w:r w:rsidRPr="00425576">
              <w:rPr>
                <w:sz w:val="20"/>
                <w:szCs w:val="20"/>
                <w:lang w:bidi="cs-CZ"/>
              </w:rPr>
              <w:t>Kompetence k učení</w:t>
            </w:r>
          </w:p>
          <w:p w:rsidR="00872A14" w:rsidRPr="00425576" w:rsidRDefault="00872A14" w:rsidP="00F42A3D">
            <w:pPr>
              <w:pStyle w:val="Odstavecseseznamem"/>
              <w:numPr>
                <w:ilvl w:val="0"/>
                <w:numId w:val="113"/>
              </w:numPr>
              <w:spacing w:before="0" w:after="0"/>
              <w:rPr>
                <w:sz w:val="20"/>
                <w:szCs w:val="20"/>
                <w:lang w:bidi="cs-CZ"/>
              </w:rPr>
            </w:pPr>
            <w:r w:rsidRPr="00425576">
              <w:rPr>
                <w:sz w:val="20"/>
                <w:szCs w:val="20"/>
                <w:lang w:bidi="cs-CZ"/>
              </w:rPr>
              <w:t>Kompetence k řešení problémů</w:t>
            </w:r>
          </w:p>
          <w:p w:rsidR="00872A14" w:rsidRPr="00425576" w:rsidRDefault="00872A14" w:rsidP="00F42A3D">
            <w:pPr>
              <w:pStyle w:val="Odstavecseseznamem"/>
              <w:numPr>
                <w:ilvl w:val="0"/>
                <w:numId w:val="113"/>
              </w:numPr>
              <w:spacing w:before="0" w:after="0"/>
              <w:rPr>
                <w:sz w:val="20"/>
                <w:szCs w:val="20"/>
                <w:lang w:bidi="cs-CZ"/>
              </w:rPr>
            </w:pPr>
            <w:r w:rsidRPr="00425576">
              <w:rPr>
                <w:sz w:val="20"/>
                <w:szCs w:val="20"/>
                <w:lang w:bidi="cs-CZ"/>
              </w:rPr>
              <w:t>Kompetence komunikativní</w:t>
            </w:r>
          </w:p>
          <w:p w:rsidR="00872A14" w:rsidRPr="00425576" w:rsidRDefault="00872A14" w:rsidP="00F42A3D">
            <w:pPr>
              <w:pStyle w:val="Odstavecseseznamem"/>
              <w:numPr>
                <w:ilvl w:val="0"/>
                <w:numId w:val="113"/>
              </w:numPr>
              <w:spacing w:before="0" w:after="0"/>
              <w:rPr>
                <w:sz w:val="20"/>
                <w:szCs w:val="20"/>
                <w:lang w:bidi="cs-CZ"/>
              </w:rPr>
            </w:pPr>
            <w:r w:rsidRPr="00425576">
              <w:rPr>
                <w:sz w:val="20"/>
                <w:szCs w:val="20"/>
                <w:lang w:bidi="cs-CZ"/>
              </w:rPr>
              <w:t>Kompetence sociální a personální</w:t>
            </w:r>
          </w:p>
          <w:p w:rsidR="00872A14" w:rsidRPr="00425576" w:rsidRDefault="00872A14" w:rsidP="00F42A3D">
            <w:pPr>
              <w:pStyle w:val="Odstavecseseznamem"/>
              <w:numPr>
                <w:ilvl w:val="0"/>
                <w:numId w:val="113"/>
              </w:numPr>
              <w:spacing w:before="0" w:after="0"/>
              <w:rPr>
                <w:sz w:val="20"/>
                <w:szCs w:val="20"/>
                <w:lang w:bidi="cs-CZ"/>
              </w:rPr>
            </w:pPr>
            <w:r w:rsidRPr="00425576">
              <w:rPr>
                <w:sz w:val="20"/>
                <w:szCs w:val="20"/>
                <w:lang w:bidi="cs-CZ"/>
              </w:rPr>
              <w:t>Kompetence občanské</w:t>
            </w:r>
          </w:p>
          <w:p w:rsidR="00872A14" w:rsidRPr="00425576" w:rsidRDefault="00872A14" w:rsidP="00F42A3D">
            <w:pPr>
              <w:pStyle w:val="Odstavecseseznamem"/>
              <w:numPr>
                <w:ilvl w:val="0"/>
                <w:numId w:val="113"/>
              </w:numPr>
              <w:spacing w:before="0" w:after="0"/>
              <w:rPr>
                <w:sz w:val="20"/>
                <w:szCs w:val="20"/>
                <w:lang w:bidi="cs-CZ"/>
              </w:rPr>
            </w:pPr>
            <w:r w:rsidRPr="00425576">
              <w:rPr>
                <w:sz w:val="20"/>
                <w:szCs w:val="20"/>
                <w:lang w:bidi="cs-CZ"/>
              </w:rPr>
              <w:t>Kompetence pracovní</w:t>
            </w:r>
          </w:p>
        </w:tc>
      </w:tr>
    </w:tbl>
    <w:p w:rsidR="00872A14" w:rsidRPr="00F51F1F" w:rsidRDefault="00872A14" w:rsidP="00872A14">
      <w:pPr>
        <w:pStyle w:val="Zkladntext"/>
        <w:ind w:right="152" w:firstLine="120"/>
        <w:rPr>
          <w:sz w:val="20"/>
          <w:szCs w:val="20"/>
        </w:rPr>
      </w:pPr>
    </w:p>
    <w:tbl>
      <w:tblPr>
        <w:tblStyle w:val="Mkatabulky"/>
        <w:tblpPr w:leftFromText="141" w:rightFromText="141" w:vertAnchor="text" w:horzAnchor="margin" w:tblpY="95"/>
        <w:tblW w:w="14879" w:type="dxa"/>
        <w:tblLook w:val="04A0" w:firstRow="1" w:lastRow="0" w:firstColumn="1" w:lastColumn="0" w:noHBand="0" w:noVBand="1"/>
      </w:tblPr>
      <w:tblGrid>
        <w:gridCol w:w="7366"/>
        <w:gridCol w:w="7513"/>
      </w:tblGrid>
      <w:tr w:rsidR="00872A14" w:rsidRPr="00F51F1F" w:rsidTr="00872A14">
        <w:tc>
          <w:tcPr>
            <w:tcW w:w="7366" w:type="dxa"/>
          </w:tcPr>
          <w:p w:rsidR="00872A14" w:rsidRPr="00B726A7" w:rsidRDefault="00872A14" w:rsidP="00872A14">
            <w:pPr>
              <w:pStyle w:val="Zkladntext"/>
              <w:ind w:left="0" w:right="152"/>
              <w:jc w:val="center"/>
              <w:rPr>
                <w:b/>
                <w:sz w:val="28"/>
                <w:szCs w:val="28"/>
              </w:rPr>
            </w:pPr>
            <w:r w:rsidRPr="00B726A7">
              <w:rPr>
                <w:b/>
                <w:sz w:val="28"/>
                <w:szCs w:val="28"/>
              </w:rPr>
              <w:t>Učivo</w:t>
            </w:r>
          </w:p>
        </w:tc>
        <w:tc>
          <w:tcPr>
            <w:tcW w:w="7513" w:type="dxa"/>
          </w:tcPr>
          <w:p w:rsidR="00872A14" w:rsidRPr="00B726A7" w:rsidRDefault="00872A14" w:rsidP="00872A14">
            <w:pPr>
              <w:pStyle w:val="Zkladntext"/>
              <w:ind w:left="0" w:right="152"/>
              <w:jc w:val="center"/>
              <w:rPr>
                <w:b/>
                <w:sz w:val="28"/>
                <w:szCs w:val="28"/>
              </w:rPr>
            </w:pPr>
            <w:r w:rsidRPr="00B726A7">
              <w:rPr>
                <w:b/>
                <w:sz w:val="28"/>
                <w:szCs w:val="28"/>
              </w:rPr>
              <w:t xml:space="preserve">ŠVP výstupy </w:t>
            </w:r>
            <w:r>
              <w:rPr>
                <w:b/>
                <w:sz w:val="28"/>
                <w:szCs w:val="28"/>
              </w:rPr>
              <w:t xml:space="preserve">6. </w:t>
            </w:r>
            <w:r w:rsidRPr="00B726A7">
              <w:rPr>
                <w:b/>
                <w:sz w:val="28"/>
                <w:szCs w:val="28"/>
              </w:rPr>
              <w:t>ročník</w:t>
            </w:r>
          </w:p>
        </w:tc>
      </w:tr>
      <w:tr w:rsidR="00872A14" w:rsidRPr="00F51F1F" w:rsidTr="00872A14">
        <w:tc>
          <w:tcPr>
            <w:tcW w:w="14879" w:type="dxa"/>
            <w:gridSpan w:val="2"/>
          </w:tcPr>
          <w:p w:rsidR="00872A14" w:rsidRPr="00425576" w:rsidRDefault="00872A14" w:rsidP="00425576">
            <w:pPr>
              <w:pStyle w:val="Zkladntext"/>
              <w:spacing w:before="0"/>
              <w:ind w:left="0" w:right="152"/>
              <w:jc w:val="center"/>
              <w:rPr>
                <w:sz w:val="20"/>
                <w:szCs w:val="20"/>
              </w:rPr>
            </w:pPr>
            <w:r w:rsidRPr="00425576">
              <w:rPr>
                <w:sz w:val="20"/>
                <w:szCs w:val="20"/>
              </w:rPr>
              <w:t>POZNÁVÁME PŘÍRODU</w:t>
            </w:r>
          </w:p>
        </w:tc>
      </w:tr>
      <w:tr w:rsidR="00872A14" w:rsidRPr="00F51F1F" w:rsidTr="00872A14">
        <w:tc>
          <w:tcPr>
            <w:tcW w:w="7366" w:type="dxa"/>
          </w:tcPr>
          <w:p w:rsidR="00872A14" w:rsidRPr="00425576" w:rsidRDefault="00872A14" w:rsidP="00425576">
            <w:pPr>
              <w:spacing w:before="0"/>
              <w:rPr>
                <w:sz w:val="20"/>
              </w:rPr>
            </w:pPr>
            <w:r w:rsidRPr="00425576">
              <w:rPr>
                <w:sz w:val="20"/>
              </w:rPr>
              <w:t>Poznáváme přírodu</w:t>
            </w:r>
          </w:p>
        </w:tc>
        <w:tc>
          <w:tcPr>
            <w:tcW w:w="7513" w:type="dxa"/>
          </w:tcPr>
          <w:p w:rsidR="00872A14" w:rsidRPr="00425576" w:rsidRDefault="00872A14" w:rsidP="00F42A3D">
            <w:pPr>
              <w:pStyle w:val="Odstavecseseznamem"/>
              <w:numPr>
                <w:ilvl w:val="0"/>
                <w:numId w:val="112"/>
              </w:numPr>
              <w:spacing w:before="0"/>
              <w:rPr>
                <w:sz w:val="20"/>
                <w:szCs w:val="20"/>
              </w:rPr>
            </w:pPr>
            <w:r w:rsidRPr="00425576">
              <w:rPr>
                <w:sz w:val="20"/>
                <w:szCs w:val="20"/>
              </w:rPr>
              <w:t>porovná rozdíl v pozorování pouhým okem, lupou, mikroskopem</w:t>
            </w:r>
          </w:p>
          <w:p w:rsidR="00872A14" w:rsidRPr="00425576" w:rsidRDefault="00872A14" w:rsidP="00F42A3D">
            <w:pPr>
              <w:pStyle w:val="Odstavecseseznamem"/>
              <w:numPr>
                <w:ilvl w:val="0"/>
                <w:numId w:val="112"/>
              </w:numPr>
              <w:spacing w:before="0"/>
              <w:rPr>
                <w:sz w:val="20"/>
                <w:szCs w:val="20"/>
              </w:rPr>
            </w:pPr>
            <w:r w:rsidRPr="00425576">
              <w:rPr>
                <w:sz w:val="20"/>
                <w:szCs w:val="20"/>
              </w:rPr>
              <w:t>rozlišuje základní části květu,</w:t>
            </w:r>
          </w:p>
          <w:p w:rsidR="00872A14" w:rsidRPr="00425576" w:rsidRDefault="00872A14" w:rsidP="00F42A3D">
            <w:pPr>
              <w:pStyle w:val="Odstavecseseznamem"/>
              <w:numPr>
                <w:ilvl w:val="0"/>
                <w:numId w:val="112"/>
              </w:numPr>
              <w:spacing w:before="0"/>
              <w:rPr>
                <w:sz w:val="20"/>
                <w:szCs w:val="20"/>
              </w:rPr>
            </w:pPr>
            <w:r w:rsidRPr="00425576">
              <w:rPr>
                <w:sz w:val="20"/>
                <w:szCs w:val="20"/>
              </w:rPr>
              <w:t>na konkrétním příkladu použije termín organismus a orgán</w:t>
            </w:r>
          </w:p>
        </w:tc>
      </w:tr>
      <w:tr w:rsidR="00872A14" w:rsidRPr="007474BB" w:rsidTr="00872A14">
        <w:tc>
          <w:tcPr>
            <w:tcW w:w="14879" w:type="dxa"/>
            <w:gridSpan w:val="2"/>
          </w:tcPr>
          <w:p w:rsidR="00872A14" w:rsidRPr="00425576" w:rsidRDefault="00872A14" w:rsidP="00425576">
            <w:pPr>
              <w:pStyle w:val="Zkladntext"/>
              <w:spacing w:before="0"/>
              <w:ind w:left="0" w:right="152"/>
              <w:jc w:val="center"/>
              <w:rPr>
                <w:sz w:val="20"/>
                <w:szCs w:val="20"/>
              </w:rPr>
            </w:pPr>
            <w:r w:rsidRPr="00425576">
              <w:rPr>
                <w:sz w:val="20"/>
                <w:szCs w:val="20"/>
              </w:rPr>
              <w:t>LES</w:t>
            </w:r>
          </w:p>
        </w:tc>
      </w:tr>
      <w:tr w:rsidR="00872A14" w:rsidRPr="00F51F1F" w:rsidTr="00872A14">
        <w:tc>
          <w:tcPr>
            <w:tcW w:w="7366" w:type="dxa"/>
          </w:tcPr>
          <w:p w:rsidR="00872A14" w:rsidRPr="00425576" w:rsidRDefault="00872A14" w:rsidP="00425576">
            <w:pPr>
              <w:spacing w:before="0"/>
              <w:rPr>
                <w:sz w:val="20"/>
              </w:rPr>
            </w:pPr>
            <w:r w:rsidRPr="00425576">
              <w:rPr>
                <w:sz w:val="20"/>
              </w:rPr>
              <w:t>Les</w:t>
            </w:r>
          </w:p>
        </w:tc>
        <w:tc>
          <w:tcPr>
            <w:tcW w:w="7513" w:type="dxa"/>
          </w:tcPr>
          <w:p w:rsidR="00872A14" w:rsidRPr="00425576" w:rsidRDefault="00872A14" w:rsidP="00F42A3D">
            <w:pPr>
              <w:pStyle w:val="Odstavecseseznamem"/>
              <w:numPr>
                <w:ilvl w:val="0"/>
                <w:numId w:val="111"/>
              </w:numPr>
              <w:spacing w:before="0"/>
              <w:rPr>
                <w:sz w:val="20"/>
                <w:szCs w:val="20"/>
              </w:rPr>
            </w:pPr>
            <w:r w:rsidRPr="00425576">
              <w:rPr>
                <w:sz w:val="20"/>
                <w:szCs w:val="20"/>
              </w:rPr>
              <w:t>uvádí příklady lesních organismů a pojmenovává je</w:t>
            </w:r>
          </w:p>
          <w:p w:rsidR="00872A14" w:rsidRPr="00425576" w:rsidRDefault="00872A14" w:rsidP="00F42A3D">
            <w:pPr>
              <w:pStyle w:val="Odstavecseseznamem"/>
              <w:numPr>
                <w:ilvl w:val="0"/>
                <w:numId w:val="111"/>
              </w:numPr>
              <w:spacing w:before="0"/>
              <w:rPr>
                <w:sz w:val="20"/>
                <w:szCs w:val="20"/>
              </w:rPr>
            </w:pPr>
            <w:r w:rsidRPr="00425576">
              <w:rPr>
                <w:sz w:val="20"/>
                <w:szCs w:val="20"/>
              </w:rPr>
              <w:t xml:space="preserve">uvede základní části ekosystému a rozliší pojem ekosystém a společenstvo </w:t>
            </w:r>
          </w:p>
        </w:tc>
      </w:tr>
      <w:tr w:rsidR="00872A14" w:rsidRPr="00F51F1F" w:rsidTr="00872A14">
        <w:tc>
          <w:tcPr>
            <w:tcW w:w="7366" w:type="dxa"/>
          </w:tcPr>
          <w:p w:rsidR="00872A14" w:rsidRPr="00425576" w:rsidRDefault="00872A14" w:rsidP="00425576">
            <w:pPr>
              <w:spacing w:before="0"/>
              <w:rPr>
                <w:sz w:val="20"/>
              </w:rPr>
            </w:pPr>
            <w:r w:rsidRPr="00425576">
              <w:rPr>
                <w:sz w:val="20"/>
              </w:rPr>
              <w:t>Pozorování rostlin a hub</w:t>
            </w:r>
          </w:p>
        </w:tc>
        <w:tc>
          <w:tcPr>
            <w:tcW w:w="7513" w:type="dxa"/>
          </w:tcPr>
          <w:p w:rsidR="00872A14" w:rsidRPr="00425576" w:rsidRDefault="00872A14" w:rsidP="00F42A3D">
            <w:pPr>
              <w:pStyle w:val="Odstavecseseznamem"/>
              <w:numPr>
                <w:ilvl w:val="0"/>
                <w:numId w:val="111"/>
              </w:numPr>
              <w:spacing w:before="0"/>
              <w:rPr>
                <w:sz w:val="20"/>
                <w:szCs w:val="20"/>
              </w:rPr>
            </w:pPr>
            <w:r w:rsidRPr="00425576">
              <w:rPr>
                <w:sz w:val="20"/>
                <w:szCs w:val="20"/>
              </w:rPr>
              <w:t>porovná nápadné odlišnosti rostlin a hub</w:t>
            </w:r>
          </w:p>
        </w:tc>
      </w:tr>
      <w:tr w:rsidR="00872A14" w:rsidRPr="00F51F1F" w:rsidTr="00872A14">
        <w:tc>
          <w:tcPr>
            <w:tcW w:w="7366" w:type="dxa"/>
          </w:tcPr>
          <w:p w:rsidR="00872A14" w:rsidRPr="00425576" w:rsidRDefault="00872A14" w:rsidP="00425576">
            <w:pPr>
              <w:spacing w:before="0"/>
              <w:rPr>
                <w:sz w:val="20"/>
              </w:rPr>
            </w:pPr>
            <w:r w:rsidRPr="00425576">
              <w:rPr>
                <w:sz w:val="20"/>
              </w:rPr>
              <w:t>Řasy</w:t>
            </w:r>
          </w:p>
        </w:tc>
        <w:tc>
          <w:tcPr>
            <w:tcW w:w="7513" w:type="dxa"/>
          </w:tcPr>
          <w:p w:rsidR="00872A14" w:rsidRPr="00425576" w:rsidRDefault="00872A14" w:rsidP="00F42A3D">
            <w:pPr>
              <w:pStyle w:val="Odstavecseseznamem"/>
              <w:numPr>
                <w:ilvl w:val="0"/>
                <w:numId w:val="111"/>
              </w:numPr>
              <w:spacing w:before="0"/>
              <w:rPr>
                <w:sz w:val="20"/>
                <w:szCs w:val="20"/>
              </w:rPr>
            </w:pPr>
            <w:r w:rsidRPr="00425576">
              <w:rPr>
                <w:sz w:val="20"/>
                <w:szCs w:val="20"/>
              </w:rPr>
              <w:t>popíše stavbu těla řasy</w:t>
            </w:r>
          </w:p>
          <w:p w:rsidR="00872A14" w:rsidRPr="00425576" w:rsidRDefault="00872A14" w:rsidP="00F42A3D">
            <w:pPr>
              <w:pStyle w:val="Odstavecseseznamem"/>
              <w:numPr>
                <w:ilvl w:val="0"/>
                <w:numId w:val="111"/>
              </w:numPr>
              <w:spacing w:before="0"/>
              <w:rPr>
                <w:sz w:val="20"/>
                <w:szCs w:val="20"/>
              </w:rPr>
            </w:pPr>
            <w:r w:rsidRPr="00425576">
              <w:rPr>
                <w:sz w:val="20"/>
                <w:szCs w:val="20"/>
              </w:rPr>
              <w:t>uvede základní děje probíhající v těle řasy</w:t>
            </w:r>
          </w:p>
          <w:p w:rsidR="00872A14" w:rsidRPr="00425576" w:rsidRDefault="00872A14" w:rsidP="00F42A3D">
            <w:pPr>
              <w:pStyle w:val="Odstavecseseznamem"/>
              <w:numPr>
                <w:ilvl w:val="0"/>
                <w:numId w:val="111"/>
              </w:numPr>
              <w:spacing w:before="0"/>
              <w:rPr>
                <w:sz w:val="20"/>
                <w:szCs w:val="20"/>
              </w:rPr>
            </w:pPr>
            <w:r w:rsidRPr="00425576">
              <w:rPr>
                <w:sz w:val="20"/>
                <w:szCs w:val="20"/>
              </w:rPr>
              <w:t>porovná význam fotosyntézy a dýchání pro život řasy</w:t>
            </w:r>
          </w:p>
          <w:p w:rsidR="00872A14" w:rsidRPr="00425576" w:rsidRDefault="00872A14" w:rsidP="00F42A3D">
            <w:pPr>
              <w:pStyle w:val="Odstavecseseznamem"/>
              <w:numPr>
                <w:ilvl w:val="0"/>
                <w:numId w:val="111"/>
              </w:numPr>
              <w:spacing w:before="0"/>
              <w:rPr>
                <w:sz w:val="20"/>
                <w:szCs w:val="20"/>
              </w:rPr>
            </w:pPr>
            <w:r w:rsidRPr="00425576">
              <w:rPr>
                <w:sz w:val="20"/>
                <w:szCs w:val="20"/>
              </w:rPr>
              <w:t>popíše rozmnožování jednobuněčné řasy</w:t>
            </w:r>
          </w:p>
          <w:p w:rsidR="00872A14" w:rsidRPr="00425576" w:rsidRDefault="00872A14" w:rsidP="00F42A3D">
            <w:pPr>
              <w:pStyle w:val="Odstavecseseznamem"/>
              <w:numPr>
                <w:ilvl w:val="0"/>
                <w:numId w:val="111"/>
              </w:numPr>
              <w:spacing w:before="0"/>
              <w:rPr>
                <w:sz w:val="20"/>
                <w:szCs w:val="20"/>
              </w:rPr>
            </w:pPr>
            <w:r w:rsidRPr="00425576">
              <w:rPr>
                <w:sz w:val="20"/>
                <w:szCs w:val="20"/>
              </w:rPr>
              <w:t>vysvětlí, proč je řasa organizmus výživově soběstačný</w:t>
            </w:r>
          </w:p>
          <w:p w:rsidR="00872A14" w:rsidRPr="00425576" w:rsidRDefault="00872A14" w:rsidP="00F42A3D">
            <w:pPr>
              <w:pStyle w:val="Odstavecseseznamem"/>
              <w:numPr>
                <w:ilvl w:val="0"/>
                <w:numId w:val="111"/>
              </w:numPr>
              <w:spacing w:before="0"/>
              <w:rPr>
                <w:sz w:val="20"/>
                <w:szCs w:val="20"/>
              </w:rPr>
            </w:pPr>
            <w:r w:rsidRPr="00425576">
              <w:rPr>
                <w:sz w:val="20"/>
                <w:szCs w:val="20"/>
              </w:rPr>
              <w:t>uvede, že řasy jsou různé – jednobuněčné i mnohobuněčné</w:t>
            </w:r>
          </w:p>
        </w:tc>
      </w:tr>
      <w:tr w:rsidR="00872A14" w:rsidRPr="00F51F1F" w:rsidTr="00872A14">
        <w:tc>
          <w:tcPr>
            <w:tcW w:w="7366" w:type="dxa"/>
          </w:tcPr>
          <w:p w:rsidR="00872A14" w:rsidRPr="00425576" w:rsidRDefault="00872A14" w:rsidP="00425576">
            <w:pPr>
              <w:spacing w:before="0"/>
              <w:rPr>
                <w:sz w:val="20"/>
              </w:rPr>
            </w:pPr>
            <w:r w:rsidRPr="00425576">
              <w:rPr>
                <w:sz w:val="20"/>
              </w:rPr>
              <w:t>Houby</w:t>
            </w:r>
          </w:p>
        </w:tc>
        <w:tc>
          <w:tcPr>
            <w:tcW w:w="7513" w:type="dxa"/>
          </w:tcPr>
          <w:p w:rsidR="00872A14" w:rsidRPr="00425576" w:rsidRDefault="00872A14" w:rsidP="00F42A3D">
            <w:pPr>
              <w:pStyle w:val="Odstavecseseznamem"/>
              <w:numPr>
                <w:ilvl w:val="0"/>
                <w:numId w:val="110"/>
              </w:numPr>
              <w:spacing w:before="0"/>
              <w:rPr>
                <w:sz w:val="20"/>
                <w:szCs w:val="20"/>
              </w:rPr>
            </w:pPr>
            <w:r w:rsidRPr="00425576">
              <w:rPr>
                <w:sz w:val="20"/>
                <w:szCs w:val="20"/>
              </w:rPr>
              <w:t>rozliší tělo a plodnici houby a popíše stavbu plodnice</w:t>
            </w:r>
          </w:p>
          <w:p w:rsidR="00872A14" w:rsidRPr="00425576" w:rsidRDefault="00872A14" w:rsidP="00F42A3D">
            <w:pPr>
              <w:pStyle w:val="Odstavecseseznamem"/>
              <w:numPr>
                <w:ilvl w:val="0"/>
                <w:numId w:val="110"/>
              </w:numPr>
              <w:spacing w:before="0"/>
              <w:rPr>
                <w:sz w:val="20"/>
                <w:szCs w:val="20"/>
              </w:rPr>
            </w:pPr>
            <w:r w:rsidRPr="00425576">
              <w:rPr>
                <w:sz w:val="20"/>
                <w:szCs w:val="20"/>
              </w:rPr>
              <w:t>rozpozná několik našich nejznámějších jedlých hub</w:t>
            </w:r>
          </w:p>
          <w:p w:rsidR="00872A14" w:rsidRPr="00425576" w:rsidRDefault="00872A14" w:rsidP="00F42A3D">
            <w:pPr>
              <w:pStyle w:val="Odstavecseseznamem"/>
              <w:numPr>
                <w:ilvl w:val="0"/>
                <w:numId w:val="110"/>
              </w:numPr>
              <w:spacing w:before="0"/>
              <w:rPr>
                <w:sz w:val="20"/>
                <w:szCs w:val="20"/>
              </w:rPr>
            </w:pPr>
            <w:r w:rsidRPr="00425576">
              <w:rPr>
                <w:sz w:val="20"/>
                <w:szCs w:val="20"/>
              </w:rPr>
              <w:t>rozpozná několik našich nejznámějších jedovatých hub</w:t>
            </w:r>
          </w:p>
          <w:p w:rsidR="00872A14" w:rsidRPr="00425576" w:rsidRDefault="00872A14" w:rsidP="00F42A3D">
            <w:pPr>
              <w:pStyle w:val="Odstavecseseznamem"/>
              <w:numPr>
                <w:ilvl w:val="0"/>
                <w:numId w:val="110"/>
              </w:numPr>
              <w:spacing w:before="0"/>
              <w:rPr>
                <w:sz w:val="20"/>
                <w:szCs w:val="20"/>
              </w:rPr>
            </w:pPr>
            <w:r w:rsidRPr="00425576">
              <w:rPr>
                <w:sz w:val="20"/>
                <w:szCs w:val="20"/>
              </w:rPr>
              <w:t>vyjádří svými slovy způsob výživy hub, jejich význam pro tvorbu humusu v půdě</w:t>
            </w:r>
          </w:p>
          <w:p w:rsidR="00872A14" w:rsidRPr="00425576" w:rsidRDefault="00872A14" w:rsidP="00F42A3D">
            <w:pPr>
              <w:pStyle w:val="Odstavecseseznamem"/>
              <w:numPr>
                <w:ilvl w:val="0"/>
                <w:numId w:val="110"/>
              </w:numPr>
              <w:spacing w:before="0"/>
              <w:rPr>
                <w:sz w:val="20"/>
                <w:szCs w:val="20"/>
              </w:rPr>
            </w:pPr>
            <w:r w:rsidRPr="00425576">
              <w:rPr>
                <w:sz w:val="20"/>
                <w:szCs w:val="20"/>
              </w:rPr>
              <w:t>na příkladu odliší způsob výživy hniložijný a cizopasný</w:t>
            </w:r>
          </w:p>
          <w:p w:rsidR="00872A14" w:rsidRPr="00425576" w:rsidRDefault="00872A14" w:rsidP="00F42A3D">
            <w:pPr>
              <w:pStyle w:val="Odstavecseseznamem"/>
              <w:numPr>
                <w:ilvl w:val="0"/>
                <w:numId w:val="110"/>
              </w:numPr>
              <w:spacing w:before="0"/>
              <w:rPr>
                <w:sz w:val="20"/>
                <w:szCs w:val="20"/>
              </w:rPr>
            </w:pPr>
            <w:r w:rsidRPr="00425576">
              <w:rPr>
                <w:sz w:val="20"/>
                <w:szCs w:val="20"/>
              </w:rPr>
              <w:t>objasní, proč houby bývají původci onemocnění rostlin</w:t>
            </w:r>
          </w:p>
          <w:p w:rsidR="00872A14" w:rsidRPr="00425576" w:rsidRDefault="00872A14" w:rsidP="00F42A3D">
            <w:pPr>
              <w:pStyle w:val="Odstavecseseznamem"/>
              <w:numPr>
                <w:ilvl w:val="0"/>
                <w:numId w:val="110"/>
              </w:numPr>
              <w:spacing w:before="0"/>
              <w:rPr>
                <w:sz w:val="20"/>
                <w:szCs w:val="20"/>
              </w:rPr>
            </w:pPr>
            <w:r w:rsidRPr="00425576">
              <w:rPr>
                <w:sz w:val="20"/>
                <w:szCs w:val="20"/>
              </w:rPr>
              <w:t xml:space="preserve">řekne, jak se správně v lese chovat </w:t>
            </w:r>
          </w:p>
        </w:tc>
      </w:tr>
      <w:tr w:rsidR="00872A14" w:rsidRPr="00F51F1F" w:rsidTr="00872A14">
        <w:tc>
          <w:tcPr>
            <w:tcW w:w="7366" w:type="dxa"/>
          </w:tcPr>
          <w:p w:rsidR="00872A14" w:rsidRPr="00425576" w:rsidRDefault="00872A14" w:rsidP="00425576">
            <w:pPr>
              <w:spacing w:before="0"/>
              <w:rPr>
                <w:sz w:val="20"/>
              </w:rPr>
            </w:pPr>
            <w:r w:rsidRPr="00425576">
              <w:rPr>
                <w:sz w:val="20"/>
              </w:rPr>
              <w:t>Lišejníky</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objasní funkci dvou organismů v lišejníku</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význam soužití – symbiózy – ve vztahu k podmínkám prostředí</w:t>
            </w:r>
          </w:p>
          <w:p w:rsidR="00872A14" w:rsidRPr="00425576" w:rsidRDefault="00872A14" w:rsidP="00425576">
            <w:pPr>
              <w:pStyle w:val="Odstavecseseznamem"/>
              <w:numPr>
                <w:ilvl w:val="0"/>
                <w:numId w:val="11"/>
              </w:numPr>
              <w:spacing w:before="0"/>
              <w:rPr>
                <w:sz w:val="20"/>
                <w:szCs w:val="20"/>
              </w:rPr>
            </w:pPr>
            <w:r w:rsidRPr="00425576">
              <w:rPr>
                <w:sz w:val="20"/>
                <w:szCs w:val="20"/>
              </w:rPr>
              <w:t>uvede příklady různých tvarů lišejníků</w:t>
            </w:r>
          </w:p>
        </w:tc>
      </w:tr>
      <w:tr w:rsidR="00872A14" w:rsidRPr="00F51F1F" w:rsidTr="00872A14">
        <w:tc>
          <w:tcPr>
            <w:tcW w:w="7366" w:type="dxa"/>
          </w:tcPr>
          <w:p w:rsidR="00872A14" w:rsidRPr="00425576" w:rsidRDefault="00872A14" w:rsidP="00425576">
            <w:pPr>
              <w:spacing w:before="0"/>
              <w:rPr>
                <w:sz w:val="20"/>
              </w:rPr>
            </w:pPr>
            <w:r w:rsidRPr="00425576">
              <w:rPr>
                <w:sz w:val="20"/>
              </w:rPr>
              <w:t>Mechy</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uvede místa a podmínky výskytu mechů</w:t>
            </w:r>
          </w:p>
          <w:p w:rsidR="00872A14" w:rsidRPr="00425576" w:rsidRDefault="00872A14" w:rsidP="00425576">
            <w:pPr>
              <w:pStyle w:val="Odstavecseseznamem"/>
              <w:numPr>
                <w:ilvl w:val="0"/>
                <w:numId w:val="11"/>
              </w:numPr>
              <w:spacing w:before="0"/>
              <w:rPr>
                <w:sz w:val="20"/>
                <w:szCs w:val="20"/>
              </w:rPr>
            </w:pPr>
            <w:r w:rsidRPr="00425576">
              <w:rPr>
                <w:sz w:val="20"/>
                <w:szCs w:val="20"/>
              </w:rPr>
              <w:t>popíše mechovou rostlinku podle přírodniny nebo obrázku</w:t>
            </w:r>
          </w:p>
          <w:p w:rsidR="00872A14" w:rsidRPr="00425576" w:rsidRDefault="00872A14" w:rsidP="00425576">
            <w:pPr>
              <w:pStyle w:val="Odstavecseseznamem"/>
              <w:numPr>
                <w:ilvl w:val="0"/>
                <w:numId w:val="11"/>
              </w:numPr>
              <w:spacing w:before="0"/>
              <w:rPr>
                <w:sz w:val="20"/>
                <w:szCs w:val="20"/>
              </w:rPr>
            </w:pPr>
            <w:r w:rsidRPr="00425576">
              <w:rPr>
                <w:sz w:val="20"/>
                <w:szCs w:val="20"/>
              </w:rPr>
              <w:t>uvede příklady 2 – 3 mechů</w:t>
            </w:r>
          </w:p>
          <w:p w:rsidR="00872A14" w:rsidRPr="00425576" w:rsidRDefault="00872A14" w:rsidP="00425576">
            <w:pPr>
              <w:pStyle w:val="Odstavecseseznamem"/>
              <w:numPr>
                <w:ilvl w:val="0"/>
                <w:numId w:val="11"/>
              </w:numPr>
              <w:spacing w:before="0"/>
              <w:rPr>
                <w:sz w:val="20"/>
                <w:szCs w:val="20"/>
              </w:rPr>
            </w:pPr>
            <w:r w:rsidRPr="00425576">
              <w:rPr>
                <w:sz w:val="20"/>
                <w:szCs w:val="20"/>
              </w:rPr>
              <w:t>popíše rozmnožování mechů</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význam mechů v lese</w:t>
            </w:r>
          </w:p>
        </w:tc>
      </w:tr>
      <w:tr w:rsidR="00872A14" w:rsidRPr="00F51F1F" w:rsidTr="00872A14">
        <w:tc>
          <w:tcPr>
            <w:tcW w:w="7366" w:type="dxa"/>
          </w:tcPr>
          <w:p w:rsidR="00872A14" w:rsidRPr="00425576" w:rsidRDefault="00872A14" w:rsidP="00425576">
            <w:pPr>
              <w:spacing w:before="0"/>
              <w:rPr>
                <w:sz w:val="20"/>
              </w:rPr>
            </w:pPr>
            <w:r w:rsidRPr="00425576">
              <w:rPr>
                <w:sz w:val="20"/>
              </w:rPr>
              <w:t>Kapradiny, přesličky, plavuně</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uvede místa výskytu kapradin v lese</w:t>
            </w:r>
          </w:p>
          <w:p w:rsidR="00872A14" w:rsidRPr="00425576" w:rsidRDefault="00872A14" w:rsidP="00425576">
            <w:pPr>
              <w:pStyle w:val="Odstavecseseznamem"/>
              <w:numPr>
                <w:ilvl w:val="0"/>
                <w:numId w:val="11"/>
              </w:numPr>
              <w:spacing w:before="0"/>
              <w:rPr>
                <w:sz w:val="20"/>
                <w:szCs w:val="20"/>
              </w:rPr>
            </w:pPr>
            <w:r w:rsidRPr="00425576">
              <w:rPr>
                <w:sz w:val="20"/>
                <w:szCs w:val="20"/>
              </w:rPr>
              <w:t>popíše kapradinu a její život v průběhu roku</w:t>
            </w:r>
          </w:p>
          <w:p w:rsidR="00872A14" w:rsidRPr="00425576" w:rsidRDefault="00872A14" w:rsidP="00425576">
            <w:pPr>
              <w:pStyle w:val="Odstavecseseznamem"/>
              <w:numPr>
                <w:ilvl w:val="0"/>
                <w:numId w:val="11"/>
              </w:numPr>
              <w:spacing w:before="0"/>
              <w:rPr>
                <w:sz w:val="20"/>
                <w:szCs w:val="20"/>
              </w:rPr>
            </w:pPr>
            <w:r w:rsidRPr="00425576">
              <w:rPr>
                <w:sz w:val="20"/>
                <w:szCs w:val="20"/>
              </w:rPr>
              <w:t>popíše rozmnožování kapradin podle obrázku</w:t>
            </w:r>
          </w:p>
          <w:p w:rsidR="00872A14" w:rsidRPr="00425576" w:rsidRDefault="00872A14" w:rsidP="00425576">
            <w:pPr>
              <w:pStyle w:val="Odstavecseseznamem"/>
              <w:numPr>
                <w:ilvl w:val="0"/>
                <w:numId w:val="11"/>
              </w:numPr>
              <w:spacing w:before="0"/>
              <w:rPr>
                <w:sz w:val="20"/>
                <w:szCs w:val="20"/>
              </w:rPr>
            </w:pPr>
            <w:r w:rsidRPr="00425576">
              <w:rPr>
                <w:sz w:val="20"/>
                <w:szCs w:val="20"/>
              </w:rPr>
              <w:t>porovná stavbu těla kapradin, přesliček a plavuní</w:t>
            </w:r>
          </w:p>
          <w:p w:rsidR="00872A14" w:rsidRPr="00425576" w:rsidRDefault="00872A14" w:rsidP="00425576">
            <w:pPr>
              <w:pStyle w:val="Odstavecseseznamem"/>
              <w:numPr>
                <w:ilvl w:val="0"/>
                <w:numId w:val="11"/>
              </w:numPr>
              <w:spacing w:before="0"/>
              <w:rPr>
                <w:sz w:val="20"/>
                <w:szCs w:val="20"/>
              </w:rPr>
            </w:pPr>
            <w:r w:rsidRPr="00425576">
              <w:rPr>
                <w:sz w:val="20"/>
                <w:szCs w:val="20"/>
              </w:rPr>
              <w:t>vyjádří význam těchto organismů pro vznik uhlí</w:t>
            </w:r>
          </w:p>
        </w:tc>
      </w:tr>
      <w:tr w:rsidR="00872A14" w:rsidRPr="00F51F1F" w:rsidTr="00872A14">
        <w:tc>
          <w:tcPr>
            <w:tcW w:w="7366" w:type="dxa"/>
          </w:tcPr>
          <w:p w:rsidR="00872A14" w:rsidRPr="00425576" w:rsidRDefault="00872A14" w:rsidP="00425576">
            <w:pPr>
              <w:spacing w:before="0"/>
              <w:rPr>
                <w:sz w:val="20"/>
              </w:rPr>
            </w:pPr>
            <w:r w:rsidRPr="00425576">
              <w:rPr>
                <w:sz w:val="20"/>
              </w:rPr>
              <w:t>Přehled a třídění poznaných lesních organismů</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třídí poznané organismy a vyjadřuje znaky jednotlivých skupin</w:t>
            </w:r>
          </w:p>
        </w:tc>
      </w:tr>
      <w:tr w:rsidR="00872A14" w:rsidRPr="00F51F1F" w:rsidTr="00872A14">
        <w:tc>
          <w:tcPr>
            <w:tcW w:w="7366" w:type="dxa"/>
          </w:tcPr>
          <w:p w:rsidR="00872A14" w:rsidRPr="00425576" w:rsidRDefault="00872A14" w:rsidP="00425576">
            <w:pPr>
              <w:spacing w:before="0"/>
              <w:rPr>
                <w:sz w:val="20"/>
              </w:rPr>
            </w:pPr>
            <w:r w:rsidRPr="00425576">
              <w:rPr>
                <w:sz w:val="20"/>
              </w:rPr>
              <w:t>Rostliny nahosemenné</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popíše stavbu těla a život stromu, vyjádří jeho přizpůsobení podmínkám prostředí</w:t>
            </w:r>
          </w:p>
          <w:p w:rsidR="00872A14" w:rsidRPr="00425576" w:rsidRDefault="00872A14" w:rsidP="00425576">
            <w:pPr>
              <w:pStyle w:val="Odstavecseseznamem"/>
              <w:numPr>
                <w:ilvl w:val="0"/>
                <w:numId w:val="11"/>
              </w:numPr>
              <w:spacing w:before="0"/>
              <w:rPr>
                <w:sz w:val="20"/>
                <w:szCs w:val="20"/>
              </w:rPr>
            </w:pPr>
            <w:r w:rsidRPr="00425576">
              <w:rPr>
                <w:sz w:val="20"/>
                <w:szCs w:val="20"/>
              </w:rPr>
              <w:t>uvede rozdíl mezi pohlavním a nepohlavním rozmnožováním</w:t>
            </w:r>
          </w:p>
          <w:p w:rsidR="00872A14" w:rsidRPr="00425576" w:rsidRDefault="00872A14" w:rsidP="00425576">
            <w:pPr>
              <w:pStyle w:val="Odstavecseseznamem"/>
              <w:numPr>
                <w:ilvl w:val="0"/>
                <w:numId w:val="11"/>
              </w:numPr>
              <w:spacing w:before="0"/>
              <w:rPr>
                <w:sz w:val="20"/>
                <w:szCs w:val="20"/>
              </w:rPr>
            </w:pPr>
            <w:r w:rsidRPr="00425576">
              <w:rPr>
                <w:sz w:val="20"/>
                <w:szCs w:val="20"/>
              </w:rPr>
              <w:t>vyjádří rozdíl mezi opylením a oplozením</w:t>
            </w:r>
          </w:p>
          <w:p w:rsidR="00872A14" w:rsidRPr="00425576" w:rsidRDefault="00872A14" w:rsidP="00425576">
            <w:pPr>
              <w:pStyle w:val="Odstavecseseznamem"/>
              <w:numPr>
                <w:ilvl w:val="0"/>
                <w:numId w:val="11"/>
              </w:numPr>
              <w:spacing w:before="0"/>
              <w:rPr>
                <w:sz w:val="20"/>
                <w:szCs w:val="20"/>
              </w:rPr>
            </w:pPr>
            <w:r w:rsidRPr="00425576">
              <w:rPr>
                <w:sz w:val="20"/>
                <w:szCs w:val="20"/>
              </w:rPr>
              <w:t>objasní pojem nahosemenná rostlina</w:t>
            </w:r>
          </w:p>
          <w:p w:rsidR="00872A14" w:rsidRPr="00425576" w:rsidRDefault="00872A14" w:rsidP="00425576">
            <w:pPr>
              <w:pStyle w:val="Odstavecseseznamem"/>
              <w:numPr>
                <w:ilvl w:val="0"/>
                <w:numId w:val="11"/>
              </w:numPr>
              <w:spacing w:before="0"/>
              <w:rPr>
                <w:sz w:val="20"/>
                <w:szCs w:val="20"/>
              </w:rPr>
            </w:pPr>
            <w:r w:rsidRPr="00425576">
              <w:rPr>
                <w:sz w:val="20"/>
                <w:szCs w:val="20"/>
              </w:rPr>
              <w:t>pozoruje lupou části jehličnanů a podle klíče rozlišuje</w:t>
            </w:r>
          </w:p>
          <w:p w:rsidR="00872A14" w:rsidRPr="00425576" w:rsidRDefault="00872A14" w:rsidP="00425576">
            <w:pPr>
              <w:pStyle w:val="Odstavecseseznamem"/>
              <w:numPr>
                <w:ilvl w:val="0"/>
                <w:numId w:val="11"/>
              </w:numPr>
              <w:spacing w:before="0"/>
              <w:rPr>
                <w:sz w:val="20"/>
                <w:szCs w:val="20"/>
              </w:rPr>
            </w:pPr>
            <w:r w:rsidRPr="00425576">
              <w:rPr>
                <w:sz w:val="20"/>
                <w:szCs w:val="20"/>
              </w:rPr>
              <w:t>bezpečně rozliší a pojmenuje základní druhy jehličnanů</w:t>
            </w:r>
          </w:p>
          <w:p w:rsidR="00872A14" w:rsidRPr="00425576" w:rsidRDefault="00872A14" w:rsidP="00425576">
            <w:pPr>
              <w:pStyle w:val="Odstavecseseznamem"/>
              <w:numPr>
                <w:ilvl w:val="0"/>
                <w:numId w:val="11"/>
              </w:numPr>
              <w:spacing w:before="0"/>
              <w:rPr>
                <w:sz w:val="20"/>
                <w:szCs w:val="20"/>
              </w:rPr>
            </w:pPr>
            <w:r w:rsidRPr="00425576">
              <w:rPr>
                <w:sz w:val="20"/>
                <w:szCs w:val="20"/>
              </w:rPr>
              <w:t>charakterizuje jehličnaté lesy a jejich rozšíření</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pojem lesní monokultury</w:t>
            </w:r>
          </w:p>
          <w:p w:rsidR="00872A14" w:rsidRPr="00425576" w:rsidRDefault="00872A14" w:rsidP="00425576">
            <w:pPr>
              <w:pStyle w:val="Odstavecseseznamem"/>
              <w:numPr>
                <w:ilvl w:val="0"/>
                <w:numId w:val="11"/>
              </w:numPr>
              <w:spacing w:before="0"/>
              <w:rPr>
                <w:sz w:val="20"/>
                <w:szCs w:val="20"/>
              </w:rPr>
            </w:pPr>
            <w:r w:rsidRPr="00425576">
              <w:rPr>
                <w:sz w:val="20"/>
                <w:szCs w:val="20"/>
              </w:rPr>
              <w:t>uvede význam jehličnanů pro hospodářství</w:t>
            </w:r>
          </w:p>
          <w:p w:rsidR="00872A14" w:rsidRPr="00425576" w:rsidRDefault="00872A14" w:rsidP="00425576">
            <w:pPr>
              <w:pStyle w:val="Odstavecseseznamem"/>
              <w:numPr>
                <w:ilvl w:val="0"/>
                <w:numId w:val="11"/>
              </w:numPr>
              <w:spacing w:before="0"/>
              <w:rPr>
                <w:sz w:val="20"/>
                <w:szCs w:val="20"/>
              </w:rPr>
            </w:pPr>
            <w:r w:rsidRPr="00425576">
              <w:rPr>
                <w:sz w:val="20"/>
                <w:szCs w:val="20"/>
              </w:rPr>
              <w:t>objasní význam správného chování v lese</w:t>
            </w:r>
          </w:p>
        </w:tc>
      </w:tr>
      <w:tr w:rsidR="00872A14" w:rsidRPr="00F51F1F" w:rsidTr="00872A14">
        <w:tc>
          <w:tcPr>
            <w:tcW w:w="7366" w:type="dxa"/>
          </w:tcPr>
          <w:p w:rsidR="00872A14" w:rsidRPr="00425576" w:rsidRDefault="00872A14" w:rsidP="00425576">
            <w:pPr>
              <w:spacing w:before="0"/>
              <w:rPr>
                <w:sz w:val="20"/>
              </w:rPr>
            </w:pPr>
            <w:r w:rsidRPr="00425576">
              <w:rPr>
                <w:sz w:val="20"/>
              </w:rPr>
              <w:t xml:space="preserve">Rostliny krytosemenné </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rozliší byliny a dřeviny (keře a stromy)</w:t>
            </w:r>
          </w:p>
          <w:p w:rsidR="00872A14" w:rsidRPr="00425576" w:rsidRDefault="00872A14" w:rsidP="00425576">
            <w:pPr>
              <w:pStyle w:val="Odstavecseseznamem"/>
              <w:numPr>
                <w:ilvl w:val="0"/>
                <w:numId w:val="11"/>
              </w:numPr>
              <w:spacing w:before="0"/>
              <w:rPr>
                <w:sz w:val="20"/>
                <w:szCs w:val="20"/>
              </w:rPr>
            </w:pPr>
            <w:r w:rsidRPr="00425576">
              <w:rPr>
                <w:sz w:val="20"/>
                <w:szCs w:val="20"/>
              </w:rPr>
              <w:t>opakuje základní části těla krytosemenných rostlin</w:t>
            </w:r>
          </w:p>
          <w:p w:rsidR="00872A14" w:rsidRPr="00425576" w:rsidRDefault="00872A14" w:rsidP="00425576">
            <w:pPr>
              <w:pStyle w:val="Odstavecseseznamem"/>
              <w:numPr>
                <w:ilvl w:val="0"/>
                <w:numId w:val="11"/>
              </w:numPr>
              <w:spacing w:before="0"/>
              <w:rPr>
                <w:sz w:val="20"/>
                <w:szCs w:val="20"/>
              </w:rPr>
            </w:pPr>
            <w:r w:rsidRPr="00425576">
              <w:rPr>
                <w:sz w:val="20"/>
                <w:szCs w:val="20"/>
              </w:rPr>
              <w:t>uvede význam listů pro život rostlin, porovná fotosyntézu a dýchání</w:t>
            </w:r>
          </w:p>
          <w:p w:rsidR="00872A14" w:rsidRPr="00425576" w:rsidRDefault="00872A14" w:rsidP="00425576">
            <w:pPr>
              <w:pStyle w:val="Odstavecseseznamem"/>
              <w:numPr>
                <w:ilvl w:val="0"/>
                <w:numId w:val="11"/>
              </w:numPr>
              <w:spacing w:before="0"/>
              <w:rPr>
                <w:sz w:val="20"/>
                <w:szCs w:val="20"/>
              </w:rPr>
            </w:pPr>
            <w:r w:rsidRPr="00425576">
              <w:rPr>
                <w:sz w:val="20"/>
                <w:szCs w:val="20"/>
              </w:rPr>
              <w:t>vyjmenuje základní části květu a odliší pojem opylení a oplození</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pojem vytrvalá bylina</w:t>
            </w:r>
          </w:p>
          <w:p w:rsidR="00872A14" w:rsidRPr="00425576" w:rsidRDefault="00872A14" w:rsidP="00425576">
            <w:pPr>
              <w:pStyle w:val="Odstavecseseznamem"/>
              <w:numPr>
                <w:ilvl w:val="0"/>
                <w:numId w:val="11"/>
              </w:numPr>
              <w:spacing w:before="0"/>
              <w:rPr>
                <w:sz w:val="20"/>
                <w:szCs w:val="20"/>
              </w:rPr>
            </w:pPr>
            <w:r w:rsidRPr="00425576">
              <w:rPr>
                <w:sz w:val="20"/>
                <w:szCs w:val="20"/>
              </w:rPr>
              <w:t>pozoruje cibuli a ukáže její části, rozliší oddenek a kořen</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význam ochrany rostlin a zákona na jejich ochranu</w:t>
            </w:r>
          </w:p>
          <w:p w:rsidR="00872A14" w:rsidRPr="00425576" w:rsidRDefault="00872A14" w:rsidP="00425576">
            <w:pPr>
              <w:pStyle w:val="Odstavecseseznamem"/>
              <w:numPr>
                <w:ilvl w:val="0"/>
                <w:numId w:val="11"/>
              </w:numPr>
              <w:spacing w:before="0"/>
              <w:rPr>
                <w:sz w:val="20"/>
                <w:szCs w:val="20"/>
              </w:rPr>
            </w:pPr>
            <w:r w:rsidRPr="00425576">
              <w:rPr>
                <w:sz w:val="20"/>
                <w:szCs w:val="20"/>
              </w:rPr>
              <w:t>pozoruje lesní byliny, některá z nich pojmenuje</w:t>
            </w:r>
          </w:p>
          <w:p w:rsidR="00872A14" w:rsidRPr="00425576" w:rsidRDefault="00872A14" w:rsidP="00425576">
            <w:pPr>
              <w:pStyle w:val="Odstavecseseznamem"/>
              <w:numPr>
                <w:ilvl w:val="0"/>
                <w:numId w:val="11"/>
              </w:numPr>
              <w:spacing w:before="0"/>
              <w:rPr>
                <w:sz w:val="20"/>
                <w:szCs w:val="20"/>
              </w:rPr>
            </w:pPr>
            <w:r w:rsidRPr="00425576">
              <w:rPr>
                <w:sz w:val="20"/>
                <w:szCs w:val="20"/>
              </w:rPr>
              <w:t>pozoruje a pojmenuje některé rostliny i podle listů, větévky či plodu</w:t>
            </w:r>
          </w:p>
          <w:p w:rsidR="00872A14" w:rsidRPr="00425576" w:rsidRDefault="00872A14" w:rsidP="00425576">
            <w:pPr>
              <w:pStyle w:val="Odstavecseseznamem"/>
              <w:numPr>
                <w:ilvl w:val="0"/>
                <w:numId w:val="11"/>
              </w:numPr>
              <w:spacing w:before="0"/>
              <w:rPr>
                <w:sz w:val="20"/>
                <w:szCs w:val="20"/>
              </w:rPr>
            </w:pPr>
            <w:r w:rsidRPr="00425576">
              <w:rPr>
                <w:sz w:val="20"/>
                <w:szCs w:val="20"/>
              </w:rPr>
              <w:t>popíše život listnatého stromu</w:t>
            </w:r>
          </w:p>
          <w:p w:rsidR="00872A14" w:rsidRPr="00425576" w:rsidRDefault="00872A14" w:rsidP="00425576">
            <w:pPr>
              <w:pStyle w:val="Odstavecseseznamem"/>
              <w:numPr>
                <w:ilvl w:val="0"/>
                <w:numId w:val="11"/>
              </w:numPr>
              <w:spacing w:before="0"/>
              <w:rPr>
                <w:sz w:val="20"/>
                <w:szCs w:val="20"/>
              </w:rPr>
            </w:pPr>
            <w:r w:rsidRPr="00425576">
              <w:rPr>
                <w:sz w:val="20"/>
                <w:szCs w:val="20"/>
              </w:rPr>
              <w:t>seznámí se s principem označování rostlin rodovým a druhovým jménem</w:t>
            </w:r>
          </w:p>
          <w:p w:rsidR="00872A14" w:rsidRPr="00425576" w:rsidRDefault="00872A14" w:rsidP="00425576">
            <w:pPr>
              <w:pStyle w:val="Odstavecseseznamem"/>
              <w:numPr>
                <w:ilvl w:val="0"/>
                <w:numId w:val="11"/>
              </w:numPr>
              <w:spacing w:before="0"/>
              <w:rPr>
                <w:sz w:val="20"/>
                <w:szCs w:val="20"/>
              </w:rPr>
            </w:pPr>
            <w:r w:rsidRPr="00425576">
              <w:rPr>
                <w:sz w:val="20"/>
                <w:szCs w:val="20"/>
              </w:rPr>
              <w:t>s využitím tabulky zařadí rostlinu do čeledi</w:t>
            </w:r>
          </w:p>
          <w:p w:rsidR="00872A14" w:rsidRPr="00425576" w:rsidRDefault="00872A14" w:rsidP="00425576">
            <w:pPr>
              <w:pStyle w:val="Odstavecseseznamem"/>
              <w:numPr>
                <w:ilvl w:val="0"/>
                <w:numId w:val="11"/>
              </w:numPr>
              <w:spacing w:before="0"/>
              <w:rPr>
                <w:sz w:val="20"/>
                <w:szCs w:val="20"/>
              </w:rPr>
            </w:pPr>
            <w:r w:rsidRPr="00425576">
              <w:rPr>
                <w:sz w:val="20"/>
                <w:szCs w:val="20"/>
              </w:rPr>
              <w:t xml:space="preserve">charakterizuje listnaté a smíšené lesy </w:t>
            </w:r>
          </w:p>
        </w:tc>
      </w:tr>
      <w:tr w:rsidR="00872A14" w:rsidRPr="00F51F1F" w:rsidTr="00872A14">
        <w:tc>
          <w:tcPr>
            <w:tcW w:w="7366" w:type="dxa"/>
          </w:tcPr>
          <w:p w:rsidR="00872A14" w:rsidRPr="00425576" w:rsidRDefault="00872A14" w:rsidP="00425576">
            <w:pPr>
              <w:spacing w:before="0"/>
              <w:rPr>
                <w:sz w:val="20"/>
              </w:rPr>
            </w:pPr>
            <w:r w:rsidRPr="00425576">
              <w:rPr>
                <w:sz w:val="20"/>
              </w:rPr>
              <w:t>Lesní patra</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rozliší lesní patra</w:t>
            </w:r>
          </w:p>
          <w:p w:rsidR="00872A14" w:rsidRPr="00425576" w:rsidRDefault="00872A14" w:rsidP="00425576">
            <w:pPr>
              <w:pStyle w:val="Odstavecseseznamem"/>
              <w:numPr>
                <w:ilvl w:val="0"/>
                <w:numId w:val="11"/>
              </w:numPr>
              <w:spacing w:before="0"/>
              <w:rPr>
                <w:sz w:val="20"/>
                <w:szCs w:val="20"/>
              </w:rPr>
            </w:pPr>
            <w:r w:rsidRPr="00425576">
              <w:rPr>
                <w:sz w:val="20"/>
                <w:szCs w:val="20"/>
              </w:rPr>
              <w:t>uvede význam půdních bakterií</w:t>
            </w:r>
          </w:p>
          <w:p w:rsidR="00872A14" w:rsidRPr="00425576" w:rsidRDefault="00872A14" w:rsidP="00425576">
            <w:pPr>
              <w:pStyle w:val="Odstavecseseznamem"/>
              <w:numPr>
                <w:ilvl w:val="0"/>
                <w:numId w:val="11"/>
              </w:numPr>
              <w:spacing w:before="0"/>
              <w:rPr>
                <w:sz w:val="20"/>
                <w:szCs w:val="20"/>
              </w:rPr>
            </w:pPr>
            <w:r w:rsidRPr="00425576">
              <w:rPr>
                <w:sz w:val="20"/>
                <w:szCs w:val="20"/>
              </w:rPr>
              <w:t>objasní vytváření humusu a pojem rozkladač</w:t>
            </w:r>
          </w:p>
          <w:p w:rsidR="00872A14" w:rsidRPr="00425576" w:rsidRDefault="00872A14" w:rsidP="00425576">
            <w:pPr>
              <w:pStyle w:val="Odstavecseseznamem"/>
              <w:numPr>
                <w:ilvl w:val="0"/>
                <w:numId w:val="11"/>
              </w:numPr>
              <w:spacing w:before="0"/>
              <w:rPr>
                <w:sz w:val="20"/>
                <w:szCs w:val="20"/>
              </w:rPr>
            </w:pPr>
            <w:r w:rsidRPr="00425576">
              <w:rPr>
                <w:sz w:val="20"/>
                <w:szCs w:val="20"/>
              </w:rPr>
              <w:t>naznačí souvislosti mezi zelenými rostlinami, houbami a půdními bakteriemi</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rozdíl mezi vzhledem stromu solitérního a v zápoji</w:t>
            </w:r>
          </w:p>
        </w:tc>
      </w:tr>
      <w:tr w:rsidR="00872A14" w:rsidRPr="00F51F1F" w:rsidTr="00872A14">
        <w:tc>
          <w:tcPr>
            <w:tcW w:w="7366" w:type="dxa"/>
          </w:tcPr>
          <w:p w:rsidR="00872A14" w:rsidRPr="00425576" w:rsidRDefault="00872A14" w:rsidP="00425576">
            <w:pPr>
              <w:spacing w:before="0"/>
              <w:rPr>
                <w:sz w:val="20"/>
              </w:rPr>
            </w:pPr>
            <w:r w:rsidRPr="00425576">
              <w:rPr>
                <w:sz w:val="20"/>
              </w:rPr>
              <w:t>Živočichové v lesích</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uvede příklady různých lesních živočichů</w:t>
            </w:r>
          </w:p>
        </w:tc>
      </w:tr>
      <w:tr w:rsidR="00872A14" w:rsidRPr="00F51F1F" w:rsidTr="00872A14">
        <w:tc>
          <w:tcPr>
            <w:tcW w:w="7366" w:type="dxa"/>
          </w:tcPr>
          <w:p w:rsidR="00872A14" w:rsidRPr="00425576" w:rsidRDefault="00872A14" w:rsidP="00425576">
            <w:pPr>
              <w:spacing w:before="0"/>
              <w:rPr>
                <w:sz w:val="20"/>
              </w:rPr>
            </w:pPr>
            <w:r w:rsidRPr="00425576">
              <w:rPr>
                <w:sz w:val="20"/>
              </w:rPr>
              <w:t>Měkkýši</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popíše vnější stavbu plže, použije termín ulita a vyvodí termín měkkýš</w:t>
            </w:r>
          </w:p>
          <w:p w:rsidR="00872A14" w:rsidRPr="00425576" w:rsidRDefault="00872A14" w:rsidP="00425576">
            <w:pPr>
              <w:pStyle w:val="Odstavecseseznamem"/>
              <w:numPr>
                <w:ilvl w:val="0"/>
                <w:numId w:val="11"/>
              </w:numPr>
              <w:spacing w:before="0"/>
              <w:rPr>
                <w:sz w:val="20"/>
                <w:szCs w:val="20"/>
              </w:rPr>
            </w:pPr>
            <w:r w:rsidRPr="00425576">
              <w:rPr>
                <w:sz w:val="20"/>
                <w:szCs w:val="20"/>
              </w:rPr>
              <w:t>uvede způsob výživy plže</w:t>
            </w:r>
          </w:p>
          <w:p w:rsidR="00872A14" w:rsidRPr="00425576" w:rsidRDefault="00872A14" w:rsidP="00425576">
            <w:pPr>
              <w:pStyle w:val="Odstavecseseznamem"/>
              <w:numPr>
                <w:ilvl w:val="0"/>
                <w:numId w:val="11"/>
              </w:numPr>
              <w:spacing w:before="0"/>
              <w:rPr>
                <w:sz w:val="20"/>
                <w:szCs w:val="20"/>
              </w:rPr>
            </w:pPr>
            <w:r w:rsidRPr="00425576">
              <w:rPr>
                <w:sz w:val="20"/>
                <w:szCs w:val="20"/>
              </w:rPr>
              <w:t>popíše způsob života plže</w:t>
            </w:r>
          </w:p>
          <w:p w:rsidR="00872A14" w:rsidRPr="00425576" w:rsidRDefault="00872A14" w:rsidP="00425576">
            <w:pPr>
              <w:pStyle w:val="Odstavecseseznamem"/>
              <w:numPr>
                <w:ilvl w:val="0"/>
                <w:numId w:val="11"/>
              </w:numPr>
              <w:spacing w:before="0"/>
              <w:rPr>
                <w:sz w:val="20"/>
                <w:szCs w:val="20"/>
              </w:rPr>
            </w:pPr>
            <w:r w:rsidRPr="00425576">
              <w:rPr>
                <w:sz w:val="20"/>
                <w:szCs w:val="20"/>
              </w:rPr>
              <w:t>objasní termín obojetné pohlaví</w:t>
            </w:r>
          </w:p>
        </w:tc>
      </w:tr>
      <w:tr w:rsidR="00872A14" w:rsidRPr="00F51F1F" w:rsidTr="00872A14">
        <w:tc>
          <w:tcPr>
            <w:tcW w:w="7366" w:type="dxa"/>
          </w:tcPr>
          <w:p w:rsidR="00872A14" w:rsidRPr="00425576" w:rsidRDefault="00872A14" w:rsidP="00425576">
            <w:pPr>
              <w:spacing w:before="0"/>
              <w:rPr>
                <w:sz w:val="20"/>
              </w:rPr>
            </w:pPr>
            <w:r w:rsidRPr="00425576">
              <w:rPr>
                <w:sz w:val="20"/>
              </w:rPr>
              <w:t>Členovci</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popíše, porovná a vyjádří rozdíly mezi pavoukem, korýšem, mnohonožkou, stonožkou a hmyzem</w:t>
            </w:r>
          </w:p>
          <w:p w:rsidR="00872A14" w:rsidRPr="00425576" w:rsidRDefault="00872A14" w:rsidP="00425576">
            <w:pPr>
              <w:pStyle w:val="Odstavecseseznamem"/>
              <w:numPr>
                <w:ilvl w:val="0"/>
                <w:numId w:val="11"/>
              </w:numPr>
              <w:spacing w:before="0"/>
              <w:rPr>
                <w:sz w:val="20"/>
                <w:szCs w:val="20"/>
              </w:rPr>
            </w:pPr>
            <w:r w:rsidRPr="00425576">
              <w:rPr>
                <w:sz w:val="20"/>
                <w:szCs w:val="20"/>
              </w:rPr>
              <w:t>uvede příklad lesního hmyzu</w:t>
            </w:r>
          </w:p>
          <w:p w:rsidR="00872A14" w:rsidRPr="00425576" w:rsidRDefault="00872A14" w:rsidP="00425576">
            <w:pPr>
              <w:pStyle w:val="Odstavecseseznamem"/>
              <w:numPr>
                <w:ilvl w:val="0"/>
                <w:numId w:val="11"/>
              </w:numPr>
              <w:spacing w:before="0"/>
              <w:rPr>
                <w:sz w:val="20"/>
                <w:szCs w:val="20"/>
              </w:rPr>
            </w:pPr>
            <w:r w:rsidRPr="00425576">
              <w:rPr>
                <w:sz w:val="20"/>
                <w:szCs w:val="20"/>
              </w:rPr>
              <w:t>porovná způsob života lesních členovců</w:t>
            </w:r>
          </w:p>
          <w:p w:rsidR="00872A14" w:rsidRPr="00425576" w:rsidRDefault="00872A14" w:rsidP="00425576">
            <w:pPr>
              <w:pStyle w:val="Odstavecseseznamem"/>
              <w:numPr>
                <w:ilvl w:val="0"/>
                <w:numId w:val="11"/>
              </w:numPr>
              <w:spacing w:before="0"/>
              <w:rPr>
                <w:sz w:val="20"/>
                <w:szCs w:val="20"/>
              </w:rPr>
            </w:pPr>
            <w:r w:rsidRPr="00425576">
              <w:rPr>
                <w:sz w:val="20"/>
                <w:szCs w:val="20"/>
              </w:rPr>
              <w:t>uvede příklady vztahu býložravých a hmyzožravých organismů</w:t>
            </w:r>
          </w:p>
          <w:p w:rsidR="00872A14" w:rsidRPr="00425576" w:rsidRDefault="00872A14" w:rsidP="00425576">
            <w:pPr>
              <w:pStyle w:val="Odstavecseseznamem"/>
              <w:numPr>
                <w:ilvl w:val="0"/>
                <w:numId w:val="11"/>
              </w:numPr>
              <w:spacing w:before="0"/>
              <w:rPr>
                <w:sz w:val="20"/>
                <w:szCs w:val="20"/>
              </w:rPr>
            </w:pPr>
            <w:r w:rsidRPr="00425576">
              <w:rPr>
                <w:sz w:val="20"/>
                <w:szCs w:val="20"/>
              </w:rPr>
              <w:t>porovná a na příkladech objasní vývin přímý a nepřímý</w:t>
            </w:r>
          </w:p>
          <w:p w:rsidR="00872A14" w:rsidRPr="00425576" w:rsidRDefault="00872A14" w:rsidP="00425576">
            <w:pPr>
              <w:pStyle w:val="Odstavecseseznamem"/>
              <w:numPr>
                <w:ilvl w:val="0"/>
                <w:numId w:val="11"/>
              </w:numPr>
              <w:spacing w:before="0"/>
              <w:rPr>
                <w:sz w:val="20"/>
                <w:szCs w:val="20"/>
              </w:rPr>
            </w:pPr>
            <w:r w:rsidRPr="00425576">
              <w:rPr>
                <w:sz w:val="20"/>
                <w:szCs w:val="20"/>
              </w:rPr>
              <w:t>uvede zásady ochrany před klíšťaty</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význam ochrany mravenišť pro život lesa</w:t>
            </w:r>
          </w:p>
          <w:p w:rsidR="00872A14" w:rsidRPr="00425576" w:rsidRDefault="00872A14" w:rsidP="00425576">
            <w:pPr>
              <w:pStyle w:val="Odstavecseseznamem"/>
              <w:numPr>
                <w:ilvl w:val="0"/>
                <w:numId w:val="11"/>
              </w:numPr>
              <w:spacing w:before="0"/>
              <w:rPr>
                <w:sz w:val="20"/>
                <w:szCs w:val="20"/>
              </w:rPr>
            </w:pPr>
            <w:r w:rsidRPr="00425576">
              <w:rPr>
                <w:sz w:val="20"/>
                <w:szCs w:val="20"/>
              </w:rPr>
              <w:t>objasní biologickou rovnováhu, příčiny jejího narušení v lese a principy její ochrany</w:t>
            </w:r>
          </w:p>
          <w:p w:rsidR="00872A14" w:rsidRPr="00425576" w:rsidRDefault="00872A14" w:rsidP="00425576">
            <w:pPr>
              <w:pStyle w:val="Odstavecseseznamem"/>
              <w:numPr>
                <w:ilvl w:val="0"/>
                <w:numId w:val="11"/>
              </w:numPr>
              <w:spacing w:before="0"/>
              <w:rPr>
                <w:sz w:val="20"/>
                <w:szCs w:val="20"/>
              </w:rPr>
            </w:pPr>
            <w:r w:rsidRPr="00425576">
              <w:rPr>
                <w:sz w:val="20"/>
                <w:szCs w:val="20"/>
              </w:rPr>
              <w:t>charakterizuje pojem členovec, uvede příklady nižších systematických skupin členovců a zástupce</w:t>
            </w:r>
          </w:p>
        </w:tc>
      </w:tr>
      <w:tr w:rsidR="00872A14" w:rsidRPr="00F51F1F" w:rsidTr="00872A14">
        <w:tc>
          <w:tcPr>
            <w:tcW w:w="7366" w:type="dxa"/>
          </w:tcPr>
          <w:p w:rsidR="00872A14" w:rsidRPr="00425576" w:rsidRDefault="00872A14" w:rsidP="00425576">
            <w:pPr>
              <w:spacing w:before="0"/>
              <w:rPr>
                <w:sz w:val="20"/>
              </w:rPr>
            </w:pPr>
            <w:r w:rsidRPr="00425576">
              <w:rPr>
                <w:sz w:val="20"/>
              </w:rPr>
              <w:t>Obratlovci - obojživelníci</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popíše a odliší zástupce mloků a žab</w:t>
            </w:r>
          </w:p>
          <w:p w:rsidR="00872A14" w:rsidRPr="00425576" w:rsidRDefault="00872A14" w:rsidP="00425576">
            <w:pPr>
              <w:pStyle w:val="Odstavecseseznamem"/>
              <w:numPr>
                <w:ilvl w:val="0"/>
                <w:numId w:val="11"/>
              </w:numPr>
              <w:spacing w:before="0"/>
              <w:rPr>
                <w:sz w:val="20"/>
                <w:szCs w:val="20"/>
              </w:rPr>
            </w:pPr>
            <w:r w:rsidRPr="00425576">
              <w:rPr>
                <w:sz w:val="20"/>
                <w:szCs w:val="20"/>
              </w:rPr>
              <w:t>uvede podmínky prostředí vhodné ro obojživelníky</w:t>
            </w:r>
          </w:p>
          <w:p w:rsidR="00872A14" w:rsidRPr="00425576" w:rsidRDefault="00872A14" w:rsidP="00425576">
            <w:pPr>
              <w:pStyle w:val="Odstavecseseznamem"/>
              <w:numPr>
                <w:ilvl w:val="0"/>
                <w:numId w:val="11"/>
              </w:numPr>
              <w:spacing w:before="0"/>
              <w:rPr>
                <w:sz w:val="20"/>
                <w:szCs w:val="20"/>
              </w:rPr>
            </w:pPr>
            <w:r w:rsidRPr="00425576">
              <w:rPr>
                <w:sz w:val="20"/>
                <w:szCs w:val="20"/>
              </w:rPr>
              <w:t>objasní nepřímý vývin obojživelníků</w:t>
            </w:r>
          </w:p>
          <w:p w:rsidR="00872A14" w:rsidRPr="00425576" w:rsidRDefault="00872A14" w:rsidP="00425576">
            <w:pPr>
              <w:pStyle w:val="Odstavecseseznamem"/>
              <w:numPr>
                <w:ilvl w:val="0"/>
                <w:numId w:val="11"/>
              </w:numPr>
              <w:spacing w:before="0"/>
              <w:rPr>
                <w:sz w:val="20"/>
                <w:szCs w:val="20"/>
              </w:rPr>
            </w:pPr>
            <w:r w:rsidRPr="00425576">
              <w:rPr>
                <w:sz w:val="20"/>
                <w:szCs w:val="20"/>
              </w:rPr>
              <w:t>uvede příklady obojživelníků žijících v lese</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význam ochrany obojživelníků</w:t>
            </w:r>
          </w:p>
        </w:tc>
      </w:tr>
      <w:tr w:rsidR="00872A14" w:rsidRPr="00F51F1F" w:rsidTr="00872A14">
        <w:tc>
          <w:tcPr>
            <w:tcW w:w="7366" w:type="dxa"/>
          </w:tcPr>
          <w:p w:rsidR="00872A14" w:rsidRPr="00425576" w:rsidRDefault="00872A14" w:rsidP="00425576">
            <w:pPr>
              <w:spacing w:before="0"/>
              <w:rPr>
                <w:sz w:val="20"/>
              </w:rPr>
            </w:pPr>
            <w:r w:rsidRPr="00425576">
              <w:rPr>
                <w:sz w:val="20"/>
              </w:rPr>
              <w:t>plazi</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popíše zmiji obecnou a způsob jejího života</w:t>
            </w:r>
          </w:p>
          <w:p w:rsidR="00872A14" w:rsidRPr="00425576" w:rsidRDefault="00872A14" w:rsidP="00425576">
            <w:pPr>
              <w:pStyle w:val="Odstavecseseznamem"/>
              <w:numPr>
                <w:ilvl w:val="0"/>
                <w:numId w:val="11"/>
              </w:numPr>
              <w:spacing w:before="0"/>
              <w:rPr>
                <w:sz w:val="20"/>
                <w:szCs w:val="20"/>
              </w:rPr>
            </w:pPr>
            <w:r w:rsidRPr="00425576">
              <w:rPr>
                <w:sz w:val="20"/>
                <w:szCs w:val="20"/>
              </w:rPr>
              <w:t>uvede, jak se chovat po uštknutí zmijí</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význam ochrany zmijí</w:t>
            </w:r>
          </w:p>
        </w:tc>
      </w:tr>
      <w:tr w:rsidR="00872A14" w:rsidRPr="00F51F1F" w:rsidTr="00872A14">
        <w:tc>
          <w:tcPr>
            <w:tcW w:w="7366" w:type="dxa"/>
          </w:tcPr>
          <w:p w:rsidR="00872A14" w:rsidRPr="00425576" w:rsidRDefault="00872A14" w:rsidP="00425576">
            <w:pPr>
              <w:spacing w:before="0"/>
              <w:rPr>
                <w:sz w:val="20"/>
              </w:rPr>
            </w:pPr>
            <w:r w:rsidRPr="00425576">
              <w:rPr>
                <w:sz w:val="20"/>
              </w:rPr>
              <w:t>ptáci</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popíše ptáky patřící do různých skupin</w:t>
            </w:r>
          </w:p>
          <w:p w:rsidR="00872A14" w:rsidRPr="00425576" w:rsidRDefault="00872A14" w:rsidP="00425576">
            <w:pPr>
              <w:pStyle w:val="Odstavecseseznamem"/>
              <w:numPr>
                <w:ilvl w:val="0"/>
                <w:numId w:val="11"/>
              </w:numPr>
              <w:spacing w:before="0"/>
              <w:rPr>
                <w:sz w:val="20"/>
                <w:szCs w:val="20"/>
              </w:rPr>
            </w:pPr>
            <w:r w:rsidRPr="00425576">
              <w:rPr>
                <w:sz w:val="20"/>
                <w:szCs w:val="20"/>
              </w:rPr>
              <w:t>vytkne jejich charakteristické znaky ve stavbě těla, způsobu života a získávání potravy</w:t>
            </w:r>
          </w:p>
          <w:p w:rsidR="00872A14" w:rsidRPr="00425576" w:rsidRDefault="00872A14" w:rsidP="00425576">
            <w:pPr>
              <w:pStyle w:val="Odstavecseseznamem"/>
              <w:numPr>
                <w:ilvl w:val="0"/>
                <w:numId w:val="11"/>
              </w:numPr>
              <w:spacing w:before="0"/>
              <w:rPr>
                <w:sz w:val="20"/>
                <w:szCs w:val="20"/>
              </w:rPr>
            </w:pPr>
            <w:r w:rsidRPr="00425576">
              <w:rPr>
                <w:sz w:val="20"/>
                <w:szCs w:val="20"/>
              </w:rPr>
              <w:t>uvede příklady ptáků žijících v lese z jednotlivých skupin</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vztahy mezi různými skupinami ptáků a ostatními organismy</w:t>
            </w:r>
          </w:p>
          <w:p w:rsidR="00872A14" w:rsidRPr="00425576" w:rsidRDefault="00872A14" w:rsidP="00425576">
            <w:pPr>
              <w:pStyle w:val="Odstavecseseznamem"/>
              <w:numPr>
                <w:ilvl w:val="0"/>
                <w:numId w:val="11"/>
              </w:numPr>
              <w:spacing w:before="0"/>
              <w:rPr>
                <w:sz w:val="20"/>
                <w:szCs w:val="20"/>
              </w:rPr>
            </w:pPr>
            <w:r w:rsidRPr="00425576">
              <w:rPr>
                <w:sz w:val="20"/>
                <w:szCs w:val="20"/>
              </w:rPr>
              <w:t>objasní rozdíl mezi ptáky stálými a stěhovavými</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význam ptáků pro udržování přírodní rovnováhy</w:t>
            </w:r>
          </w:p>
          <w:p w:rsidR="00872A14" w:rsidRPr="00425576" w:rsidRDefault="00872A14" w:rsidP="00425576">
            <w:pPr>
              <w:pStyle w:val="Odstavecseseznamem"/>
              <w:numPr>
                <w:ilvl w:val="0"/>
                <w:numId w:val="11"/>
              </w:numPr>
              <w:spacing w:before="0"/>
              <w:rPr>
                <w:sz w:val="20"/>
                <w:szCs w:val="20"/>
              </w:rPr>
            </w:pPr>
            <w:r w:rsidRPr="00425576">
              <w:rPr>
                <w:sz w:val="20"/>
                <w:szCs w:val="20"/>
              </w:rPr>
              <w:t>vyjádří, co je instinkt a hnízdní parazitismus</w:t>
            </w:r>
          </w:p>
          <w:p w:rsidR="00872A14" w:rsidRPr="00425576" w:rsidRDefault="00872A14" w:rsidP="00425576">
            <w:pPr>
              <w:pStyle w:val="Odstavecseseznamem"/>
              <w:numPr>
                <w:ilvl w:val="0"/>
                <w:numId w:val="11"/>
              </w:numPr>
              <w:spacing w:before="0"/>
              <w:rPr>
                <w:sz w:val="20"/>
                <w:szCs w:val="20"/>
              </w:rPr>
            </w:pPr>
            <w:r w:rsidRPr="00425576">
              <w:rPr>
                <w:sz w:val="20"/>
                <w:szCs w:val="20"/>
              </w:rPr>
              <w:t>uvede příklad rozmístění ptáků v prostoru lesa</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význam ochrany ptáků</w:t>
            </w:r>
          </w:p>
          <w:p w:rsidR="00872A14" w:rsidRPr="00425576" w:rsidRDefault="00872A14" w:rsidP="00425576">
            <w:pPr>
              <w:pStyle w:val="Odstavecseseznamem"/>
              <w:numPr>
                <w:ilvl w:val="0"/>
                <w:numId w:val="11"/>
              </w:numPr>
              <w:spacing w:before="0"/>
              <w:rPr>
                <w:sz w:val="20"/>
                <w:szCs w:val="20"/>
              </w:rPr>
            </w:pPr>
            <w:r w:rsidRPr="00425576">
              <w:rPr>
                <w:sz w:val="20"/>
                <w:szCs w:val="20"/>
              </w:rPr>
              <w:t>třídí ptáky do skupin</w:t>
            </w:r>
          </w:p>
        </w:tc>
      </w:tr>
      <w:tr w:rsidR="00872A14" w:rsidRPr="00F51F1F" w:rsidTr="00872A14">
        <w:tc>
          <w:tcPr>
            <w:tcW w:w="7366" w:type="dxa"/>
          </w:tcPr>
          <w:p w:rsidR="00872A14" w:rsidRPr="00425576" w:rsidRDefault="00872A14" w:rsidP="00425576">
            <w:pPr>
              <w:spacing w:before="0"/>
              <w:rPr>
                <w:sz w:val="20"/>
              </w:rPr>
            </w:pPr>
            <w:r w:rsidRPr="00425576">
              <w:rPr>
                <w:sz w:val="20"/>
              </w:rPr>
              <w:t>savci</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popíše savce patřící do různých skupin</w:t>
            </w:r>
          </w:p>
          <w:p w:rsidR="00872A14" w:rsidRPr="00425576" w:rsidRDefault="00872A14" w:rsidP="00425576">
            <w:pPr>
              <w:pStyle w:val="Odstavecseseznamem"/>
              <w:numPr>
                <w:ilvl w:val="0"/>
                <w:numId w:val="11"/>
              </w:numPr>
              <w:spacing w:before="0"/>
              <w:rPr>
                <w:sz w:val="20"/>
                <w:szCs w:val="20"/>
              </w:rPr>
            </w:pPr>
            <w:r w:rsidRPr="00425576">
              <w:rPr>
                <w:sz w:val="20"/>
                <w:szCs w:val="20"/>
              </w:rPr>
              <w:t>vytkne jejich charakteristické znaky ve stavbě těla, přizpůsobení podmínkám prostředí a způsobu života</w:t>
            </w:r>
          </w:p>
          <w:p w:rsidR="00872A14" w:rsidRPr="00425576" w:rsidRDefault="00872A14" w:rsidP="00425576">
            <w:pPr>
              <w:pStyle w:val="Odstavecseseznamem"/>
              <w:numPr>
                <w:ilvl w:val="0"/>
                <w:numId w:val="11"/>
              </w:numPr>
              <w:spacing w:before="0"/>
              <w:rPr>
                <w:sz w:val="20"/>
                <w:szCs w:val="20"/>
              </w:rPr>
            </w:pPr>
            <w:r w:rsidRPr="00425576">
              <w:rPr>
                <w:sz w:val="20"/>
                <w:szCs w:val="20"/>
              </w:rPr>
              <w:t>uvede příklady savců žijících v lese</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význam vztahů mezi býložravci a masožravci pro rovnováhu v přírodě</w:t>
            </w:r>
          </w:p>
          <w:p w:rsidR="00872A14" w:rsidRPr="00425576" w:rsidRDefault="00872A14" w:rsidP="00425576">
            <w:pPr>
              <w:pStyle w:val="Odstavecseseznamem"/>
              <w:numPr>
                <w:ilvl w:val="0"/>
                <w:numId w:val="11"/>
              </w:numPr>
              <w:spacing w:before="0"/>
              <w:rPr>
                <w:sz w:val="20"/>
                <w:szCs w:val="20"/>
              </w:rPr>
            </w:pPr>
            <w:r w:rsidRPr="00425576">
              <w:rPr>
                <w:sz w:val="20"/>
                <w:szCs w:val="20"/>
              </w:rPr>
              <w:t>objasní zásady správného a bezpečného chování v lese</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význam ochrany ohrožených druhů organismů</w:t>
            </w:r>
          </w:p>
          <w:p w:rsidR="00872A14" w:rsidRPr="00425576" w:rsidRDefault="00872A14" w:rsidP="00425576">
            <w:pPr>
              <w:pStyle w:val="Odstavecseseznamem"/>
              <w:numPr>
                <w:ilvl w:val="0"/>
                <w:numId w:val="11"/>
              </w:numPr>
              <w:spacing w:before="0"/>
              <w:rPr>
                <w:sz w:val="20"/>
                <w:szCs w:val="20"/>
              </w:rPr>
            </w:pPr>
            <w:r w:rsidRPr="00425576">
              <w:rPr>
                <w:sz w:val="20"/>
                <w:szCs w:val="20"/>
              </w:rPr>
              <w:t>třídí příklady savců do skupin</w:t>
            </w:r>
          </w:p>
        </w:tc>
      </w:tr>
      <w:tr w:rsidR="00872A14" w:rsidRPr="00F51F1F" w:rsidTr="00872A14">
        <w:tc>
          <w:tcPr>
            <w:tcW w:w="7366" w:type="dxa"/>
          </w:tcPr>
          <w:p w:rsidR="00872A14" w:rsidRPr="00425576" w:rsidRDefault="00872A14" w:rsidP="00425576">
            <w:pPr>
              <w:spacing w:before="0"/>
              <w:rPr>
                <w:sz w:val="20"/>
              </w:rPr>
            </w:pPr>
            <w:r w:rsidRPr="00425576">
              <w:rPr>
                <w:sz w:val="20"/>
              </w:rPr>
              <w:t>Vztahy živočichů a rostlin v lese</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uvede příklady lesních živočichů, kteří jsou býložravci, predátoři a paraziti</w:t>
            </w:r>
          </w:p>
          <w:p w:rsidR="00872A14" w:rsidRPr="00425576" w:rsidRDefault="00872A14" w:rsidP="00425576">
            <w:pPr>
              <w:pStyle w:val="Odstavecseseznamem"/>
              <w:numPr>
                <w:ilvl w:val="0"/>
                <w:numId w:val="11"/>
              </w:numPr>
              <w:spacing w:before="0"/>
              <w:rPr>
                <w:sz w:val="20"/>
                <w:szCs w:val="20"/>
              </w:rPr>
            </w:pPr>
            <w:r w:rsidRPr="00425576">
              <w:rPr>
                <w:sz w:val="20"/>
                <w:szCs w:val="20"/>
              </w:rPr>
              <w:t>uvede příklady organismů typických pro jednotlivá lesní patra</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pojem producent, konzument a rozkladač</w:t>
            </w:r>
          </w:p>
          <w:p w:rsidR="00872A14" w:rsidRPr="00425576" w:rsidRDefault="00872A14" w:rsidP="00425576">
            <w:pPr>
              <w:pStyle w:val="Odstavecseseznamem"/>
              <w:numPr>
                <w:ilvl w:val="0"/>
                <w:numId w:val="11"/>
              </w:numPr>
              <w:spacing w:before="0"/>
              <w:rPr>
                <w:sz w:val="20"/>
                <w:szCs w:val="20"/>
              </w:rPr>
            </w:pPr>
            <w:r w:rsidRPr="00425576">
              <w:rPr>
                <w:sz w:val="20"/>
                <w:szCs w:val="20"/>
              </w:rPr>
              <w:t>uvede příklady živočichů v potravních řetězcích pastevně kořistnických</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co je potravní pyramida</w:t>
            </w:r>
          </w:p>
          <w:p w:rsidR="00872A14" w:rsidRPr="00425576" w:rsidRDefault="00872A14" w:rsidP="00425576">
            <w:pPr>
              <w:pStyle w:val="Odstavecseseznamem"/>
              <w:numPr>
                <w:ilvl w:val="0"/>
                <w:numId w:val="11"/>
              </w:numPr>
              <w:spacing w:before="0"/>
              <w:rPr>
                <w:sz w:val="20"/>
                <w:szCs w:val="20"/>
              </w:rPr>
            </w:pPr>
            <w:r w:rsidRPr="00425576">
              <w:rPr>
                <w:sz w:val="20"/>
                <w:szCs w:val="20"/>
              </w:rPr>
              <w:t>uvede význam půdních bakterií</w:t>
            </w:r>
          </w:p>
          <w:p w:rsidR="00872A14" w:rsidRPr="00425576" w:rsidRDefault="00872A14" w:rsidP="00425576">
            <w:pPr>
              <w:pStyle w:val="Odstavecseseznamem"/>
              <w:numPr>
                <w:ilvl w:val="0"/>
                <w:numId w:val="11"/>
              </w:numPr>
              <w:spacing w:before="0"/>
              <w:rPr>
                <w:sz w:val="20"/>
                <w:szCs w:val="20"/>
              </w:rPr>
            </w:pPr>
            <w:r w:rsidRPr="00425576">
              <w:rPr>
                <w:sz w:val="20"/>
                <w:szCs w:val="20"/>
              </w:rPr>
              <w:t>objasní význam rozkladných řetězců a oběh látek v lese</w:t>
            </w:r>
          </w:p>
          <w:p w:rsidR="00872A14" w:rsidRPr="00425576" w:rsidRDefault="00872A14" w:rsidP="00425576">
            <w:pPr>
              <w:pStyle w:val="Odstavecseseznamem"/>
              <w:numPr>
                <w:ilvl w:val="0"/>
                <w:numId w:val="11"/>
              </w:numPr>
              <w:spacing w:before="0"/>
              <w:rPr>
                <w:sz w:val="20"/>
                <w:szCs w:val="20"/>
              </w:rPr>
            </w:pPr>
            <w:r w:rsidRPr="00425576">
              <w:rPr>
                <w:sz w:val="20"/>
                <w:szCs w:val="20"/>
              </w:rPr>
              <w:t>vyjádří, co je ekosystém</w:t>
            </w:r>
          </w:p>
        </w:tc>
      </w:tr>
      <w:tr w:rsidR="00872A14" w:rsidRPr="00F51F1F" w:rsidTr="00872A14">
        <w:tc>
          <w:tcPr>
            <w:tcW w:w="7366" w:type="dxa"/>
          </w:tcPr>
          <w:p w:rsidR="00872A14" w:rsidRPr="00425576" w:rsidRDefault="00872A14" w:rsidP="00425576">
            <w:pPr>
              <w:spacing w:before="0"/>
              <w:rPr>
                <w:sz w:val="20"/>
              </w:rPr>
            </w:pPr>
            <w:r w:rsidRPr="00425576">
              <w:rPr>
                <w:sz w:val="20"/>
              </w:rPr>
              <w:t>Rovnováha a význam lesů</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uvede podmínky důležité pro výskyt různých lesů v naší přírodě</w:t>
            </w:r>
          </w:p>
          <w:p w:rsidR="00872A14" w:rsidRPr="00425576" w:rsidRDefault="00872A14" w:rsidP="00425576">
            <w:pPr>
              <w:pStyle w:val="Odstavecseseznamem"/>
              <w:numPr>
                <w:ilvl w:val="0"/>
                <w:numId w:val="11"/>
              </w:numPr>
              <w:spacing w:before="0"/>
              <w:rPr>
                <w:sz w:val="20"/>
                <w:szCs w:val="20"/>
              </w:rPr>
            </w:pPr>
            <w:r w:rsidRPr="00425576">
              <w:rPr>
                <w:sz w:val="20"/>
                <w:szCs w:val="20"/>
              </w:rPr>
              <w:t>vyjádří souvislosti mezi skladbou lesů a výškovým stupněm</w:t>
            </w:r>
          </w:p>
          <w:p w:rsidR="00872A14" w:rsidRPr="00425576" w:rsidRDefault="00872A14" w:rsidP="00425576">
            <w:pPr>
              <w:pStyle w:val="Odstavecseseznamem"/>
              <w:numPr>
                <w:ilvl w:val="0"/>
                <w:numId w:val="11"/>
              </w:numPr>
              <w:spacing w:before="0"/>
              <w:rPr>
                <w:sz w:val="20"/>
                <w:szCs w:val="20"/>
              </w:rPr>
            </w:pPr>
            <w:r w:rsidRPr="00425576">
              <w:rPr>
                <w:sz w:val="20"/>
                <w:szCs w:val="20"/>
              </w:rPr>
              <w:t>uvede příčiny poškozování a ohrožování lesů</w:t>
            </w:r>
          </w:p>
          <w:p w:rsidR="00872A14" w:rsidRPr="00425576" w:rsidRDefault="00872A14" w:rsidP="00425576">
            <w:pPr>
              <w:pStyle w:val="Odstavecseseznamem"/>
              <w:numPr>
                <w:ilvl w:val="0"/>
                <w:numId w:val="11"/>
              </w:numPr>
              <w:spacing w:before="0"/>
              <w:rPr>
                <w:sz w:val="20"/>
                <w:szCs w:val="20"/>
              </w:rPr>
            </w:pPr>
            <w:r w:rsidRPr="00425576">
              <w:rPr>
                <w:sz w:val="20"/>
                <w:szCs w:val="20"/>
              </w:rPr>
              <w:t>objasní význam lesů pro krajinu</w:t>
            </w:r>
          </w:p>
        </w:tc>
      </w:tr>
      <w:tr w:rsidR="00872A14" w:rsidRPr="00F51F1F" w:rsidTr="00872A14">
        <w:tc>
          <w:tcPr>
            <w:tcW w:w="7366" w:type="dxa"/>
          </w:tcPr>
          <w:p w:rsidR="00872A14" w:rsidRPr="00425576" w:rsidRDefault="00872A14" w:rsidP="00425576">
            <w:pPr>
              <w:spacing w:before="0"/>
              <w:rPr>
                <w:sz w:val="20"/>
              </w:rPr>
            </w:pPr>
            <w:r w:rsidRPr="00425576">
              <w:rPr>
                <w:sz w:val="20"/>
              </w:rPr>
              <w:t>Péče o lesy</w:t>
            </w:r>
          </w:p>
        </w:tc>
        <w:tc>
          <w:tcPr>
            <w:tcW w:w="7513" w:type="dxa"/>
          </w:tcPr>
          <w:p w:rsidR="00872A14" w:rsidRPr="00425576" w:rsidRDefault="00872A14" w:rsidP="00425576">
            <w:pPr>
              <w:pStyle w:val="Odstavecseseznamem"/>
              <w:numPr>
                <w:ilvl w:val="0"/>
                <w:numId w:val="11"/>
              </w:numPr>
              <w:spacing w:before="0"/>
              <w:rPr>
                <w:sz w:val="20"/>
                <w:szCs w:val="20"/>
              </w:rPr>
            </w:pPr>
            <w:r w:rsidRPr="00425576">
              <w:rPr>
                <w:sz w:val="20"/>
                <w:szCs w:val="20"/>
              </w:rPr>
              <w:t>vypráví o způsobech a postupech hospodaření v lesích</w:t>
            </w:r>
          </w:p>
          <w:p w:rsidR="00872A14" w:rsidRPr="00425576" w:rsidRDefault="00872A14" w:rsidP="00425576">
            <w:pPr>
              <w:pStyle w:val="Odstavecseseznamem"/>
              <w:numPr>
                <w:ilvl w:val="0"/>
                <w:numId w:val="11"/>
              </w:numPr>
              <w:spacing w:before="0"/>
              <w:rPr>
                <w:sz w:val="20"/>
                <w:szCs w:val="20"/>
              </w:rPr>
            </w:pPr>
            <w:r w:rsidRPr="00425576">
              <w:rPr>
                <w:sz w:val="20"/>
                <w:szCs w:val="20"/>
              </w:rPr>
              <w:t>objasní nebezpečí odlesnění a půdní eroze</w:t>
            </w:r>
          </w:p>
          <w:p w:rsidR="00872A14" w:rsidRPr="00425576" w:rsidRDefault="00872A14" w:rsidP="00425576">
            <w:pPr>
              <w:pStyle w:val="Odstavecseseznamem"/>
              <w:numPr>
                <w:ilvl w:val="0"/>
                <w:numId w:val="11"/>
              </w:numPr>
              <w:spacing w:before="0"/>
              <w:rPr>
                <w:sz w:val="20"/>
                <w:szCs w:val="20"/>
              </w:rPr>
            </w:pPr>
            <w:r w:rsidRPr="00425576">
              <w:rPr>
                <w:sz w:val="20"/>
                <w:szCs w:val="20"/>
              </w:rPr>
              <w:t>vysvětlí význam ochrany lesů</w:t>
            </w:r>
          </w:p>
          <w:p w:rsidR="00872A14" w:rsidRPr="00425576" w:rsidRDefault="00872A14" w:rsidP="00425576">
            <w:pPr>
              <w:pStyle w:val="Odstavecseseznamem"/>
              <w:numPr>
                <w:ilvl w:val="0"/>
                <w:numId w:val="11"/>
              </w:numPr>
              <w:spacing w:before="0"/>
              <w:rPr>
                <w:sz w:val="20"/>
                <w:szCs w:val="20"/>
              </w:rPr>
            </w:pPr>
            <w:r w:rsidRPr="00425576">
              <w:rPr>
                <w:sz w:val="20"/>
                <w:szCs w:val="20"/>
              </w:rPr>
              <w:t>porovná přirozenou a umělou skladbu lesů</w:t>
            </w:r>
          </w:p>
          <w:p w:rsidR="00872A14" w:rsidRPr="00425576" w:rsidRDefault="00872A14" w:rsidP="00425576">
            <w:pPr>
              <w:pStyle w:val="Odstavecseseznamem"/>
              <w:numPr>
                <w:ilvl w:val="0"/>
                <w:numId w:val="11"/>
              </w:numPr>
              <w:spacing w:before="0"/>
              <w:rPr>
                <w:sz w:val="20"/>
                <w:szCs w:val="20"/>
              </w:rPr>
            </w:pPr>
            <w:r w:rsidRPr="00425576">
              <w:rPr>
                <w:sz w:val="20"/>
                <w:szCs w:val="20"/>
              </w:rPr>
              <w:t>správně se chová v lese</w:t>
            </w:r>
          </w:p>
        </w:tc>
      </w:tr>
      <w:tr w:rsidR="00872A14" w:rsidRPr="007474BB" w:rsidTr="00872A14">
        <w:tc>
          <w:tcPr>
            <w:tcW w:w="14879" w:type="dxa"/>
            <w:gridSpan w:val="2"/>
          </w:tcPr>
          <w:p w:rsidR="00872A14" w:rsidRPr="00425576" w:rsidRDefault="00872A14" w:rsidP="00425576">
            <w:pPr>
              <w:pStyle w:val="Zkladntext"/>
              <w:spacing w:before="0"/>
              <w:ind w:left="0" w:right="152"/>
              <w:jc w:val="center"/>
              <w:rPr>
                <w:sz w:val="20"/>
                <w:szCs w:val="20"/>
              </w:rPr>
            </w:pPr>
            <w:r w:rsidRPr="00425576">
              <w:rPr>
                <w:sz w:val="20"/>
                <w:szCs w:val="20"/>
              </w:rPr>
              <w:t>VODA A JEJÍ OKOLÍ</w:t>
            </w:r>
          </w:p>
        </w:tc>
      </w:tr>
      <w:tr w:rsidR="00872A14" w:rsidTr="00872A14">
        <w:tc>
          <w:tcPr>
            <w:tcW w:w="7366" w:type="dxa"/>
          </w:tcPr>
          <w:p w:rsidR="00872A14" w:rsidRPr="00425576" w:rsidRDefault="00872A14" w:rsidP="00425576">
            <w:pPr>
              <w:spacing w:before="0"/>
              <w:rPr>
                <w:sz w:val="20"/>
              </w:rPr>
            </w:pPr>
            <w:r w:rsidRPr="00425576">
              <w:rPr>
                <w:sz w:val="20"/>
              </w:rPr>
              <w:t>Vlastnosti vodního prostředí</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uvede vodu jako prostředí pro život organismů</w:t>
            </w:r>
          </w:p>
          <w:p w:rsidR="00872A14" w:rsidRPr="00425576" w:rsidRDefault="00872A14" w:rsidP="00F42A3D">
            <w:pPr>
              <w:pStyle w:val="Odstavecseseznamem"/>
              <w:numPr>
                <w:ilvl w:val="0"/>
                <w:numId w:val="114"/>
              </w:numPr>
              <w:spacing w:before="0"/>
              <w:rPr>
                <w:sz w:val="20"/>
                <w:szCs w:val="20"/>
              </w:rPr>
            </w:pPr>
            <w:r w:rsidRPr="00425576">
              <w:rPr>
                <w:sz w:val="20"/>
                <w:szCs w:val="20"/>
              </w:rPr>
              <w:t>vyjádří základní odlišnosti vody sladké a mořské</w:t>
            </w:r>
          </w:p>
          <w:p w:rsidR="00872A14" w:rsidRPr="00425576" w:rsidRDefault="00872A14" w:rsidP="00F42A3D">
            <w:pPr>
              <w:pStyle w:val="Odstavecseseznamem"/>
              <w:numPr>
                <w:ilvl w:val="0"/>
                <w:numId w:val="114"/>
              </w:numPr>
              <w:spacing w:before="0"/>
              <w:rPr>
                <w:sz w:val="20"/>
                <w:szCs w:val="20"/>
              </w:rPr>
            </w:pPr>
            <w:r w:rsidRPr="00425576">
              <w:rPr>
                <w:sz w:val="20"/>
                <w:szCs w:val="20"/>
              </w:rPr>
              <w:t>uvede důležitost styku vody se vzduchem pro život</w:t>
            </w:r>
          </w:p>
          <w:p w:rsidR="00872A14" w:rsidRPr="00425576" w:rsidRDefault="00872A14" w:rsidP="00F42A3D">
            <w:pPr>
              <w:pStyle w:val="Odstavecseseznamem"/>
              <w:numPr>
                <w:ilvl w:val="0"/>
                <w:numId w:val="114"/>
              </w:numPr>
              <w:spacing w:before="0"/>
              <w:rPr>
                <w:sz w:val="20"/>
                <w:szCs w:val="20"/>
              </w:rPr>
            </w:pPr>
            <w:r w:rsidRPr="00425576">
              <w:rPr>
                <w:sz w:val="20"/>
                <w:szCs w:val="20"/>
              </w:rPr>
              <w:t>popíše oběh vody v přírodě</w:t>
            </w:r>
          </w:p>
          <w:p w:rsidR="00872A14" w:rsidRPr="00425576" w:rsidRDefault="00872A14" w:rsidP="00F42A3D">
            <w:pPr>
              <w:pStyle w:val="Odstavecseseznamem"/>
              <w:numPr>
                <w:ilvl w:val="0"/>
                <w:numId w:val="114"/>
              </w:numPr>
              <w:spacing w:before="0"/>
              <w:rPr>
                <w:sz w:val="20"/>
                <w:szCs w:val="20"/>
              </w:rPr>
            </w:pPr>
            <w:r w:rsidRPr="00425576">
              <w:rPr>
                <w:sz w:val="20"/>
                <w:szCs w:val="20"/>
              </w:rPr>
              <w:t>vyjádří významné fyzikální vlastnosti vody důležité pro život a jeho rozmanitost</w:t>
            </w:r>
          </w:p>
          <w:p w:rsidR="00872A14" w:rsidRPr="00425576" w:rsidRDefault="00872A14" w:rsidP="00F42A3D">
            <w:pPr>
              <w:pStyle w:val="Odstavecseseznamem"/>
              <w:numPr>
                <w:ilvl w:val="0"/>
                <w:numId w:val="114"/>
              </w:numPr>
              <w:spacing w:before="0"/>
              <w:rPr>
                <w:sz w:val="20"/>
                <w:szCs w:val="20"/>
              </w:rPr>
            </w:pPr>
            <w:r w:rsidRPr="00425576">
              <w:rPr>
                <w:sz w:val="20"/>
                <w:szCs w:val="20"/>
              </w:rPr>
              <w:t>uvede příklady vodních organismů v našich vodách a v mořích</w:t>
            </w:r>
          </w:p>
          <w:p w:rsidR="00872A14" w:rsidRPr="00425576" w:rsidRDefault="00872A14" w:rsidP="00F42A3D">
            <w:pPr>
              <w:pStyle w:val="Odstavecseseznamem"/>
              <w:numPr>
                <w:ilvl w:val="0"/>
                <w:numId w:val="114"/>
              </w:numPr>
              <w:spacing w:before="0"/>
              <w:rPr>
                <w:sz w:val="20"/>
                <w:szCs w:val="20"/>
              </w:rPr>
            </w:pPr>
            <w:r w:rsidRPr="00425576">
              <w:rPr>
                <w:sz w:val="20"/>
                <w:szCs w:val="20"/>
              </w:rPr>
              <w:t>na příkladu rybníka rozliší, co je vodní společenstvo a ekosystém</w:t>
            </w:r>
          </w:p>
        </w:tc>
      </w:tr>
      <w:tr w:rsidR="00872A14" w:rsidTr="00872A14">
        <w:tc>
          <w:tcPr>
            <w:tcW w:w="7366" w:type="dxa"/>
          </w:tcPr>
          <w:p w:rsidR="00872A14" w:rsidRPr="00425576" w:rsidRDefault="00872A14" w:rsidP="00425576">
            <w:pPr>
              <w:spacing w:before="0"/>
              <w:rPr>
                <w:sz w:val="20"/>
              </w:rPr>
            </w:pPr>
            <w:r w:rsidRPr="00425576">
              <w:rPr>
                <w:sz w:val="20"/>
              </w:rPr>
              <w:t>Rostliny rybníka a jeho okolí</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zdůvodní význam rostlin pro život ve vodním prostředí</w:t>
            </w:r>
          </w:p>
          <w:p w:rsidR="00872A14" w:rsidRPr="00425576" w:rsidRDefault="00872A14" w:rsidP="00F42A3D">
            <w:pPr>
              <w:pStyle w:val="Odstavecseseznamem"/>
              <w:numPr>
                <w:ilvl w:val="0"/>
                <w:numId w:val="114"/>
              </w:numPr>
              <w:spacing w:before="0"/>
              <w:rPr>
                <w:sz w:val="20"/>
                <w:szCs w:val="20"/>
              </w:rPr>
            </w:pPr>
            <w:r w:rsidRPr="00425576">
              <w:rPr>
                <w:sz w:val="20"/>
                <w:szCs w:val="20"/>
              </w:rPr>
              <w:t>uvede příklady rostlin žijících ve vodě a v okolí vod</w:t>
            </w:r>
          </w:p>
          <w:p w:rsidR="00872A14" w:rsidRPr="00425576" w:rsidRDefault="00872A14" w:rsidP="00F42A3D">
            <w:pPr>
              <w:pStyle w:val="Odstavecseseznamem"/>
              <w:numPr>
                <w:ilvl w:val="0"/>
                <w:numId w:val="114"/>
              </w:numPr>
              <w:spacing w:before="0"/>
              <w:rPr>
                <w:sz w:val="20"/>
                <w:szCs w:val="20"/>
              </w:rPr>
            </w:pPr>
            <w:r w:rsidRPr="00425576">
              <w:rPr>
                <w:sz w:val="20"/>
                <w:szCs w:val="20"/>
              </w:rPr>
              <w:t>rozliší na příkladu pojem rostlina jednodomá a dvoudomá</w:t>
            </w:r>
          </w:p>
          <w:p w:rsidR="00872A14" w:rsidRPr="00425576" w:rsidRDefault="00872A14" w:rsidP="00F42A3D">
            <w:pPr>
              <w:pStyle w:val="Odstavecseseznamem"/>
              <w:numPr>
                <w:ilvl w:val="0"/>
                <w:numId w:val="114"/>
              </w:numPr>
              <w:spacing w:before="0"/>
              <w:rPr>
                <w:sz w:val="20"/>
                <w:szCs w:val="20"/>
              </w:rPr>
            </w:pPr>
            <w:r w:rsidRPr="00425576">
              <w:rPr>
                <w:sz w:val="20"/>
                <w:szCs w:val="20"/>
              </w:rPr>
              <w:t>rozliší základní znaky rostlin dvouděložných a jednoděložných</w:t>
            </w:r>
          </w:p>
          <w:p w:rsidR="00872A14" w:rsidRPr="00425576" w:rsidRDefault="00872A14" w:rsidP="00F42A3D">
            <w:pPr>
              <w:pStyle w:val="Odstavecseseznamem"/>
              <w:numPr>
                <w:ilvl w:val="0"/>
                <w:numId w:val="114"/>
              </w:numPr>
              <w:spacing w:before="0"/>
              <w:rPr>
                <w:sz w:val="20"/>
                <w:szCs w:val="20"/>
              </w:rPr>
            </w:pPr>
            <w:r w:rsidRPr="00425576">
              <w:rPr>
                <w:sz w:val="20"/>
                <w:szCs w:val="20"/>
              </w:rPr>
              <w:t>pozorované rostliny třídí do systematických skupin</w:t>
            </w:r>
          </w:p>
          <w:p w:rsidR="00872A14" w:rsidRPr="00425576" w:rsidRDefault="00872A14" w:rsidP="00F42A3D">
            <w:pPr>
              <w:pStyle w:val="Odstavecseseznamem"/>
              <w:numPr>
                <w:ilvl w:val="0"/>
                <w:numId w:val="114"/>
              </w:numPr>
              <w:spacing w:before="0"/>
              <w:rPr>
                <w:sz w:val="20"/>
                <w:szCs w:val="20"/>
              </w:rPr>
            </w:pPr>
            <w:r w:rsidRPr="00425576">
              <w:rPr>
                <w:sz w:val="20"/>
                <w:szCs w:val="20"/>
              </w:rPr>
              <w:t>pozná několik zástupců rostlin žijících ve vodě a v jejím okolí</w:t>
            </w:r>
          </w:p>
          <w:p w:rsidR="00872A14" w:rsidRPr="00425576" w:rsidRDefault="00872A14" w:rsidP="00F42A3D">
            <w:pPr>
              <w:pStyle w:val="Odstavecseseznamem"/>
              <w:numPr>
                <w:ilvl w:val="0"/>
                <w:numId w:val="114"/>
              </w:numPr>
              <w:spacing w:before="0"/>
              <w:rPr>
                <w:sz w:val="20"/>
                <w:szCs w:val="20"/>
              </w:rPr>
            </w:pPr>
            <w:r w:rsidRPr="00425576">
              <w:rPr>
                <w:sz w:val="20"/>
                <w:szCs w:val="20"/>
              </w:rPr>
              <w:t>uvede příklady vegetativního rozmnožování z vodního prostředí</w:t>
            </w:r>
          </w:p>
          <w:p w:rsidR="00872A14" w:rsidRPr="00425576" w:rsidRDefault="00872A14" w:rsidP="00F42A3D">
            <w:pPr>
              <w:pStyle w:val="Odstavecseseznamem"/>
              <w:numPr>
                <w:ilvl w:val="0"/>
                <w:numId w:val="114"/>
              </w:numPr>
              <w:spacing w:before="0"/>
              <w:rPr>
                <w:sz w:val="20"/>
                <w:szCs w:val="20"/>
              </w:rPr>
            </w:pPr>
            <w:r w:rsidRPr="00425576">
              <w:rPr>
                <w:sz w:val="20"/>
                <w:szCs w:val="20"/>
              </w:rPr>
              <w:t>objasní význam břehové zeleně a meandrů v přírodě</w:t>
            </w:r>
          </w:p>
          <w:p w:rsidR="00872A14" w:rsidRPr="00425576" w:rsidRDefault="00872A14" w:rsidP="00F42A3D">
            <w:pPr>
              <w:pStyle w:val="Odstavecseseznamem"/>
              <w:numPr>
                <w:ilvl w:val="0"/>
                <w:numId w:val="114"/>
              </w:numPr>
              <w:spacing w:before="0"/>
              <w:rPr>
                <w:sz w:val="20"/>
                <w:szCs w:val="20"/>
              </w:rPr>
            </w:pPr>
            <w:r w:rsidRPr="00425576">
              <w:rPr>
                <w:sz w:val="20"/>
                <w:szCs w:val="20"/>
              </w:rPr>
              <w:t>uvede souvislost mezi množstvím slunečního záření a podmínkami života ve vodě</w:t>
            </w:r>
          </w:p>
          <w:p w:rsidR="00872A14" w:rsidRPr="00425576" w:rsidRDefault="00872A14" w:rsidP="00F42A3D">
            <w:pPr>
              <w:pStyle w:val="Odstavecseseznamem"/>
              <w:numPr>
                <w:ilvl w:val="0"/>
                <w:numId w:val="114"/>
              </w:numPr>
              <w:spacing w:before="0"/>
              <w:rPr>
                <w:sz w:val="20"/>
                <w:szCs w:val="20"/>
              </w:rPr>
            </w:pPr>
            <w:r w:rsidRPr="00425576">
              <w:rPr>
                <w:sz w:val="20"/>
                <w:szCs w:val="20"/>
              </w:rPr>
              <w:t>vyjádří, co je plankton, rozliší rostlinný a živočišný</w:t>
            </w:r>
          </w:p>
          <w:p w:rsidR="00872A14" w:rsidRPr="00425576" w:rsidRDefault="00872A14" w:rsidP="00F42A3D">
            <w:pPr>
              <w:pStyle w:val="Odstavecseseznamem"/>
              <w:numPr>
                <w:ilvl w:val="0"/>
                <w:numId w:val="114"/>
              </w:numPr>
              <w:spacing w:before="0"/>
              <w:rPr>
                <w:sz w:val="20"/>
                <w:szCs w:val="20"/>
              </w:rPr>
            </w:pPr>
            <w:r w:rsidRPr="00425576">
              <w:rPr>
                <w:sz w:val="20"/>
                <w:szCs w:val="20"/>
              </w:rPr>
              <w:t>vysvětlí význam planktonu pro vodní živočichy</w:t>
            </w:r>
          </w:p>
          <w:p w:rsidR="00872A14" w:rsidRPr="00425576" w:rsidRDefault="00872A14" w:rsidP="00F42A3D">
            <w:pPr>
              <w:pStyle w:val="Odstavecseseznamem"/>
              <w:numPr>
                <w:ilvl w:val="0"/>
                <w:numId w:val="114"/>
              </w:numPr>
              <w:spacing w:before="0"/>
              <w:rPr>
                <w:sz w:val="20"/>
                <w:szCs w:val="20"/>
              </w:rPr>
            </w:pPr>
            <w:r w:rsidRPr="00425576">
              <w:rPr>
                <w:sz w:val="20"/>
                <w:szCs w:val="20"/>
              </w:rPr>
              <w:t>objasní vliv člověka na vodní prostředí</w:t>
            </w:r>
          </w:p>
          <w:p w:rsidR="00872A14" w:rsidRPr="00425576" w:rsidRDefault="00872A14" w:rsidP="00F42A3D">
            <w:pPr>
              <w:pStyle w:val="Odstavecseseznamem"/>
              <w:numPr>
                <w:ilvl w:val="0"/>
                <w:numId w:val="114"/>
              </w:numPr>
              <w:spacing w:before="0"/>
              <w:rPr>
                <w:sz w:val="20"/>
                <w:szCs w:val="20"/>
              </w:rPr>
            </w:pPr>
            <w:r w:rsidRPr="00425576">
              <w:rPr>
                <w:sz w:val="20"/>
                <w:szCs w:val="20"/>
              </w:rPr>
              <w:t>uvede vlivy sinic a bakterií na kvalitu vody</w:t>
            </w:r>
          </w:p>
        </w:tc>
      </w:tr>
      <w:tr w:rsidR="00872A14" w:rsidTr="00872A14">
        <w:tc>
          <w:tcPr>
            <w:tcW w:w="7366" w:type="dxa"/>
          </w:tcPr>
          <w:p w:rsidR="00872A14" w:rsidRPr="00425576" w:rsidRDefault="00872A14" w:rsidP="00425576">
            <w:pPr>
              <w:spacing w:before="0"/>
              <w:rPr>
                <w:sz w:val="20"/>
              </w:rPr>
            </w:pPr>
            <w:r w:rsidRPr="00425576">
              <w:rPr>
                <w:sz w:val="20"/>
              </w:rPr>
              <w:t>Živočichové rybníka a jeho okolí</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uvede příklady živočichů žijících ve vodě</w:t>
            </w:r>
          </w:p>
          <w:p w:rsidR="00872A14" w:rsidRPr="00425576" w:rsidRDefault="00872A14" w:rsidP="00F42A3D">
            <w:pPr>
              <w:pStyle w:val="Odstavecseseznamem"/>
              <w:numPr>
                <w:ilvl w:val="0"/>
                <w:numId w:val="114"/>
              </w:numPr>
              <w:spacing w:before="0"/>
              <w:rPr>
                <w:sz w:val="20"/>
                <w:szCs w:val="20"/>
              </w:rPr>
            </w:pPr>
            <w:r w:rsidRPr="00425576">
              <w:rPr>
                <w:sz w:val="20"/>
                <w:szCs w:val="20"/>
              </w:rPr>
              <w:t>vytkne rozdíl ve výživě mezi rostlinami a živočichy</w:t>
            </w:r>
          </w:p>
        </w:tc>
      </w:tr>
      <w:tr w:rsidR="00872A14" w:rsidTr="00872A14">
        <w:tc>
          <w:tcPr>
            <w:tcW w:w="7366" w:type="dxa"/>
          </w:tcPr>
          <w:p w:rsidR="00872A14" w:rsidRPr="00425576" w:rsidRDefault="00872A14" w:rsidP="00425576">
            <w:pPr>
              <w:spacing w:before="0"/>
              <w:rPr>
                <w:sz w:val="20"/>
              </w:rPr>
            </w:pPr>
            <w:r w:rsidRPr="00425576">
              <w:rPr>
                <w:sz w:val="20"/>
              </w:rPr>
              <w:t>Prvoci</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objasní termín jednobuněčný organismus</w:t>
            </w:r>
          </w:p>
          <w:p w:rsidR="00872A14" w:rsidRPr="00425576" w:rsidRDefault="00872A14" w:rsidP="00F42A3D">
            <w:pPr>
              <w:pStyle w:val="Odstavecseseznamem"/>
              <w:numPr>
                <w:ilvl w:val="0"/>
                <w:numId w:val="114"/>
              </w:numPr>
              <w:spacing w:before="0"/>
              <w:rPr>
                <w:sz w:val="20"/>
                <w:szCs w:val="20"/>
              </w:rPr>
            </w:pPr>
            <w:r w:rsidRPr="00425576">
              <w:rPr>
                <w:sz w:val="20"/>
                <w:szCs w:val="20"/>
              </w:rPr>
              <w:t>vytkne základní rozdíl mezi jednobuněčnou rostlinou a prvokem ve výživě</w:t>
            </w:r>
          </w:p>
          <w:p w:rsidR="00872A14" w:rsidRPr="00425576" w:rsidRDefault="00872A14" w:rsidP="00F42A3D">
            <w:pPr>
              <w:pStyle w:val="Odstavecseseznamem"/>
              <w:numPr>
                <w:ilvl w:val="0"/>
                <w:numId w:val="114"/>
              </w:numPr>
              <w:spacing w:before="0"/>
              <w:rPr>
                <w:sz w:val="20"/>
                <w:szCs w:val="20"/>
              </w:rPr>
            </w:pPr>
            <w:r w:rsidRPr="00425576">
              <w:rPr>
                <w:sz w:val="20"/>
                <w:szCs w:val="20"/>
              </w:rPr>
              <w:t>uvede příklady prvoků a popíše podle obrázku stavbu jejich těla a způsob života</w:t>
            </w:r>
          </w:p>
          <w:p w:rsidR="00872A14" w:rsidRPr="00425576" w:rsidRDefault="00872A14" w:rsidP="00F42A3D">
            <w:pPr>
              <w:pStyle w:val="Odstavecseseznamem"/>
              <w:numPr>
                <w:ilvl w:val="0"/>
                <w:numId w:val="114"/>
              </w:numPr>
              <w:spacing w:before="0"/>
              <w:rPr>
                <w:sz w:val="20"/>
                <w:szCs w:val="20"/>
              </w:rPr>
            </w:pPr>
            <w:r w:rsidRPr="00425576">
              <w:rPr>
                <w:sz w:val="20"/>
                <w:szCs w:val="20"/>
              </w:rPr>
              <w:t>uvede význam prvoků ve vodě</w:t>
            </w:r>
          </w:p>
        </w:tc>
      </w:tr>
      <w:tr w:rsidR="00872A14" w:rsidTr="00872A14">
        <w:tc>
          <w:tcPr>
            <w:tcW w:w="7366" w:type="dxa"/>
          </w:tcPr>
          <w:p w:rsidR="00872A14" w:rsidRPr="00425576" w:rsidRDefault="00872A14" w:rsidP="00425576">
            <w:pPr>
              <w:spacing w:before="0"/>
              <w:rPr>
                <w:sz w:val="20"/>
              </w:rPr>
            </w:pPr>
            <w:r w:rsidRPr="00425576">
              <w:rPr>
                <w:sz w:val="20"/>
              </w:rPr>
              <w:t>Žahavci</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uvede místa výskytu nezmara</w:t>
            </w:r>
          </w:p>
          <w:p w:rsidR="00872A14" w:rsidRPr="00425576" w:rsidRDefault="00872A14" w:rsidP="00F42A3D">
            <w:pPr>
              <w:pStyle w:val="Odstavecseseznamem"/>
              <w:numPr>
                <w:ilvl w:val="0"/>
                <w:numId w:val="114"/>
              </w:numPr>
              <w:spacing w:before="0"/>
              <w:rPr>
                <w:sz w:val="20"/>
                <w:szCs w:val="20"/>
              </w:rPr>
            </w:pPr>
            <w:r w:rsidRPr="00425576">
              <w:rPr>
                <w:sz w:val="20"/>
                <w:szCs w:val="20"/>
              </w:rPr>
              <w:t>popíše podle obrázku vnější stavbu těla nezmara a způsob jeho života</w:t>
            </w:r>
          </w:p>
          <w:p w:rsidR="00872A14" w:rsidRPr="00425576" w:rsidRDefault="00872A14" w:rsidP="00F42A3D">
            <w:pPr>
              <w:pStyle w:val="Odstavecseseznamem"/>
              <w:numPr>
                <w:ilvl w:val="0"/>
                <w:numId w:val="114"/>
              </w:numPr>
              <w:spacing w:before="0"/>
              <w:rPr>
                <w:sz w:val="20"/>
                <w:szCs w:val="20"/>
              </w:rPr>
            </w:pPr>
            <w:r w:rsidRPr="00425576">
              <w:rPr>
                <w:sz w:val="20"/>
                <w:szCs w:val="20"/>
              </w:rPr>
              <w:t>objasní, co je regenerace</w:t>
            </w:r>
          </w:p>
          <w:p w:rsidR="00872A14" w:rsidRPr="00425576" w:rsidRDefault="00872A14" w:rsidP="00F42A3D">
            <w:pPr>
              <w:pStyle w:val="Odstavecseseznamem"/>
              <w:numPr>
                <w:ilvl w:val="0"/>
                <w:numId w:val="114"/>
              </w:numPr>
              <w:spacing w:before="0"/>
              <w:rPr>
                <w:sz w:val="20"/>
                <w:szCs w:val="20"/>
              </w:rPr>
            </w:pPr>
            <w:r w:rsidRPr="00425576">
              <w:rPr>
                <w:sz w:val="20"/>
                <w:szCs w:val="20"/>
              </w:rPr>
              <w:t>zařadí nezmara do systému a vysvětlí jeho název</w:t>
            </w:r>
          </w:p>
        </w:tc>
      </w:tr>
      <w:tr w:rsidR="00872A14" w:rsidTr="00872A14">
        <w:tc>
          <w:tcPr>
            <w:tcW w:w="7366" w:type="dxa"/>
          </w:tcPr>
          <w:p w:rsidR="00872A14" w:rsidRPr="00425576" w:rsidRDefault="00872A14" w:rsidP="00425576">
            <w:pPr>
              <w:spacing w:before="0"/>
              <w:rPr>
                <w:sz w:val="20"/>
              </w:rPr>
            </w:pPr>
            <w:r w:rsidRPr="00425576">
              <w:rPr>
                <w:sz w:val="20"/>
              </w:rPr>
              <w:t>Ploštěnci</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uvede místa výskytu ploštěnek, popíše ploštěnku podle obrázku</w:t>
            </w:r>
          </w:p>
          <w:p w:rsidR="00872A14" w:rsidRPr="00425576" w:rsidRDefault="00872A14" w:rsidP="00F42A3D">
            <w:pPr>
              <w:pStyle w:val="Odstavecseseznamem"/>
              <w:numPr>
                <w:ilvl w:val="0"/>
                <w:numId w:val="114"/>
              </w:numPr>
              <w:spacing w:before="0"/>
              <w:rPr>
                <w:sz w:val="20"/>
                <w:szCs w:val="20"/>
              </w:rPr>
            </w:pPr>
            <w:r w:rsidRPr="00425576">
              <w:rPr>
                <w:sz w:val="20"/>
                <w:szCs w:val="20"/>
              </w:rPr>
              <w:t>odliší způsob života ploštěnky a nezmara a přizpůsobení stavby těla</w:t>
            </w:r>
          </w:p>
        </w:tc>
      </w:tr>
      <w:tr w:rsidR="00872A14" w:rsidTr="00872A14">
        <w:tc>
          <w:tcPr>
            <w:tcW w:w="7366" w:type="dxa"/>
          </w:tcPr>
          <w:p w:rsidR="00872A14" w:rsidRPr="00425576" w:rsidRDefault="00872A14" w:rsidP="00425576">
            <w:pPr>
              <w:spacing w:before="0"/>
              <w:rPr>
                <w:sz w:val="20"/>
              </w:rPr>
            </w:pPr>
            <w:r w:rsidRPr="00425576">
              <w:rPr>
                <w:sz w:val="20"/>
              </w:rPr>
              <w:t>Měkkýši</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charakterizuje plže a uvede příklady plžů žijících ve vodě a v lese</w:t>
            </w:r>
          </w:p>
          <w:p w:rsidR="00872A14" w:rsidRPr="00425576" w:rsidRDefault="00872A14" w:rsidP="00F42A3D">
            <w:pPr>
              <w:pStyle w:val="Odstavecseseznamem"/>
              <w:numPr>
                <w:ilvl w:val="0"/>
                <w:numId w:val="114"/>
              </w:numPr>
              <w:spacing w:before="0"/>
              <w:rPr>
                <w:sz w:val="20"/>
                <w:szCs w:val="20"/>
              </w:rPr>
            </w:pPr>
            <w:r w:rsidRPr="00425576">
              <w:rPr>
                <w:sz w:val="20"/>
                <w:szCs w:val="20"/>
              </w:rPr>
              <w:t>popíše podle obrázku mlže a způsob jeho pohybu</w:t>
            </w:r>
          </w:p>
          <w:p w:rsidR="00872A14" w:rsidRPr="00425576" w:rsidRDefault="00872A14" w:rsidP="00F42A3D">
            <w:pPr>
              <w:pStyle w:val="Odstavecseseznamem"/>
              <w:numPr>
                <w:ilvl w:val="0"/>
                <w:numId w:val="114"/>
              </w:numPr>
              <w:spacing w:before="0"/>
              <w:rPr>
                <w:sz w:val="20"/>
                <w:szCs w:val="20"/>
              </w:rPr>
            </w:pPr>
            <w:r w:rsidRPr="00425576">
              <w:rPr>
                <w:sz w:val="20"/>
                <w:szCs w:val="20"/>
              </w:rPr>
              <w:t>rozliší plže a mlže a uvede příklady</w:t>
            </w:r>
          </w:p>
          <w:p w:rsidR="00872A14" w:rsidRPr="00425576" w:rsidRDefault="00872A14" w:rsidP="00F42A3D">
            <w:pPr>
              <w:pStyle w:val="Odstavecseseznamem"/>
              <w:numPr>
                <w:ilvl w:val="0"/>
                <w:numId w:val="114"/>
              </w:numPr>
              <w:spacing w:before="0"/>
              <w:rPr>
                <w:sz w:val="20"/>
                <w:szCs w:val="20"/>
              </w:rPr>
            </w:pPr>
            <w:r w:rsidRPr="00425576">
              <w:rPr>
                <w:sz w:val="20"/>
                <w:szCs w:val="20"/>
              </w:rPr>
              <w:t>uvede odlišnost dýchacích orgánů vodních měkkýšů v závislosti na podmínkách prostředí</w:t>
            </w:r>
          </w:p>
        </w:tc>
      </w:tr>
      <w:tr w:rsidR="00872A14" w:rsidTr="00872A14">
        <w:tc>
          <w:tcPr>
            <w:tcW w:w="7366" w:type="dxa"/>
          </w:tcPr>
          <w:p w:rsidR="00872A14" w:rsidRPr="00425576" w:rsidRDefault="00872A14" w:rsidP="00425576">
            <w:pPr>
              <w:spacing w:before="0"/>
              <w:rPr>
                <w:sz w:val="20"/>
              </w:rPr>
            </w:pPr>
            <w:r w:rsidRPr="00425576">
              <w:rPr>
                <w:sz w:val="20"/>
              </w:rPr>
              <w:t>Kroužkovci</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charakterizuje vnější stavbu těla kroužkovců</w:t>
            </w:r>
          </w:p>
          <w:p w:rsidR="00872A14" w:rsidRPr="00425576" w:rsidRDefault="00872A14" w:rsidP="00F42A3D">
            <w:pPr>
              <w:pStyle w:val="Odstavecseseznamem"/>
              <w:numPr>
                <w:ilvl w:val="0"/>
                <w:numId w:val="114"/>
              </w:numPr>
              <w:spacing w:before="0"/>
              <w:rPr>
                <w:sz w:val="20"/>
                <w:szCs w:val="20"/>
              </w:rPr>
            </w:pPr>
            <w:r w:rsidRPr="00425576">
              <w:rPr>
                <w:sz w:val="20"/>
                <w:szCs w:val="20"/>
              </w:rPr>
              <w:t>uvede příklady kroužkovců žijících ve vodě</w:t>
            </w:r>
          </w:p>
        </w:tc>
      </w:tr>
      <w:tr w:rsidR="00872A14" w:rsidTr="00872A14">
        <w:tc>
          <w:tcPr>
            <w:tcW w:w="7366" w:type="dxa"/>
          </w:tcPr>
          <w:p w:rsidR="00872A14" w:rsidRPr="00425576" w:rsidRDefault="00872A14" w:rsidP="00425576">
            <w:pPr>
              <w:spacing w:before="0"/>
              <w:rPr>
                <w:sz w:val="20"/>
              </w:rPr>
            </w:pPr>
            <w:r w:rsidRPr="00425576">
              <w:rPr>
                <w:sz w:val="20"/>
              </w:rPr>
              <w:t>Členovci</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charakterizuje významné znaky členovců</w:t>
            </w:r>
          </w:p>
        </w:tc>
      </w:tr>
      <w:tr w:rsidR="00872A14" w:rsidTr="00872A14">
        <w:tc>
          <w:tcPr>
            <w:tcW w:w="7366" w:type="dxa"/>
          </w:tcPr>
          <w:p w:rsidR="00872A14" w:rsidRPr="00425576" w:rsidRDefault="00872A14" w:rsidP="00425576">
            <w:pPr>
              <w:spacing w:before="0"/>
              <w:rPr>
                <w:sz w:val="20"/>
              </w:rPr>
            </w:pPr>
            <w:r w:rsidRPr="00425576">
              <w:rPr>
                <w:sz w:val="20"/>
              </w:rPr>
              <w:t>Korýši</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charakterizuje významné znaky korýšů</w:t>
            </w:r>
          </w:p>
          <w:p w:rsidR="00872A14" w:rsidRPr="00425576" w:rsidRDefault="00872A14" w:rsidP="00F42A3D">
            <w:pPr>
              <w:pStyle w:val="Odstavecseseznamem"/>
              <w:numPr>
                <w:ilvl w:val="0"/>
                <w:numId w:val="114"/>
              </w:numPr>
              <w:spacing w:before="0"/>
              <w:rPr>
                <w:sz w:val="20"/>
                <w:szCs w:val="20"/>
              </w:rPr>
            </w:pPr>
            <w:r w:rsidRPr="00425576">
              <w:rPr>
                <w:sz w:val="20"/>
                <w:szCs w:val="20"/>
              </w:rPr>
              <w:t>uvede a popíše podle obrázku raka</w:t>
            </w:r>
          </w:p>
          <w:p w:rsidR="00872A14" w:rsidRPr="00425576" w:rsidRDefault="00872A14" w:rsidP="00F42A3D">
            <w:pPr>
              <w:pStyle w:val="Odstavecseseznamem"/>
              <w:numPr>
                <w:ilvl w:val="0"/>
                <w:numId w:val="114"/>
              </w:numPr>
              <w:spacing w:before="0"/>
              <w:rPr>
                <w:sz w:val="20"/>
                <w:szCs w:val="20"/>
              </w:rPr>
            </w:pPr>
            <w:r w:rsidRPr="00425576">
              <w:rPr>
                <w:sz w:val="20"/>
                <w:szCs w:val="20"/>
              </w:rPr>
              <w:t>pozoruje perloočky a buchanky</w:t>
            </w:r>
          </w:p>
          <w:p w:rsidR="00872A14" w:rsidRPr="00425576" w:rsidRDefault="00872A14" w:rsidP="00F42A3D">
            <w:pPr>
              <w:pStyle w:val="Odstavecseseznamem"/>
              <w:numPr>
                <w:ilvl w:val="0"/>
                <w:numId w:val="114"/>
              </w:numPr>
              <w:spacing w:before="0"/>
              <w:rPr>
                <w:sz w:val="20"/>
                <w:szCs w:val="20"/>
              </w:rPr>
            </w:pPr>
            <w:r w:rsidRPr="00425576">
              <w:rPr>
                <w:sz w:val="20"/>
                <w:szCs w:val="20"/>
              </w:rPr>
              <w:t>porovná velikost různých vodních korýšů a jejich způsob života</w:t>
            </w:r>
          </w:p>
          <w:p w:rsidR="00872A14" w:rsidRPr="00425576" w:rsidRDefault="00872A14" w:rsidP="00F42A3D">
            <w:pPr>
              <w:pStyle w:val="Odstavecseseznamem"/>
              <w:numPr>
                <w:ilvl w:val="0"/>
                <w:numId w:val="114"/>
              </w:numPr>
              <w:spacing w:before="0"/>
              <w:rPr>
                <w:sz w:val="20"/>
                <w:szCs w:val="20"/>
              </w:rPr>
            </w:pPr>
            <w:r w:rsidRPr="00425576">
              <w:rPr>
                <w:sz w:val="20"/>
                <w:szCs w:val="20"/>
              </w:rPr>
              <w:t>objasní význam čistoty vody pro život některých korýšů a jejich ochranu</w:t>
            </w:r>
          </w:p>
          <w:p w:rsidR="00872A14" w:rsidRPr="00425576" w:rsidRDefault="00872A14" w:rsidP="00F42A3D">
            <w:pPr>
              <w:pStyle w:val="Odstavecseseznamem"/>
              <w:numPr>
                <w:ilvl w:val="0"/>
                <w:numId w:val="114"/>
              </w:numPr>
              <w:spacing w:before="0"/>
              <w:rPr>
                <w:sz w:val="20"/>
                <w:szCs w:val="20"/>
              </w:rPr>
            </w:pPr>
            <w:r w:rsidRPr="00425576">
              <w:rPr>
                <w:sz w:val="20"/>
                <w:szCs w:val="20"/>
              </w:rPr>
              <w:t>uvede a porovná příklady korýšů žijících v lese a ve vodním prostředí</w:t>
            </w:r>
          </w:p>
        </w:tc>
      </w:tr>
      <w:tr w:rsidR="00872A14" w:rsidTr="00872A14">
        <w:tc>
          <w:tcPr>
            <w:tcW w:w="7366" w:type="dxa"/>
          </w:tcPr>
          <w:p w:rsidR="00872A14" w:rsidRPr="00425576" w:rsidRDefault="00872A14" w:rsidP="00425576">
            <w:pPr>
              <w:spacing w:before="0"/>
              <w:rPr>
                <w:sz w:val="20"/>
              </w:rPr>
            </w:pPr>
            <w:r w:rsidRPr="00425576">
              <w:rPr>
                <w:sz w:val="20"/>
              </w:rPr>
              <w:t>Pavoukovci</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charakterizuje vnější stavbu těla pavouků</w:t>
            </w:r>
          </w:p>
          <w:p w:rsidR="00872A14" w:rsidRPr="00425576" w:rsidRDefault="00872A14" w:rsidP="00F42A3D">
            <w:pPr>
              <w:pStyle w:val="Odstavecseseznamem"/>
              <w:numPr>
                <w:ilvl w:val="0"/>
                <w:numId w:val="114"/>
              </w:numPr>
              <w:spacing w:before="0"/>
              <w:rPr>
                <w:sz w:val="20"/>
                <w:szCs w:val="20"/>
              </w:rPr>
            </w:pPr>
            <w:r w:rsidRPr="00425576">
              <w:rPr>
                <w:sz w:val="20"/>
                <w:szCs w:val="20"/>
              </w:rPr>
              <w:t>uvede příklad pavouka žijícího ve vodním prostředí</w:t>
            </w:r>
          </w:p>
          <w:p w:rsidR="00872A14" w:rsidRPr="00425576" w:rsidRDefault="00872A14" w:rsidP="00F42A3D">
            <w:pPr>
              <w:pStyle w:val="Odstavecseseznamem"/>
              <w:numPr>
                <w:ilvl w:val="0"/>
                <w:numId w:val="114"/>
              </w:numPr>
              <w:spacing w:before="0"/>
              <w:rPr>
                <w:sz w:val="20"/>
                <w:szCs w:val="20"/>
              </w:rPr>
            </w:pPr>
            <w:r w:rsidRPr="00425576">
              <w:rPr>
                <w:sz w:val="20"/>
                <w:szCs w:val="20"/>
              </w:rPr>
              <w:t>porovná a utřídí dosud poznané pavouky</w:t>
            </w:r>
          </w:p>
        </w:tc>
      </w:tr>
      <w:tr w:rsidR="00872A14" w:rsidTr="00872A14">
        <w:tc>
          <w:tcPr>
            <w:tcW w:w="7366" w:type="dxa"/>
          </w:tcPr>
          <w:p w:rsidR="00872A14" w:rsidRPr="00425576" w:rsidRDefault="00872A14" w:rsidP="00425576">
            <w:pPr>
              <w:spacing w:before="0"/>
              <w:rPr>
                <w:sz w:val="20"/>
              </w:rPr>
            </w:pPr>
            <w:r w:rsidRPr="00425576">
              <w:rPr>
                <w:sz w:val="20"/>
              </w:rPr>
              <w:t>Hmyz</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charakterizuje vnější stavbu těla hmyzu</w:t>
            </w:r>
          </w:p>
          <w:p w:rsidR="00872A14" w:rsidRPr="00425576" w:rsidRDefault="00872A14" w:rsidP="00F42A3D">
            <w:pPr>
              <w:pStyle w:val="Odstavecseseznamem"/>
              <w:numPr>
                <w:ilvl w:val="0"/>
                <w:numId w:val="114"/>
              </w:numPr>
              <w:spacing w:before="0"/>
              <w:rPr>
                <w:sz w:val="20"/>
                <w:szCs w:val="20"/>
              </w:rPr>
            </w:pPr>
            <w:r w:rsidRPr="00425576">
              <w:rPr>
                <w:sz w:val="20"/>
                <w:szCs w:val="20"/>
              </w:rPr>
              <w:t>uvede příklady různého hmyzu žijícího u vody a ve vodě, některé druhy pozná</w:t>
            </w:r>
          </w:p>
          <w:p w:rsidR="00872A14" w:rsidRPr="00425576" w:rsidRDefault="00872A14" w:rsidP="00F42A3D">
            <w:pPr>
              <w:pStyle w:val="Odstavecseseznamem"/>
              <w:numPr>
                <w:ilvl w:val="0"/>
                <w:numId w:val="114"/>
              </w:numPr>
              <w:spacing w:before="0"/>
              <w:rPr>
                <w:sz w:val="20"/>
                <w:szCs w:val="20"/>
              </w:rPr>
            </w:pPr>
            <w:r w:rsidRPr="00425576">
              <w:rPr>
                <w:sz w:val="20"/>
                <w:szCs w:val="20"/>
              </w:rPr>
              <w:t>objasní nepřímý vývin při rozmnožování, odliší vývin s proměnou nedokonalou a dokonalou</w:t>
            </w:r>
          </w:p>
          <w:p w:rsidR="00872A14" w:rsidRPr="00425576" w:rsidRDefault="00872A14" w:rsidP="00F42A3D">
            <w:pPr>
              <w:pStyle w:val="Odstavecseseznamem"/>
              <w:numPr>
                <w:ilvl w:val="0"/>
                <w:numId w:val="114"/>
              </w:numPr>
              <w:spacing w:before="0"/>
              <w:rPr>
                <w:sz w:val="20"/>
                <w:szCs w:val="20"/>
              </w:rPr>
            </w:pPr>
            <w:r w:rsidRPr="00425576">
              <w:rPr>
                <w:sz w:val="20"/>
                <w:szCs w:val="20"/>
              </w:rPr>
              <w:t>porovná a utřídí dosud poznaný hmyz do systematických skupin</w:t>
            </w:r>
          </w:p>
        </w:tc>
      </w:tr>
      <w:tr w:rsidR="00872A14" w:rsidTr="00872A14">
        <w:tc>
          <w:tcPr>
            <w:tcW w:w="7366" w:type="dxa"/>
          </w:tcPr>
          <w:p w:rsidR="00872A14" w:rsidRPr="00425576" w:rsidRDefault="00872A14" w:rsidP="00425576">
            <w:pPr>
              <w:spacing w:before="0"/>
              <w:rPr>
                <w:sz w:val="20"/>
              </w:rPr>
            </w:pPr>
            <w:r w:rsidRPr="00425576">
              <w:rPr>
                <w:sz w:val="20"/>
              </w:rPr>
              <w:t>Obratlovci</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charakterizuje významné znaky obratlovců</w:t>
            </w:r>
          </w:p>
        </w:tc>
      </w:tr>
      <w:tr w:rsidR="00872A14" w:rsidTr="00872A14">
        <w:tc>
          <w:tcPr>
            <w:tcW w:w="7366" w:type="dxa"/>
          </w:tcPr>
          <w:p w:rsidR="00872A14" w:rsidRPr="00425576" w:rsidRDefault="00872A14" w:rsidP="00425576">
            <w:pPr>
              <w:spacing w:before="0"/>
              <w:rPr>
                <w:sz w:val="20"/>
              </w:rPr>
            </w:pPr>
            <w:r w:rsidRPr="00425576">
              <w:rPr>
                <w:sz w:val="20"/>
              </w:rPr>
              <w:t>ryby</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vyjádří základní znaky vnější stavby těla ryb</w:t>
            </w:r>
          </w:p>
          <w:p w:rsidR="00872A14" w:rsidRPr="00425576" w:rsidRDefault="00872A14" w:rsidP="00F42A3D">
            <w:pPr>
              <w:pStyle w:val="Odstavecseseznamem"/>
              <w:numPr>
                <w:ilvl w:val="0"/>
                <w:numId w:val="114"/>
              </w:numPr>
              <w:spacing w:before="0"/>
              <w:rPr>
                <w:sz w:val="20"/>
                <w:szCs w:val="20"/>
              </w:rPr>
            </w:pPr>
            <w:r w:rsidRPr="00425576">
              <w:rPr>
                <w:sz w:val="20"/>
                <w:szCs w:val="20"/>
              </w:rPr>
              <w:t>uvede zařazení ryb mezi obratlovce</w:t>
            </w:r>
          </w:p>
          <w:p w:rsidR="00872A14" w:rsidRPr="00425576" w:rsidRDefault="00872A14" w:rsidP="00F42A3D">
            <w:pPr>
              <w:pStyle w:val="Odstavecseseznamem"/>
              <w:numPr>
                <w:ilvl w:val="0"/>
                <w:numId w:val="114"/>
              </w:numPr>
              <w:spacing w:before="0"/>
              <w:rPr>
                <w:sz w:val="20"/>
                <w:szCs w:val="20"/>
              </w:rPr>
            </w:pPr>
            <w:r w:rsidRPr="00425576">
              <w:rPr>
                <w:sz w:val="20"/>
                <w:szCs w:val="20"/>
              </w:rPr>
              <w:t>vypráví o způsobu života ryby, její vývin a přizpůsobení prostředí</w:t>
            </w:r>
          </w:p>
          <w:p w:rsidR="00872A14" w:rsidRPr="00425576" w:rsidRDefault="00872A14" w:rsidP="00F42A3D">
            <w:pPr>
              <w:pStyle w:val="Odstavecseseznamem"/>
              <w:numPr>
                <w:ilvl w:val="0"/>
                <w:numId w:val="114"/>
              </w:numPr>
              <w:spacing w:before="0"/>
              <w:rPr>
                <w:sz w:val="20"/>
                <w:szCs w:val="20"/>
              </w:rPr>
            </w:pPr>
            <w:r w:rsidRPr="00425576">
              <w:rPr>
                <w:sz w:val="20"/>
                <w:szCs w:val="20"/>
              </w:rPr>
              <w:t>objasní přizpůsobení ryb dravému způsobu života a rychlosti prodění vody</w:t>
            </w:r>
          </w:p>
          <w:p w:rsidR="00872A14" w:rsidRPr="00425576" w:rsidRDefault="00872A14" w:rsidP="00F42A3D">
            <w:pPr>
              <w:pStyle w:val="Odstavecseseznamem"/>
              <w:numPr>
                <w:ilvl w:val="0"/>
                <w:numId w:val="114"/>
              </w:numPr>
              <w:spacing w:before="0"/>
              <w:rPr>
                <w:sz w:val="20"/>
                <w:szCs w:val="20"/>
              </w:rPr>
            </w:pPr>
            <w:r w:rsidRPr="00425576">
              <w:rPr>
                <w:sz w:val="20"/>
                <w:szCs w:val="20"/>
              </w:rPr>
              <w:t>uvede příklady vztahu různých druhů ryb</w:t>
            </w:r>
          </w:p>
          <w:p w:rsidR="00872A14" w:rsidRPr="00425576" w:rsidRDefault="00872A14" w:rsidP="00F42A3D">
            <w:pPr>
              <w:pStyle w:val="Odstavecseseznamem"/>
              <w:numPr>
                <w:ilvl w:val="0"/>
                <w:numId w:val="114"/>
              </w:numPr>
              <w:spacing w:before="0"/>
              <w:rPr>
                <w:sz w:val="20"/>
                <w:szCs w:val="20"/>
              </w:rPr>
            </w:pPr>
            <w:r w:rsidRPr="00425576">
              <w:rPr>
                <w:sz w:val="20"/>
                <w:szCs w:val="20"/>
              </w:rPr>
              <w:t>vypráví o významu chovu ryb pro naše hospodářství</w:t>
            </w:r>
          </w:p>
          <w:p w:rsidR="00872A14" w:rsidRPr="00425576" w:rsidRDefault="00872A14" w:rsidP="00F42A3D">
            <w:pPr>
              <w:pStyle w:val="Odstavecseseznamem"/>
              <w:numPr>
                <w:ilvl w:val="0"/>
                <w:numId w:val="114"/>
              </w:numPr>
              <w:spacing w:before="0"/>
              <w:rPr>
                <w:sz w:val="20"/>
                <w:szCs w:val="20"/>
              </w:rPr>
            </w:pPr>
            <w:r w:rsidRPr="00425576">
              <w:rPr>
                <w:sz w:val="20"/>
                <w:szCs w:val="20"/>
              </w:rPr>
              <w:t>uvede jméno zakladatele jihočeských rybníků</w:t>
            </w:r>
          </w:p>
        </w:tc>
      </w:tr>
      <w:tr w:rsidR="00872A14" w:rsidTr="00872A14">
        <w:tc>
          <w:tcPr>
            <w:tcW w:w="7366" w:type="dxa"/>
          </w:tcPr>
          <w:p w:rsidR="00872A14" w:rsidRPr="00425576" w:rsidRDefault="00872A14" w:rsidP="00425576">
            <w:pPr>
              <w:spacing w:before="0"/>
              <w:rPr>
                <w:sz w:val="20"/>
              </w:rPr>
            </w:pPr>
            <w:r w:rsidRPr="00425576">
              <w:rPr>
                <w:sz w:val="20"/>
              </w:rPr>
              <w:t>obojživelníci</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charakterizuje obojživelníky</w:t>
            </w:r>
          </w:p>
          <w:p w:rsidR="00872A14" w:rsidRPr="00425576" w:rsidRDefault="00872A14" w:rsidP="00F42A3D">
            <w:pPr>
              <w:pStyle w:val="Odstavecseseznamem"/>
              <w:numPr>
                <w:ilvl w:val="0"/>
                <w:numId w:val="114"/>
              </w:numPr>
              <w:spacing w:before="0"/>
              <w:rPr>
                <w:sz w:val="20"/>
                <w:szCs w:val="20"/>
              </w:rPr>
            </w:pPr>
            <w:r w:rsidRPr="00425576">
              <w:rPr>
                <w:sz w:val="20"/>
                <w:szCs w:val="20"/>
              </w:rPr>
              <w:t>uvede příklady obojživelníků</w:t>
            </w:r>
          </w:p>
          <w:p w:rsidR="00872A14" w:rsidRPr="00425576" w:rsidRDefault="00872A14" w:rsidP="00F42A3D">
            <w:pPr>
              <w:pStyle w:val="Odstavecseseznamem"/>
              <w:numPr>
                <w:ilvl w:val="0"/>
                <w:numId w:val="114"/>
              </w:numPr>
              <w:spacing w:before="0"/>
              <w:rPr>
                <w:sz w:val="20"/>
                <w:szCs w:val="20"/>
              </w:rPr>
            </w:pPr>
            <w:r w:rsidRPr="00425576">
              <w:rPr>
                <w:sz w:val="20"/>
                <w:szCs w:val="20"/>
              </w:rPr>
              <w:t>objasní vázanost všech obojživelníků na vodu v souvislosti s rozmnožováním</w:t>
            </w:r>
          </w:p>
          <w:p w:rsidR="00872A14" w:rsidRPr="00425576" w:rsidRDefault="00872A14" w:rsidP="00F42A3D">
            <w:pPr>
              <w:pStyle w:val="Odstavecseseznamem"/>
              <w:numPr>
                <w:ilvl w:val="0"/>
                <w:numId w:val="114"/>
              </w:numPr>
              <w:spacing w:before="0"/>
              <w:rPr>
                <w:sz w:val="20"/>
                <w:szCs w:val="20"/>
              </w:rPr>
            </w:pPr>
            <w:r w:rsidRPr="00425576">
              <w:rPr>
                <w:sz w:val="20"/>
                <w:szCs w:val="20"/>
              </w:rPr>
              <w:t>uvede přehled obojživelníků poznaných v různých ekosystémech</w:t>
            </w:r>
          </w:p>
        </w:tc>
      </w:tr>
      <w:tr w:rsidR="00872A14" w:rsidTr="00872A14">
        <w:tc>
          <w:tcPr>
            <w:tcW w:w="7366" w:type="dxa"/>
          </w:tcPr>
          <w:p w:rsidR="00872A14" w:rsidRPr="00425576" w:rsidRDefault="00872A14" w:rsidP="00425576">
            <w:pPr>
              <w:spacing w:before="0"/>
              <w:rPr>
                <w:sz w:val="20"/>
              </w:rPr>
            </w:pPr>
            <w:r w:rsidRPr="00425576">
              <w:rPr>
                <w:sz w:val="20"/>
              </w:rPr>
              <w:t>plazi</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charakterizuje plazi a jejich způsob života</w:t>
            </w:r>
          </w:p>
          <w:p w:rsidR="00872A14" w:rsidRPr="00425576" w:rsidRDefault="00872A14" w:rsidP="00F42A3D">
            <w:pPr>
              <w:pStyle w:val="Odstavecseseznamem"/>
              <w:numPr>
                <w:ilvl w:val="0"/>
                <w:numId w:val="114"/>
              </w:numPr>
              <w:spacing w:before="0"/>
              <w:rPr>
                <w:sz w:val="20"/>
                <w:szCs w:val="20"/>
              </w:rPr>
            </w:pPr>
            <w:r w:rsidRPr="00425576">
              <w:rPr>
                <w:sz w:val="20"/>
                <w:szCs w:val="20"/>
              </w:rPr>
              <w:t>popíše užovku a odliší ji od zmije</w:t>
            </w:r>
          </w:p>
        </w:tc>
      </w:tr>
      <w:tr w:rsidR="00872A14" w:rsidTr="00872A14">
        <w:tc>
          <w:tcPr>
            <w:tcW w:w="7366" w:type="dxa"/>
          </w:tcPr>
          <w:p w:rsidR="00872A14" w:rsidRPr="00425576" w:rsidRDefault="00872A14" w:rsidP="00425576">
            <w:pPr>
              <w:spacing w:before="0"/>
              <w:rPr>
                <w:sz w:val="20"/>
              </w:rPr>
            </w:pPr>
            <w:r w:rsidRPr="00425576">
              <w:rPr>
                <w:sz w:val="20"/>
              </w:rPr>
              <w:t>ptáci</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charakterizuje vnější stavbu těla ptáků</w:t>
            </w:r>
          </w:p>
          <w:p w:rsidR="00872A14" w:rsidRPr="00425576" w:rsidRDefault="00872A14" w:rsidP="00F42A3D">
            <w:pPr>
              <w:pStyle w:val="Odstavecseseznamem"/>
              <w:numPr>
                <w:ilvl w:val="0"/>
                <w:numId w:val="114"/>
              </w:numPr>
              <w:spacing w:before="0"/>
              <w:rPr>
                <w:sz w:val="20"/>
                <w:szCs w:val="20"/>
              </w:rPr>
            </w:pPr>
            <w:r w:rsidRPr="00425576">
              <w:rPr>
                <w:sz w:val="20"/>
                <w:szCs w:val="20"/>
              </w:rPr>
              <w:t>rozliší různé skupiny vodních ptáků podle způsobu života a stavby těla</w:t>
            </w:r>
          </w:p>
          <w:p w:rsidR="00872A14" w:rsidRPr="00425576" w:rsidRDefault="00872A14" w:rsidP="00F42A3D">
            <w:pPr>
              <w:pStyle w:val="Odstavecseseznamem"/>
              <w:numPr>
                <w:ilvl w:val="0"/>
                <w:numId w:val="114"/>
              </w:numPr>
              <w:spacing w:before="0"/>
              <w:rPr>
                <w:sz w:val="20"/>
                <w:szCs w:val="20"/>
              </w:rPr>
            </w:pPr>
            <w:r w:rsidRPr="00425576">
              <w:rPr>
                <w:sz w:val="20"/>
                <w:szCs w:val="20"/>
              </w:rPr>
              <w:t>uvede příklad yodních ptáků, některé pozná</w:t>
            </w:r>
          </w:p>
          <w:p w:rsidR="00872A14" w:rsidRPr="00425576" w:rsidRDefault="00872A14" w:rsidP="00F42A3D">
            <w:pPr>
              <w:pStyle w:val="Odstavecseseznamem"/>
              <w:numPr>
                <w:ilvl w:val="0"/>
                <w:numId w:val="114"/>
              </w:numPr>
              <w:spacing w:before="0"/>
              <w:rPr>
                <w:sz w:val="20"/>
                <w:szCs w:val="20"/>
              </w:rPr>
            </w:pPr>
            <w:r w:rsidRPr="00425576">
              <w:rPr>
                <w:sz w:val="20"/>
                <w:szCs w:val="20"/>
              </w:rPr>
              <w:t>objasní význam ochrany vodních ptáků, uvede příklady chráněných druhů</w:t>
            </w:r>
          </w:p>
        </w:tc>
      </w:tr>
      <w:tr w:rsidR="00872A14" w:rsidTr="00872A14">
        <w:tc>
          <w:tcPr>
            <w:tcW w:w="7366" w:type="dxa"/>
          </w:tcPr>
          <w:p w:rsidR="00872A14" w:rsidRPr="00425576" w:rsidRDefault="00872A14" w:rsidP="00425576">
            <w:pPr>
              <w:spacing w:before="0"/>
              <w:rPr>
                <w:sz w:val="20"/>
              </w:rPr>
            </w:pPr>
            <w:r w:rsidRPr="00425576">
              <w:rPr>
                <w:sz w:val="20"/>
              </w:rPr>
              <w:t>savci</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charakterizuje vnější stavbu těla savců</w:t>
            </w:r>
          </w:p>
          <w:p w:rsidR="00872A14" w:rsidRPr="00425576" w:rsidRDefault="00872A14" w:rsidP="00F42A3D">
            <w:pPr>
              <w:pStyle w:val="Odstavecseseznamem"/>
              <w:numPr>
                <w:ilvl w:val="0"/>
                <w:numId w:val="114"/>
              </w:numPr>
              <w:spacing w:before="0"/>
              <w:rPr>
                <w:sz w:val="20"/>
                <w:szCs w:val="20"/>
              </w:rPr>
            </w:pPr>
            <w:r w:rsidRPr="00425576">
              <w:rPr>
                <w:sz w:val="20"/>
                <w:szCs w:val="20"/>
              </w:rPr>
              <w:t>uvede příklady savců žijících u vody a jejich způsobu života</w:t>
            </w:r>
          </w:p>
          <w:p w:rsidR="00872A14" w:rsidRPr="00425576" w:rsidRDefault="00872A14" w:rsidP="00F42A3D">
            <w:pPr>
              <w:pStyle w:val="Odstavecseseznamem"/>
              <w:numPr>
                <w:ilvl w:val="0"/>
                <w:numId w:val="114"/>
              </w:numPr>
              <w:spacing w:before="0"/>
              <w:rPr>
                <w:sz w:val="20"/>
                <w:szCs w:val="20"/>
              </w:rPr>
            </w:pPr>
            <w:r w:rsidRPr="00425576">
              <w:rPr>
                <w:sz w:val="20"/>
                <w:szCs w:val="20"/>
              </w:rPr>
              <w:t>třídí poznané druhy do skupin</w:t>
            </w:r>
          </w:p>
        </w:tc>
      </w:tr>
      <w:tr w:rsidR="00872A14" w:rsidTr="00872A14">
        <w:tc>
          <w:tcPr>
            <w:tcW w:w="7366" w:type="dxa"/>
          </w:tcPr>
          <w:p w:rsidR="00872A14" w:rsidRPr="00425576" w:rsidRDefault="00872A14" w:rsidP="00425576">
            <w:pPr>
              <w:spacing w:before="0"/>
              <w:rPr>
                <w:sz w:val="20"/>
              </w:rPr>
            </w:pPr>
            <w:r w:rsidRPr="00425576">
              <w:rPr>
                <w:sz w:val="20"/>
              </w:rPr>
              <w:t>Rybník jako celek</w:t>
            </w:r>
          </w:p>
        </w:tc>
        <w:tc>
          <w:tcPr>
            <w:tcW w:w="7513" w:type="dxa"/>
          </w:tcPr>
          <w:p w:rsidR="00872A14" w:rsidRPr="00425576" w:rsidRDefault="00872A14" w:rsidP="00F42A3D">
            <w:pPr>
              <w:pStyle w:val="Odstavecseseznamem"/>
              <w:numPr>
                <w:ilvl w:val="0"/>
                <w:numId w:val="114"/>
              </w:numPr>
              <w:spacing w:before="0"/>
              <w:rPr>
                <w:sz w:val="20"/>
                <w:szCs w:val="20"/>
              </w:rPr>
            </w:pPr>
            <w:r w:rsidRPr="00425576">
              <w:rPr>
                <w:sz w:val="20"/>
                <w:szCs w:val="20"/>
              </w:rPr>
              <w:t>objasní vztahy mezi vodními organismy</w:t>
            </w:r>
          </w:p>
          <w:p w:rsidR="00872A14" w:rsidRPr="00425576" w:rsidRDefault="00872A14" w:rsidP="00F42A3D">
            <w:pPr>
              <w:pStyle w:val="Odstavecseseznamem"/>
              <w:numPr>
                <w:ilvl w:val="0"/>
                <w:numId w:val="114"/>
              </w:numPr>
              <w:spacing w:before="0"/>
              <w:rPr>
                <w:sz w:val="20"/>
                <w:szCs w:val="20"/>
              </w:rPr>
            </w:pPr>
            <w:r w:rsidRPr="00425576">
              <w:rPr>
                <w:sz w:val="20"/>
                <w:szCs w:val="20"/>
              </w:rPr>
              <w:t>uvede příklady potravních řetězců</w:t>
            </w:r>
          </w:p>
          <w:p w:rsidR="00872A14" w:rsidRPr="00425576" w:rsidRDefault="00872A14" w:rsidP="00F42A3D">
            <w:pPr>
              <w:pStyle w:val="Odstavecseseznamem"/>
              <w:numPr>
                <w:ilvl w:val="0"/>
                <w:numId w:val="114"/>
              </w:numPr>
              <w:spacing w:before="0"/>
              <w:rPr>
                <w:sz w:val="20"/>
                <w:szCs w:val="20"/>
              </w:rPr>
            </w:pPr>
            <w:r w:rsidRPr="00425576">
              <w:rPr>
                <w:sz w:val="20"/>
                <w:szCs w:val="20"/>
              </w:rPr>
              <w:t>vyjádří vztahy mezi producenty, konzumenty a reducenty ve vodním ekosystému</w:t>
            </w:r>
          </w:p>
          <w:p w:rsidR="00872A14" w:rsidRPr="00425576" w:rsidRDefault="00872A14" w:rsidP="00F42A3D">
            <w:pPr>
              <w:pStyle w:val="Odstavecseseznamem"/>
              <w:numPr>
                <w:ilvl w:val="0"/>
                <w:numId w:val="114"/>
              </w:numPr>
              <w:spacing w:before="0"/>
              <w:rPr>
                <w:sz w:val="20"/>
                <w:szCs w:val="20"/>
              </w:rPr>
            </w:pPr>
            <w:r w:rsidRPr="00425576">
              <w:rPr>
                <w:sz w:val="20"/>
                <w:szCs w:val="20"/>
              </w:rPr>
              <w:t>objasní závislost života ve vodě na podmínkách prostředí</w:t>
            </w:r>
          </w:p>
          <w:p w:rsidR="00872A14" w:rsidRPr="00425576" w:rsidRDefault="00872A14" w:rsidP="00F42A3D">
            <w:pPr>
              <w:pStyle w:val="Odstavecseseznamem"/>
              <w:numPr>
                <w:ilvl w:val="0"/>
                <w:numId w:val="114"/>
              </w:numPr>
              <w:spacing w:before="0"/>
              <w:rPr>
                <w:sz w:val="20"/>
                <w:szCs w:val="20"/>
              </w:rPr>
            </w:pPr>
            <w:r w:rsidRPr="00425576">
              <w:rPr>
                <w:sz w:val="20"/>
                <w:szCs w:val="20"/>
              </w:rPr>
              <w:t>uvede důsledky znečišťování vody a význam ochrany vod</w:t>
            </w:r>
          </w:p>
        </w:tc>
      </w:tr>
      <w:tr w:rsidR="00872A14" w:rsidRPr="007474BB" w:rsidTr="00872A14">
        <w:tc>
          <w:tcPr>
            <w:tcW w:w="14879" w:type="dxa"/>
            <w:gridSpan w:val="2"/>
          </w:tcPr>
          <w:p w:rsidR="00872A14" w:rsidRPr="00425576" w:rsidRDefault="00872A14" w:rsidP="00425576">
            <w:pPr>
              <w:pStyle w:val="Zkladntext"/>
              <w:spacing w:before="0"/>
              <w:ind w:left="0" w:right="152"/>
              <w:jc w:val="center"/>
              <w:rPr>
                <w:sz w:val="20"/>
                <w:szCs w:val="20"/>
              </w:rPr>
            </w:pPr>
            <w:r w:rsidRPr="00425576">
              <w:rPr>
                <w:sz w:val="20"/>
                <w:szCs w:val="20"/>
              </w:rPr>
              <w:t>LOUKY, PASTVINY, POLE</w:t>
            </w:r>
          </w:p>
        </w:tc>
      </w:tr>
      <w:tr w:rsidR="00872A14" w:rsidTr="00872A14">
        <w:tc>
          <w:tcPr>
            <w:tcW w:w="7366" w:type="dxa"/>
          </w:tcPr>
          <w:p w:rsidR="00872A14" w:rsidRPr="00425576" w:rsidRDefault="00872A14" w:rsidP="00425576">
            <w:pPr>
              <w:spacing w:before="0"/>
              <w:rPr>
                <w:sz w:val="20"/>
              </w:rPr>
            </w:pPr>
            <w:r w:rsidRPr="00425576">
              <w:rPr>
                <w:sz w:val="20"/>
              </w:rPr>
              <w:t>Louky, pastviny a pole</w:t>
            </w:r>
          </w:p>
        </w:tc>
        <w:tc>
          <w:tcPr>
            <w:tcW w:w="7513" w:type="dxa"/>
          </w:tcPr>
          <w:p w:rsidR="00872A14" w:rsidRPr="00425576" w:rsidRDefault="00872A14" w:rsidP="00F42A3D">
            <w:pPr>
              <w:pStyle w:val="Odstavecseseznamem"/>
              <w:numPr>
                <w:ilvl w:val="0"/>
                <w:numId w:val="115"/>
              </w:numPr>
              <w:spacing w:before="0"/>
              <w:rPr>
                <w:sz w:val="20"/>
                <w:szCs w:val="20"/>
              </w:rPr>
            </w:pPr>
            <w:r w:rsidRPr="00425576">
              <w:rPr>
                <w:sz w:val="20"/>
                <w:szCs w:val="20"/>
              </w:rPr>
              <w:t>uvede louky, pastviny a pole jako příklady ekosystémů</w:t>
            </w:r>
          </w:p>
          <w:p w:rsidR="00872A14" w:rsidRPr="00425576" w:rsidRDefault="00872A14" w:rsidP="00F42A3D">
            <w:pPr>
              <w:pStyle w:val="Odstavecseseznamem"/>
              <w:numPr>
                <w:ilvl w:val="0"/>
                <w:numId w:val="115"/>
              </w:numPr>
              <w:spacing w:before="0"/>
              <w:rPr>
                <w:sz w:val="20"/>
                <w:szCs w:val="20"/>
              </w:rPr>
            </w:pPr>
            <w:r w:rsidRPr="00425576">
              <w:rPr>
                <w:sz w:val="20"/>
                <w:szCs w:val="20"/>
              </w:rPr>
              <w:t>odliší pojem společenstvo a ekosystém</w:t>
            </w:r>
          </w:p>
          <w:p w:rsidR="00872A14" w:rsidRPr="00425576" w:rsidRDefault="00872A14" w:rsidP="00F42A3D">
            <w:pPr>
              <w:pStyle w:val="Odstavecseseznamem"/>
              <w:numPr>
                <w:ilvl w:val="0"/>
                <w:numId w:val="115"/>
              </w:numPr>
              <w:spacing w:before="0"/>
              <w:rPr>
                <w:sz w:val="20"/>
                <w:szCs w:val="20"/>
              </w:rPr>
            </w:pPr>
            <w:r w:rsidRPr="00425576">
              <w:rPr>
                <w:sz w:val="20"/>
                <w:szCs w:val="20"/>
              </w:rPr>
              <w:t>charakterizuje louky, pastviny a pole jako travní společenstva</w:t>
            </w:r>
          </w:p>
          <w:p w:rsidR="00872A14" w:rsidRPr="00425576" w:rsidRDefault="00872A14" w:rsidP="00F42A3D">
            <w:pPr>
              <w:pStyle w:val="Odstavecseseznamem"/>
              <w:numPr>
                <w:ilvl w:val="0"/>
                <w:numId w:val="115"/>
              </w:numPr>
              <w:spacing w:before="0"/>
              <w:rPr>
                <w:sz w:val="20"/>
                <w:szCs w:val="20"/>
              </w:rPr>
            </w:pPr>
            <w:r w:rsidRPr="00425576">
              <w:rPr>
                <w:sz w:val="20"/>
                <w:szCs w:val="20"/>
              </w:rPr>
              <w:t>uvede závislost vzhledu travních společenstev na podmínkách prostředí</w:t>
            </w:r>
          </w:p>
          <w:p w:rsidR="00872A14" w:rsidRPr="00425576" w:rsidRDefault="00872A14" w:rsidP="00F42A3D">
            <w:pPr>
              <w:pStyle w:val="Odstavecseseznamem"/>
              <w:numPr>
                <w:ilvl w:val="0"/>
                <w:numId w:val="115"/>
              </w:numPr>
              <w:spacing w:before="0"/>
              <w:rPr>
                <w:sz w:val="20"/>
                <w:szCs w:val="20"/>
              </w:rPr>
            </w:pPr>
            <w:r w:rsidRPr="00425576">
              <w:rPr>
                <w:sz w:val="20"/>
                <w:szCs w:val="20"/>
              </w:rPr>
              <w:t>popíše vznik půdy</w:t>
            </w:r>
          </w:p>
          <w:p w:rsidR="00872A14" w:rsidRPr="00425576" w:rsidRDefault="00872A14" w:rsidP="00F42A3D">
            <w:pPr>
              <w:pStyle w:val="Odstavecseseznamem"/>
              <w:numPr>
                <w:ilvl w:val="0"/>
                <w:numId w:val="115"/>
              </w:numPr>
              <w:spacing w:before="0"/>
              <w:rPr>
                <w:sz w:val="20"/>
                <w:szCs w:val="20"/>
              </w:rPr>
            </w:pPr>
            <w:r w:rsidRPr="00425576">
              <w:rPr>
                <w:sz w:val="20"/>
                <w:szCs w:val="20"/>
              </w:rPr>
              <w:t>charakterizuje vznik půdy</w:t>
            </w:r>
          </w:p>
          <w:p w:rsidR="00872A14" w:rsidRPr="00425576" w:rsidRDefault="00872A14" w:rsidP="00F42A3D">
            <w:pPr>
              <w:pStyle w:val="Odstavecseseznamem"/>
              <w:numPr>
                <w:ilvl w:val="0"/>
                <w:numId w:val="115"/>
              </w:numPr>
              <w:spacing w:before="0"/>
              <w:rPr>
                <w:sz w:val="20"/>
                <w:szCs w:val="20"/>
              </w:rPr>
            </w:pPr>
            <w:r w:rsidRPr="00425576">
              <w:rPr>
                <w:sz w:val="20"/>
                <w:szCs w:val="20"/>
              </w:rPr>
              <w:t>charakterizuje způsob využívání luk, pastvin a polí</w:t>
            </w:r>
          </w:p>
          <w:p w:rsidR="00872A14" w:rsidRPr="00425576" w:rsidRDefault="00872A14" w:rsidP="00F42A3D">
            <w:pPr>
              <w:pStyle w:val="Odstavecseseznamem"/>
              <w:numPr>
                <w:ilvl w:val="0"/>
                <w:numId w:val="115"/>
              </w:numPr>
              <w:spacing w:before="0"/>
              <w:rPr>
                <w:sz w:val="20"/>
                <w:szCs w:val="20"/>
              </w:rPr>
            </w:pPr>
            <w:r w:rsidRPr="00425576">
              <w:rPr>
                <w:sz w:val="20"/>
                <w:szCs w:val="20"/>
              </w:rPr>
              <w:t>vyjádří, co znamená monokultura, kulturní step, obhospodařování půdy a osevní postupy</w:t>
            </w:r>
          </w:p>
          <w:p w:rsidR="00872A14" w:rsidRPr="00425576" w:rsidRDefault="00872A14" w:rsidP="00F42A3D">
            <w:pPr>
              <w:pStyle w:val="Odstavecseseznamem"/>
              <w:numPr>
                <w:ilvl w:val="0"/>
                <w:numId w:val="115"/>
              </w:numPr>
              <w:spacing w:before="0"/>
              <w:rPr>
                <w:sz w:val="20"/>
                <w:szCs w:val="20"/>
              </w:rPr>
            </w:pPr>
            <w:r w:rsidRPr="00425576">
              <w:rPr>
                <w:sz w:val="20"/>
                <w:szCs w:val="20"/>
              </w:rPr>
              <w:t>objasní nebezpečí eroze půdy</w:t>
            </w:r>
          </w:p>
        </w:tc>
      </w:tr>
      <w:tr w:rsidR="00872A14" w:rsidTr="00872A14">
        <w:tc>
          <w:tcPr>
            <w:tcW w:w="7366" w:type="dxa"/>
          </w:tcPr>
          <w:p w:rsidR="00872A14" w:rsidRPr="00425576" w:rsidRDefault="00872A14" w:rsidP="00425576">
            <w:pPr>
              <w:spacing w:before="0"/>
              <w:rPr>
                <w:sz w:val="20"/>
              </w:rPr>
            </w:pPr>
            <w:r w:rsidRPr="00425576">
              <w:rPr>
                <w:sz w:val="20"/>
              </w:rPr>
              <w:t>Rostliny travních společenstev: rostliny luk a pastvin</w:t>
            </w:r>
          </w:p>
        </w:tc>
        <w:tc>
          <w:tcPr>
            <w:tcW w:w="7513" w:type="dxa"/>
          </w:tcPr>
          <w:p w:rsidR="00872A14" w:rsidRPr="00425576" w:rsidRDefault="00872A14" w:rsidP="00F42A3D">
            <w:pPr>
              <w:pStyle w:val="Odstavecseseznamem"/>
              <w:numPr>
                <w:ilvl w:val="0"/>
                <w:numId w:val="115"/>
              </w:numPr>
              <w:spacing w:before="0"/>
              <w:rPr>
                <w:sz w:val="20"/>
                <w:szCs w:val="20"/>
              </w:rPr>
            </w:pPr>
            <w:r w:rsidRPr="00425576">
              <w:rPr>
                <w:sz w:val="20"/>
                <w:szCs w:val="20"/>
              </w:rPr>
              <w:t>uvede příklady několika trav</w:t>
            </w:r>
          </w:p>
          <w:p w:rsidR="00872A14" w:rsidRPr="00425576" w:rsidRDefault="00872A14" w:rsidP="00F42A3D">
            <w:pPr>
              <w:pStyle w:val="Odstavecseseznamem"/>
              <w:numPr>
                <w:ilvl w:val="0"/>
                <w:numId w:val="115"/>
              </w:numPr>
              <w:spacing w:before="0"/>
              <w:rPr>
                <w:sz w:val="20"/>
                <w:szCs w:val="20"/>
              </w:rPr>
            </w:pPr>
            <w:r w:rsidRPr="00425576">
              <w:rPr>
                <w:sz w:val="20"/>
                <w:szCs w:val="20"/>
              </w:rPr>
              <w:t>uvede příklady keřů a bylin na pastvinách a loukách</w:t>
            </w:r>
          </w:p>
          <w:p w:rsidR="00872A14" w:rsidRPr="00425576" w:rsidRDefault="00872A14" w:rsidP="00F42A3D">
            <w:pPr>
              <w:pStyle w:val="Odstavecseseznamem"/>
              <w:numPr>
                <w:ilvl w:val="0"/>
                <w:numId w:val="115"/>
              </w:numPr>
              <w:spacing w:before="0"/>
              <w:rPr>
                <w:sz w:val="20"/>
                <w:szCs w:val="20"/>
              </w:rPr>
            </w:pPr>
            <w:r w:rsidRPr="00425576">
              <w:rPr>
                <w:sz w:val="20"/>
                <w:szCs w:val="20"/>
              </w:rPr>
              <w:t>pozná a určí několik keřů a bylin travních ekosystémů</w:t>
            </w:r>
          </w:p>
          <w:p w:rsidR="00872A14" w:rsidRPr="00425576" w:rsidRDefault="00872A14" w:rsidP="00F42A3D">
            <w:pPr>
              <w:pStyle w:val="Odstavecseseznamem"/>
              <w:numPr>
                <w:ilvl w:val="0"/>
                <w:numId w:val="115"/>
              </w:numPr>
              <w:spacing w:before="0"/>
              <w:rPr>
                <w:sz w:val="20"/>
                <w:szCs w:val="20"/>
              </w:rPr>
            </w:pPr>
            <w:r w:rsidRPr="00425576">
              <w:rPr>
                <w:sz w:val="20"/>
                <w:szCs w:val="20"/>
              </w:rPr>
              <w:t>uvede význam fotosyntézy pro život travního společenstva</w:t>
            </w:r>
          </w:p>
          <w:p w:rsidR="00872A14" w:rsidRPr="00425576" w:rsidRDefault="00872A14" w:rsidP="00F42A3D">
            <w:pPr>
              <w:pStyle w:val="Odstavecseseznamem"/>
              <w:numPr>
                <w:ilvl w:val="0"/>
                <w:numId w:val="115"/>
              </w:numPr>
              <w:spacing w:before="0"/>
              <w:rPr>
                <w:sz w:val="20"/>
                <w:szCs w:val="20"/>
              </w:rPr>
            </w:pPr>
            <w:r w:rsidRPr="00425576">
              <w:rPr>
                <w:sz w:val="20"/>
                <w:szCs w:val="20"/>
              </w:rPr>
              <w:t>rozlišuje jednoděložné a dvouděložné rostliny, aplikuje předchozí poznatky</w:t>
            </w:r>
          </w:p>
          <w:p w:rsidR="00872A14" w:rsidRPr="00425576" w:rsidRDefault="00872A14" w:rsidP="00F42A3D">
            <w:pPr>
              <w:pStyle w:val="Odstavecseseznamem"/>
              <w:numPr>
                <w:ilvl w:val="0"/>
                <w:numId w:val="115"/>
              </w:numPr>
              <w:spacing w:before="0"/>
              <w:rPr>
                <w:sz w:val="20"/>
                <w:szCs w:val="20"/>
              </w:rPr>
            </w:pPr>
            <w:r w:rsidRPr="00425576">
              <w:rPr>
                <w:sz w:val="20"/>
                <w:szCs w:val="20"/>
              </w:rPr>
              <w:t>rozliší rostliny jednoleté, dvouleté a vytrvalé, uvede příklady</w:t>
            </w:r>
          </w:p>
          <w:p w:rsidR="00872A14" w:rsidRPr="00425576" w:rsidRDefault="00872A14" w:rsidP="00F42A3D">
            <w:pPr>
              <w:pStyle w:val="Odstavecseseznamem"/>
              <w:numPr>
                <w:ilvl w:val="0"/>
                <w:numId w:val="115"/>
              </w:numPr>
              <w:spacing w:before="0"/>
              <w:rPr>
                <w:sz w:val="20"/>
                <w:szCs w:val="20"/>
              </w:rPr>
            </w:pPr>
            <w:r w:rsidRPr="00425576">
              <w:rPr>
                <w:sz w:val="20"/>
                <w:szCs w:val="20"/>
              </w:rPr>
              <w:t>objasní, co je drn a bylinná patra</w:t>
            </w:r>
          </w:p>
          <w:p w:rsidR="00872A14" w:rsidRPr="00425576" w:rsidRDefault="00872A14" w:rsidP="00F42A3D">
            <w:pPr>
              <w:pStyle w:val="Odstavecseseznamem"/>
              <w:numPr>
                <w:ilvl w:val="0"/>
                <w:numId w:val="115"/>
              </w:numPr>
              <w:spacing w:before="0"/>
              <w:rPr>
                <w:sz w:val="20"/>
                <w:szCs w:val="20"/>
              </w:rPr>
            </w:pPr>
            <w:r w:rsidRPr="00425576">
              <w:rPr>
                <w:sz w:val="20"/>
                <w:szCs w:val="20"/>
              </w:rPr>
              <w:t>zdůvodní význam ochrany rostlin</w:t>
            </w:r>
          </w:p>
          <w:p w:rsidR="00872A14" w:rsidRPr="00425576" w:rsidRDefault="00872A14" w:rsidP="00F42A3D">
            <w:pPr>
              <w:pStyle w:val="Odstavecseseznamem"/>
              <w:numPr>
                <w:ilvl w:val="0"/>
                <w:numId w:val="115"/>
              </w:numPr>
              <w:spacing w:before="0"/>
              <w:rPr>
                <w:sz w:val="20"/>
                <w:szCs w:val="20"/>
              </w:rPr>
            </w:pPr>
            <w:r w:rsidRPr="00425576">
              <w:rPr>
                <w:sz w:val="20"/>
                <w:szCs w:val="20"/>
              </w:rPr>
              <w:t>zařazuje rostliny do systematických skupin, aktivně využívá tabulky a klíče</w:t>
            </w:r>
          </w:p>
        </w:tc>
      </w:tr>
      <w:tr w:rsidR="00872A14" w:rsidTr="00872A14">
        <w:tc>
          <w:tcPr>
            <w:tcW w:w="7366" w:type="dxa"/>
          </w:tcPr>
          <w:p w:rsidR="00872A14" w:rsidRPr="00425576" w:rsidRDefault="00872A14" w:rsidP="00425576">
            <w:pPr>
              <w:spacing w:before="0"/>
              <w:rPr>
                <w:sz w:val="20"/>
              </w:rPr>
            </w:pPr>
            <w:r w:rsidRPr="00425576">
              <w:rPr>
                <w:sz w:val="20"/>
              </w:rPr>
              <w:t>rostliny polí</w:t>
            </w:r>
          </w:p>
        </w:tc>
        <w:tc>
          <w:tcPr>
            <w:tcW w:w="7513" w:type="dxa"/>
          </w:tcPr>
          <w:p w:rsidR="00872A14" w:rsidRPr="00425576" w:rsidRDefault="00872A14" w:rsidP="00F42A3D">
            <w:pPr>
              <w:pStyle w:val="Odstavecseseznamem"/>
              <w:numPr>
                <w:ilvl w:val="0"/>
                <w:numId w:val="115"/>
              </w:numPr>
              <w:spacing w:before="0"/>
              <w:rPr>
                <w:sz w:val="20"/>
                <w:szCs w:val="20"/>
              </w:rPr>
            </w:pPr>
            <w:r w:rsidRPr="00425576">
              <w:rPr>
                <w:sz w:val="20"/>
                <w:szCs w:val="20"/>
              </w:rPr>
              <w:t>uvede příklady obilnin a dalších polních plodin</w:t>
            </w:r>
          </w:p>
          <w:p w:rsidR="00872A14" w:rsidRPr="00425576" w:rsidRDefault="00872A14" w:rsidP="00F42A3D">
            <w:pPr>
              <w:pStyle w:val="Odstavecseseznamem"/>
              <w:numPr>
                <w:ilvl w:val="0"/>
                <w:numId w:val="115"/>
              </w:numPr>
              <w:spacing w:before="0"/>
              <w:rPr>
                <w:sz w:val="20"/>
                <w:szCs w:val="20"/>
              </w:rPr>
            </w:pPr>
            <w:r w:rsidRPr="00425576">
              <w:rPr>
                <w:sz w:val="20"/>
                <w:szCs w:val="20"/>
              </w:rPr>
              <w:t>uvede a pozná nejčastěji pěstované polní plodiny v okolí</w:t>
            </w:r>
          </w:p>
          <w:p w:rsidR="00872A14" w:rsidRPr="00425576" w:rsidRDefault="00872A14" w:rsidP="00F42A3D">
            <w:pPr>
              <w:pStyle w:val="Odstavecseseznamem"/>
              <w:numPr>
                <w:ilvl w:val="0"/>
                <w:numId w:val="115"/>
              </w:numPr>
              <w:spacing w:before="0"/>
              <w:rPr>
                <w:sz w:val="20"/>
                <w:szCs w:val="20"/>
              </w:rPr>
            </w:pPr>
            <w:r w:rsidRPr="00425576">
              <w:rPr>
                <w:sz w:val="20"/>
                <w:szCs w:val="20"/>
              </w:rPr>
              <w:t>vypráví o pěstování plodin</w:t>
            </w:r>
          </w:p>
          <w:p w:rsidR="00872A14" w:rsidRPr="00425576" w:rsidRDefault="00872A14" w:rsidP="00F42A3D">
            <w:pPr>
              <w:pStyle w:val="Odstavecseseznamem"/>
              <w:numPr>
                <w:ilvl w:val="0"/>
                <w:numId w:val="115"/>
              </w:numPr>
              <w:spacing w:before="0"/>
              <w:rPr>
                <w:sz w:val="20"/>
                <w:szCs w:val="20"/>
              </w:rPr>
            </w:pPr>
            <w:r w:rsidRPr="00425576">
              <w:rPr>
                <w:sz w:val="20"/>
                <w:szCs w:val="20"/>
              </w:rPr>
              <w:t>objasní pojem plevel, uvede příklady</w:t>
            </w:r>
          </w:p>
          <w:p w:rsidR="00872A14" w:rsidRPr="00425576" w:rsidRDefault="00872A14" w:rsidP="00F42A3D">
            <w:pPr>
              <w:pStyle w:val="Odstavecseseznamem"/>
              <w:numPr>
                <w:ilvl w:val="0"/>
                <w:numId w:val="115"/>
              </w:numPr>
              <w:spacing w:before="0"/>
              <w:rPr>
                <w:sz w:val="20"/>
                <w:szCs w:val="20"/>
              </w:rPr>
            </w:pPr>
            <w:r w:rsidRPr="00425576">
              <w:rPr>
                <w:sz w:val="20"/>
                <w:szCs w:val="20"/>
              </w:rPr>
              <w:t>vyjádří, co je ornice, půdní mikroorganismus, humus, zelené hnojení</w:t>
            </w:r>
          </w:p>
          <w:p w:rsidR="00872A14" w:rsidRPr="00425576" w:rsidRDefault="00872A14" w:rsidP="00F42A3D">
            <w:pPr>
              <w:pStyle w:val="Odstavecseseznamem"/>
              <w:numPr>
                <w:ilvl w:val="0"/>
                <w:numId w:val="115"/>
              </w:numPr>
              <w:spacing w:before="0"/>
              <w:rPr>
                <w:sz w:val="20"/>
                <w:szCs w:val="20"/>
              </w:rPr>
            </w:pPr>
            <w:r w:rsidRPr="00425576">
              <w:rPr>
                <w:sz w:val="20"/>
                <w:szCs w:val="20"/>
              </w:rPr>
              <w:t>určuje a poznává polní plodiny a plevele, zařazuje do skupin</w:t>
            </w:r>
          </w:p>
          <w:p w:rsidR="00872A14" w:rsidRPr="00425576" w:rsidRDefault="00872A14" w:rsidP="00F42A3D">
            <w:pPr>
              <w:pStyle w:val="Odstavecseseznamem"/>
              <w:numPr>
                <w:ilvl w:val="0"/>
                <w:numId w:val="115"/>
              </w:numPr>
              <w:spacing w:before="0"/>
              <w:rPr>
                <w:sz w:val="20"/>
                <w:szCs w:val="20"/>
              </w:rPr>
            </w:pPr>
            <w:r w:rsidRPr="00425576">
              <w:rPr>
                <w:sz w:val="20"/>
                <w:szCs w:val="20"/>
              </w:rPr>
              <w:t>charakterizuje ekologické zemědělství</w:t>
            </w:r>
          </w:p>
        </w:tc>
      </w:tr>
      <w:tr w:rsidR="00872A14" w:rsidTr="00872A14">
        <w:tc>
          <w:tcPr>
            <w:tcW w:w="7366" w:type="dxa"/>
          </w:tcPr>
          <w:p w:rsidR="00872A14" w:rsidRPr="00425576" w:rsidRDefault="00872A14" w:rsidP="00425576">
            <w:pPr>
              <w:spacing w:before="0"/>
              <w:rPr>
                <w:sz w:val="20"/>
              </w:rPr>
            </w:pPr>
            <w:r w:rsidRPr="00425576">
              <w:rPr>
                <w:sz w:val="20"/>
              </w:rPr>
              <w:t>Živočichové travních společenstev</w:t>
            </w:r>
          </w:p>
        </w:tc>
        <w:tc>
          <w:tcPr>
            <w:tcW w:w="7513" w:type="dxa"/>
          </w:tcPr>
          <w:p w:rsidR="00872A14" w:rsidRPr="00425576" w:rsidRDefault="00872A14" w:rsidP="00F42A3D">
            <w:pPr>
              <w:pStyle w:val="Odstavecseseznamem"/>
              <w:numPr>
                <w:ilvl w:val="0"/>
                <w:numId w:val="115"/>
              </w:numPr>
              <w:spacing w:before="0"/>
              <w:rPr>
                <w:sz w:val="20"/>
                <w:szCs w:val="20"/>
              </w:rPr>
            </w:pPr>
            <w:r w:rsidRPr="00425576">
              <w:rPr>
                <w:sz w:val="20"/>
                <w:szCs w:val="20"/>
              </w:rPr>
              <w:t>charakterizuje živočichy, jejich odlišnosti od rostlin a závislost na podmínkách prostředí</w:t>
            </w:r>
          </w:p>
        </w:tc>
      </w:tr>
      <w:tr w:rsidR="00872A14" w:rsidTr="00872A14">
        <w:tc>
          <w:tcPr>
            <w:tcW w:w="7366" w:type="dxa"/>
          </w:tcPr>
          <w:p w:rsidR="00872A14" w:rsidRPr="00425576" w:rsidRDefault="00872A14" w:rsidP="00425576">
            <w:pPr>
              <w:spacing w:before="0"/>
              <w:rPr>
                <w:sz w:val="20"/>
              </w:rPr>
            </w:pPr>
            <w:r w:rsidRPr="00425576">
              <w:rPr>
                <w:sz w:val="20"/>
              </w:rPr>
              <w:t>měkkýši</w:t>
            </w:r>
          </w:p>
        </w:tc>
        <w:tc>
          <w:tcPr>
            <w:tcW w:w="7513" w:type="dxa"/>
          </w:tcPr>
          <w:p w:rsidR="00872A14" w:rsidRPr="00425576" w:rsidRDefault="00872A14" w:rsidP="00F42A3D">
            <w:pPr>
              <w:pStyle w:val="Odstavecseseznamem"/>
              <w:numPr>
                <w:ilvl w:val="0"/>
                <w:numId w:val="115"/>
              </w:numPr>
              <w:spacing w:before="0"/>
              <w:rPr>
                <w:sz w:val="20"/>
                <w:szCs w:val="20"/>
              </w:rPr>
            </w:pPr>
            <w:r w:rsidRPr="00425576">
              <w:rPr>
                <w:sz w:val="20"/>
                <w:szCs w:val="20"/>
              </w:rPr>
              <w:t>uvede příklady plžů z travních ekosystémů</w:t>
            </w:r>
          </w:p>
          <w:p w:rsidR="00872A14" w:rsidRPr="00425576" w:rsidRDefault="00872A14" w:rsidP="00F42A3D">
            <w:pPr>
              <w:pStyle w:val="Odstavecseseznamem"/>
              <w:numPr>
                <w:ilvl w:val="0"/>
                <w:numId w:val="115"/>
              </w:numPr>
              <w:spacing w:before="0"/>
              <w:rPr>
                <w:sz w:val="20"/>
                <w:szCs w:val="20"/>
              </w:rPr>
            </w:pPr>
            <w:r w:rsidRPr="00425576">
              <w:rPr>
                <w:sz w:val="20"/>
                <w:szCs w:val="20"/>
              </w:rPr>
              <w:t>charakterizuje společné znaky plžů na rozdíl od mlžů</w:t>
            </w:r>
          </w:p>
        </w:tc>
      </w:tr>
      <w:tr w:rsidR="00872A14" w:rsidTr="00872A14">
        <w:tc>
          <w:tcPr>
            <w:tcW w:w="7366" w:type="dxa"/>
          </w:tcPr>
          <w:p w:rsidR="00872A14" w:rsidRPr="00425576" w:rsidRDefault="00872A14" w:rsidP="00425576">
            <w:pPr>
              <w:spacing w:before="0"/>
              <w:rPr>
                <w:sz w:val="20"/>
              </w:rPr>
            </w:pPr>
            <w:r w:rsidRPr="00425576">
              <w:rPr>
                <w:sz w:val="20"/>
              </w:rPr>
              <w:t>kroužkovci</w:t>
            </w:r>
          </w:p>
        </w:tc>
        <w:tc>
          <w:tcPr>
            <w:tcW w:w="7513" w:type="dxa"/>
          </w:tcPr>
          <w:p w:rsidR="00872A14" w:rsidRPr="00425576" w:rsidRDefault="00872A14" w:rsidP="00F42A3D">
            <w:pPr>
              <w:pStyle w:val="Odstavecseseznamem"/>
              <w:numPr>
                <w:ilvl w:val="0"/>
                <w:numId w:val="115"/>
              </w:numPr>
              <w:spacing w:before="0"/>
              <w:rPr>
                <w:sz w:val="20"/>
                <w:szCs w:val="20"/>
              </w:rPr>
            </w:pPr>
            <w:r w:rsidRPr="00425576">
              <w:rPr>
                <w:sz w:val="20"/>
                <w:szCs w:val="20"/>
              </w:rPr>
              <w:t>charakterizuje znaky kroužkovců</w:t>
            </w:r>
          </w:p>
          <w:p w:rsidR="00872A14" w:rsidRPr="00425576" w:rsidRDefault="00872A14" w:rsidP="00F42A3D">
            <w:pPr>
              <w:pStyle w:val="Odstavecseseznamem"/>
              <w:numPr>
                <w:ilvl w:val="0"/>
                <w:numId w:val="115"/>
              </w:numPr>
              <w:spacing w:before="0"/>
              <w:rPr>
                <w:sz w:val="20"/>
                <w:szCs w:val="20"/>
              </w:rPr>
            </w:pPr>
            <w:r w:rsidRPr="00425576">
              <w:rPr>
                <w:sz w:val="20"/>
                <w:szCs w:val="20"/>
              </w:rPr>
              <w:t>popíše vnější stavbu žížaly a uvede význam žížal v přírodě</w:t>
            </w:r>
          </w:p>
          <w:p w:rsidR="00872A14" w:rsidRPr="00425576" w:rsidRDefault="00872A14" w:rsidP="00F42A3D">
            <w:pPr>
              <w:pStyle w:val="Odstavecseseznamem"/>
              <w:numPr>
                <w:ilvl w:val="0"/>
                <w:numId w:val="115"/>
              </w:numPr>
              <w:spacing w:before="0"/>
              <w:rPr>
                <w:sz w:val="20"/>
                <w:szCs w:val="20"/>
              </w:rPr>
            </w:pPr>
            <w:r w:rsidRPr="00425576">
              <w:rPr>
                <w:sz w:val="20"/>
                <w:szCs w:val="20"/>
              </w:rPr>
              <w:t>objasní pojem rozkladač</w:t>
            </w:r>
          </w:p>
        </w:tc>
      </w:tr>
      <w:tr w:rsidR="00872A14" w:rsidTr="00872A14">
        <w:tc>
          <w:tcPr>
            <w:tcW w:w="7366" w:type="dxa"/>
          </w:tcPr>
          <w:p w:rsidR="00872A14" w:rsidRPr="00425576" w:rsidRDefault="00872A14" w:rsidP="00425576">
            <w:pPr>
              <w:spacing w:before="0"/>
              <w:rPr>
                <w:sz w:val="20"/>
              </w:rPr>
            </w:pPr>
            <w:r w:rsidRPr="00425576">
              <w:rPr>
                <w:sz w:val="20"/>
              </w:rPr>
              <w:t>členovci, pavoukovci</w:t>
            </w:r>
          </w:p>
        </w:tc>
        <w:tc>
          <w:tcPr>
            <w:tcW w:w="7513" w:type="dxa"/>
          </w:tcPr>
          <w:p w:rsidR="00872A14" w:rsidRPr="00425576" w:rsidRDefault="00872A14" w:rsidP="00F42A3D">
            <w:pPr>
              <w:pStyle w:val="Odstavecseseznamem"/>
              <w:numPr>
                <w:ilvl w:val="0"/>
                <w:numId w:val="115"/>
              </w:numPr>
              <w:spacing w:before="0"/>
              <w:rPr>
                <w:sz w:val="20"/>
                <w:szCs w:val="20"/>
              </w:rPr>
            </w:pPr>
            <w:r w:rsidRPr="00425576">
              <w:rPr>
                <w:sz w:val="20"/>
                <w:szCs w:val="20"/>
              </w:rPr>
              <w:t>charakterizuje znaky pavoukovců</w:t>
            </w:r>
          </w:p>
          <w:p w:rsidR="00872A14" w:rsidRPr="00425576" w:rsidRDefault="00872A14" w:rsidP="00F42A3D">
            <w:pPr>
              <w:pStyle w:val="Odstavecseseznamem"/>
              <w:numPr>
                <w:ilvl w:val="0"/>
                <w:numId w:val="115"/>
              </w:numPr>
              <w:spacing w:before="0"/>
              <w:rPr>
                <w:sz w:val="20"/>
                <w:szCs w:val="20"/>
              </w:rPr>
            </w:pPr>
            <w:r w:rsidRPr="00425576">
              <w:rPr>
                <w:sz w:val="20"/>
                <w:szCs w:val="20"/>
              </w:rPr>
              <w:t>uvede příklady pavouků v travních společenstvech</w:t>
            </w:r>
          </w:p>
          <w:p w:rsidR="00872A14" w:rsidRPr="00425576" w:rsidRDefault="00872A14" w:rsidP="00F42A3D">
            <w:pPr>
              <w:pStyle w:val="Odstavecseseznamem"/>
              <w:numPr>
                <w:ilvl w:val="0"/>
                <w:numId w:val="115"/>
              </w:numPr>
              <w:spacing w:before="0"/>
              <w:rPr>
                <w:sz w:val="20"/>
                <w:szCs w:val="20"/>
              </w:rPr>
            </w:pPr>
            <w:r w:rsidRPr="00425576">
              <w:rPr>
                <w:sz w:val="20"/>
                <w:szCs w:val="20"/>
              </w:rPr>
              <w:t>uvede příklady půdních organismů patřících mezi pavoukovce</w:t>
            </w:r>
          </w:p>
          <w:p w:rsidR="00872A14" w:rsidRPr="00425576" w:rsidRDefault="00872A14" w:rsidP="00F42A3D">
            <w:pPr>
              <w:pStyle w:val="Odstavecseseznamem"/>
              <w:numPr>
                <w:ilvl w:val="0"/>
                <w:numId w:val="115"/>
              </w:numPr>
              <w:spacing w:before="0"/>
              <w:rPr>
                <w:sz w:val="20"/>
                <w:szCs w:val="20"/>
              </w:rPr>
            </w:pPr>
            <w:r w:rsidRPr="00425576">
              <w:rPr>
                <w:sz w:val="20"/>
                <w:szCs w:val="20"/>
              </w:rPr>
              <w:t>uvede příklady predátora a rozkladače ze skupiny pavoukovců</w:t>
            </w:r>
          </w:p>
        </w:tc>
      </w:tr>
      <w:tr w:rsidR="00872A14" w:rsidTr="00872A14">
        <w:tc>
          <w:tcPr>
            <w:tcW w:w="7366" w:type="dxa"/>
          </w:tcPr>
          <w:p w:rsidR="00872A14" w:rsidRPr="00425576" w:rsidRDefault="00872A14" w:rsidP="00425576">
            <w:pPr>
              <w:spacing w:before="0"/>
              <w:rPr>
                <w:sz w:val="20"/>
              </w:rPr>
            </w:pPr>
            <w:r w:rsidRPr="00425576">
              <w:rPr>
                <w:sz w:val="20"/>
              </w:rPr>
              <w:t>hmyz</w:t>
            </w:r>
          </w:p>
        </w:tc>
        <w:tc>
          <w:tcPr>
            <w:tcW w:w="7513" w:type="dxa"/>
          </w:tcPr>
          <w:p w:rsidR="00872A14" w:rsidRPr="00425576" w:rsidRDefault="00872A14" w:rsidP="00F42A3D">
            <w:pPr>
              <w:pStyle w:val="Odstavecseseznamem"/>
              <w:numPr>
                <w:ilvl w:val="0"/>
                <w:numId w:val="115"/>
              </w:numPr>
              <w:spacing w:before="0"/>
              <w:rPr>
                <w:sz w:val="20"/>
                <w:szCs w:val="20"/>
              </w:rPr>
            </w:pPr>
            <w:r w:rsidRPr="00425576">
              <w:rPr>
                <w:sz w:val="20"/>
                <w:szCs w:val="20"/>
              </w:rPr>
              <w:t>charakterizuje společné znaky hmyzu</w:t>
            </w:r>
          </w:p>
          <w:p w:rsidR="00872A14" w:rsidRPr="00425576" w:rsidRDefault="00872A14" w:rsidP="00F42A3D">
            <w:pPr>
              <w:pStyle w:val="Odstavecseseznamem"/>
              <w:numPr>
                <w:ilvl w:val="0"/>
                <w:numId w:val="115"/>
              </w:numPr>
              <w:spacing w:before="0"/>
              <w:rPr>
                <w:sz w:val="20"/>
                <w:szCs w:val="20"/>
              </w:rPr>
            </w:pPr>
            <w:r w:rsidRPr="00425576">
              <w:rPr>
                <w:sz w:val="20"/>
                <w:szCs w:val="20"/>
              </w:rPr>
              <w:t>uvede charakteristické znaky a příklady motýlů, brouků, hmyzu blanokřídlého a rovnokřídlého a jejich způsob života</w:t>
            </w:r>
          </w:p>
          <w:p w:rsidR="00872A14" w:rsidRPr="00425576" w:rsidRDefault="00872A14" w:rsidP="00F42A3D">
            <w:pPr>
              <w:pStyle w:val="Odstavecseseznamem"/>
              <w:numPr>
                <w:ilvl w:val="0"/>
                <w:numId w:val="115"/>
              </w:numPr>
              <w:spacing w:before="0"/>
              <w:rPr>
                <w:sz w:val="20"/>
                <w:szCs w:val="20"/>
              </w:rPr>
            </w:pPr>
            <w:r w:rsidRPr="00425576">
              <w:rPr>
                <w:sz w:val="20"/>
                <w:szCs w:val="20"/>
              </w:rPr>
              <w:t>objasní rozdíl mezi vývinem hmyzu s proměnou nedokonalou a dokonalou</w:t>
            </w:r>
          </w:p>
          <w:p w:rsidR="00872A14" w:rsidRPr="00425576" w:rsidRDefault="00872A14" w:rsidP="00F42A3D">
            <w:pPr>
              <w:pStyle w:val="Odstavecseseznamem"/>
              <w:numPr>
                <w:ilvl w:val="0"/>
                <w:numId w:val="115"/>
              </w:numPr>
              <w:spacing w:before="0"/>
              <w:rPr>
                <w:sz w:val="20"/>
                <w:szCs w:val="20"/>
              </w:rPr>
            </w:pPr>
            <w:r w:rsidRPr="00425576">
              <w:rPr>
                <w:sz w:val="20"/>
                <w:szCs w:val="20"/>
              </w:rPr>
              <w:t>uvede příklady hmyzu býložravého, hmyzožravého a parazitického a jejich vztahů, objasní pojem škůdce</w:t>
            </w:r>
          </w:p>
        </w:tc>
      </w:tr>
      <w:tr w:rsidR="00872A14" w:rsidTr="00872A14">
        <w:tc>
          <w:tcPr>
            <w:tcW w:w="7366" w:type="dxa"/>
          </w:tcPr>
          <w:p w:rsidR="00872A14" w:rsidRPr="00425576" w:rsidRDefault="00872A14" w:rsidP="00425576">
            <w:pPr>
              <w:spacing w:before="0"/>
              <w:rPr>
                <w:sz w:val="20"/>
              </w:rPr>
            </w:pPr>
            <w:r w:rsidRPr="00425576">
              <w:rPr>
                <w:sz w:val="20"/>
              </w:rPr>
              <w:t>obratlovci</w:t>
            </w:r>
          </w:p>
        </w:tc>
        <w:tc>
          <w:tcPr>
            <w:tcW w:w="7513" w:type="dxa"/>
          </w:tcPr>
          <w:p w:rsidR="00872A14" w:rsidRPr="00425576" w:rsidRDefault="00872A14" w:rsidP="00F42A3D">
            <w:pPr>
              <w:pStyle w:val="Odstavecseseznamem"/>
              <w:numPr>
                <w:ilvl w:val="0"/>
                <w:numId w:val="115"/>
              </w:numPr>
              <w:spacing w:before="0"/>
              <w:rPr>
                <w:sz w:val="20"/>
                <w:szCs w:val="20"/>
              </w:rPr>
            </w:pPr>
            <w:r w:rsidRPr="00425576">
              <w:rPr>
                <w:sz w:val="20"/>
                <w:szCs w:val="20"/>
              </w:rPr>
              <w:t>charakterizuje obratlovce a jejich skupiny</w:t>
            </w:r>
          </w:p>
          <w:p w:rsidR="00872A14" w:rsidRPr="00425576" w:rsidRDefault="00872A14" w:rsidP="00F42A3D">
            <w:pPr>
              <w:pStyle w:val="Odstavecseseznamem"/>
              <w:numPr>
                <w:ilvl w:val="0"/>
                <w:numId w:val="115"/>
              </w:numPr>
              <w:spacing w:before="0"/>
              <w:rPr>
                <w:sz w:val="20"/>
                <w:szCs w:val="20"/>
              </w:rPr>
            </w:pPr>
            <w:r w:rsidRPr="00425576">
              <w:rPr>
                <w:sz w:val="20"/>
                <w:szCs w:val="20"/>
              </w:rPr>
              <w:t>uvede příklady živočichů, kteří patří mezi obojživelníky, plazi, ptáky a savce, kteří žijí v travních společenstvech, charakterizuje způsob jejich života</w:t>
            </w:r>
          </w:p>
          <w:p w:rsidR="00872A14" w:rsidRPr="00425576" w:rsidRDefault="00872A14" w:rsidP="00F42A3D">
            <w:pPr>
              <w:pStyle w:val="Odstavecseseznamem"/>
              <w:numPr>
                <w:ilvl w:val="0"/>
                <w:numId w:val="115"/>
              </w:numPr>
              <w:spacing w:before="0"/>
              <w:rPr>
                <w:sz w:val="20"/>
                <w:szCs w:val="20"/>
              </w:rPr>
            </w:pPr>
            <w:r w:rsidRPr="00425576">
              <w:rPr>
                <w:sz w:val="20"/>
                <w:szCs w:val="20"/>
              </w:rPr>
              <w:t>pozná příklady obratlovců z travních společenstev</w:t>
            </w:r>
          </w:p>
          <w:p w:rsidR="00872A14" w:rsidRPr="00425576" w:rsidRDefault="00872A14" w:rsidP="00F42A3D">
            <w:pPr>
              <w:pStyle w:val="Odstavecseseznamem"/>
              <w:numPr>
                <w:ilvl w:val="0"/>
                <w:numId w:val="115"/>
              </w:numPr>
              <w:spacing w:before="0"/>
              <w:rPr>
                <w:sz w:val="20"/>
                <w:szCs w:val="20"/>
              </w:rPr>
            </w:pPr>
            <w:r w:rsidRPr="00425576">
              <w:rPr>
                <w:sz w:val="20"/>
                <w:szCs w:val="20"/>
              </w:rPr>
              <w:t>objasní, co je pohlavní dvojtvárnost, a uvede příklady</w:t>
            </w:r>
          </w:p>
          <w:p w:rsidR="00872A14" w:rsidRPr="00425576" w:rsidRDefault="00872A14" w:rsidP="00F42A3D">
            <w:pPr>
              <w:pStyle w:val="Odstavecseseznamem"/>
              <w:numPr>
                <w:ilvl w:val="0"/>
                <w:numId w:val="115"/>
              </w:numPr>
              <w:spacing w:before="0"/>
              <w:rPr>
                <w:sz w:val="20"/>
                <w:szCs w:val="20"/>
              </w:rPr>
            </w:pPr>
            <w:r w:rsidRPr="00425576">
              <w:rPr>
                <w:sz w:val="20"/>
                <w:szCs w:val="20"/>
              </w:rPr>
              <w:t>uvede příklady potravních vztahů mezi obratlovci</w:t>
            </w:r>
          </w:p>
          <w:p w:rsidR="00872A14" w:rsidRPr="00425576" w:rsidRDefault="00872A14" w:rsidP="00F42A3D">
            <w:pPr>
              <w:pStyle w:val="Odstavecseseznamem"/>
              <w:numPr>
                <w:ilvl w:val="0"/>
                <w:numId w:val="115"/>
              </w:numPr>
              <w:spacing w:before="0"/>
              <w:rPr>
                <w:sz w:val="20"/>
                <w:szCs w:val="20"/>
              </w:rPr>
            </w:pPr>
            <w:r w:rsidRPr="00425576">
              <w:rPr>
                <w:sz w:val="20"/>
                <w:szCs w:val="20"/>
              </w:rPr>
              <w:t>objasní, co vede k přemnožování organismů a pojem škůdce</w:t>
            </w:r>
          </w:p>
          <w:p w:rsidR="00872A14" w:rsidRPr="00425576" w:rsidRDefault="00872A14" w:rsidP="00F42A3D">
            <w:pPr>
              <w:pStyle w:val="Odstavecseseznamem"/>
              <w:numPr>
                <w:ilvl w:val="0"/>
                <w:numId w:val="115"/>
              </w:numPr>
              <w:spacing w:before="0"/>
              <w:rPr>
                <w:sz w:val="20"/>
                <w:szCs w:val="20"/>
              </w:rPr>
            </w:pPr>
            <w:r w:rsidRPr="00425576">
              <w:rPr>
                <w:sz w:val="20"/>
                <w:szCs w:val="20"/>
              </w:rPr>
              <w:t>třídí obratlovce travních společenstev do systematických skupin</w:t>
            </w:r>
          </w:p>
        </w:tc>
      </w:tr>
      <w:tr w:rsidR="00872A14" w:rsidTr="00872A14">
        <w:tc>
          <w:tcPr>
            <w:tcW w:w="7366" w:type="dxa"/>
          </w:tcPr>
          <w:p w:rsidR="00872A14" w:rsidRPr="00425576" w:rsidRDefault="00872A14" w:rsidP="00425576">
            <w:pPr>
              <w:spacing w:before="0"/>
              <w:rPr>
                <w:sz w:val="20"/>
              </w:rPr>
            </w:pPr>
            <w:r w:rsidRPr="00425576">
              <w:rPr>
                <w:sz w:val="20"/>
              </w:rPr>
              <w:t>Travní společenstva jako celek</w:t>
            </w:r>
          </w:p>
        </w:tc>
        <w:tc>
          <w:tcPr>
            <w:tcW w:w="7513" w:type="dxa"/>
          </w:tcPr>
          <w:p w:rsidR="00872A14" w:rsidRPr="00425576" w:rsidRDefault="00872A14" w:rsidP="00F42A3D">
            <w:pPr>
              <w:pStyle w:val="Odstavecseseznamem"/>
              <w:numPr>
                <w:ilvl w:val="0"/>
                <w:numId w:val="115"/>
              </w:numPr>
              <w:spacing w:before="0"/>
              <w:rPr>
                <w:sz w:val="20"/>
                <w:szCs w:val="20"/>
              </w:rPr>
            </w:pPr>
            <w:r w:rsidRPr="00425576">
              <w:rPr>
                <w:sz w:val="20"/>
                <w:szCs w:val="20"/>
              </w:rPr>
              <w:t>objasní závislost travních společenstev na neživých podmínkách prostředí a na činnosti lidí</w:t>
            </w:r>
          </w:p>
          <w:p w:rsidR="00872A14" w:rsidRPr="00425576" w:rsidRDefault="00872A14" w:rsidP="00F42A3D">
            <w:pPr>
              <w:pStyle w:val="Odstavecseseznamem"/>
              <w:numPr>
                <w:ilvl w:val="0"/>
                <w:numId w:val="115"/>
              </w:numPr>
              <w:spacing w:before="0"/>
              <w:rPr>
                <w:sz w:val="20"/>
                <w:szCs w:val="20"/>
              </w:rPr>
            </w:pPr>
            <w:r w:rsidRPr="00425576">
              <w:rPr>
                <w:sz w:val="20"/>
                <w:szCs w:val="20"/>
              </w:rPr>
              <w:t>uvede příklady organismů žijících v jednotlivých patrech travních společenstev</w:t>
            </w:r>
          </w:p>
          <w:p w:rsidR="00872A14" w:rsidRPr="00425576" w:rsidRDefault="00872A14" w:rsidP="00F42A3D">
            <w:pPr>
              <w:pStyle w:val="Odstavecseseznamem"/>
              <w:numPr>
                <w:ilvl w:val="0"/>
                <w:numId w:val="115"/>
              </w:numPr>
              <w:spacing w:before="0"/>
              <w:rPr>
                <w:sz w:val="20"/>
                <w:szCs w:val="20"/>
              </w:rPr>
            </w:pPr>
            <w:r w:rsidRPr="00425576">
              <w:rPr>
                <w:sz w:val="20"/>
                <w:szCs w:val="20"/>
              </w:rPr>
              <w:t>uvede příklady potravní závislosti v rámci travního společenstva</w:t>
            </w:r>
          </w:p>
          <w:p w:rsidR="00872A14" w:rsidRPr="00425576" w:rsidRDefault="00872A14" w:rsidP="00F42A3D">
            <w:pPr>
              <w:pStyle w:val="Odstavecseseznamem"/>
              <w:numPr>
                <w:ilvl w:val="0"/>
                <w:numId w:val="115"/>
              </w:numPr>
              <w:spacing w:before="0"/>
              <w:rPr>
                <w:sz w:val="20"/>
                <w:szCs w:val="20"/>
              </w:rPr>
            </w:pPr>
            <w:r w:rsidRPr="00425576">
              <w:rPr>
                <w:sz w:val="20"/>
                <w:szCs w:val="20"/>
              </w:rPr>
              <w:t>naznačí podle obrázku oběh látek v travním společenstvu</w:t>
            </w:r>
          </w:p>
          <w:p w:rsidR="00872A14" w:rsidRPr="00425576" w:rsidRDefault="00872A14" w:rsidP="00F42A3D">
            <w:pPr>
              <w:pStyle w:val="Odstavecseseznamem"/>
              <w:numPr>
                <w:ilvl w:val="0"/>
                <w:numId w:val="115"/>
              </w:numPr>
              <w:spacing w:before="0"/>
              <w:rPr>
                <w:sz w:val="20"/>
                <w:szCs w:val="20"/>
              </w:rPr>
            </w:pPr>
            <w:r w:rsidRPr="00425576">
              <w:rPr>
                <w:sz w:val="20"/>
                <w:szCs w:val="20"/>
              </w:rPr>
              <w:t>zdůvodní význam druhové rozmanitosti</w:t>
            </w:r>
          </w:p>
        </w:tc>
      </w:tr>
      <w:tr w:rsidR="00872A14" w:rsidRPr="007474BB" w:rsidTr="00872A14">
        <w:tc>
          <w:tcPr>
            <w:tcW w:w="14879" w:type="dxa"/>
            <w:gridSpan w:val="2"/>
          </w:tcPr>
          <w:p w:rsidR="00872A14" w:rsidRPr="00425576" w:rsidRDefault="00872A14" w:rsidP="00425576">
            <w:pPr>
              <w:pStyle w:val="Zkladntext"/>
              <w:spacing w:before="0"/>
              <w:ind w:left="0" w:right="152"/>
              <w:jc w:val="center"/>
              <w:rPr>
                <w:sz w:val="20"/>
                <w:szCs w:val="20"/>
              </w:rPr>
            </w:pPr>
            <w:r w:rsidRPr="00425576">
              <w:rPr>
                <w:sz w:val="20"/>
                <w:szCs w:val="20"/>
              </w:rPr>
              <w:t>PŘÍRODA NAŠEHO OKOLÍ</w:t>
            </w:r>
          </w:p>
        </w:tc>
      </w:tr>
      <w:tr w:rsidR="00872A14" w:rsidTr="00872A14">
        <w:tc>
          <w:tcPr>
            <w:tcW w:w="7366" w:type="dxa"/>
          </w:tcPr>
          <w:p w:rsidR="00872A14" w:rsidRPr="00425576" w:rsidRDefault="00872A14" w:rsidP="00425576">
            <w:pPr>
              <w:spacing w:before="0"/>
              <w:rPr>
                <w:sz w:val="20"/>
              </w:rPr>
            </w:pPr>
            <w:r w:rsidRPr="00425576">
              <w:rPr>
                <w:sz w:val="20"/>
              </w:rPr>
              <w:t>Příroda našeho okolí</w:t>
            </w:r>
          </w:p>
        </w:tc>
        <w:tc>
          <w:tcPr>
            <w:tcW w:w="7513" w:type="dxa"/>
          </w:tcPr>
          <w:p w:rsidR="00872A14" w:rsidRPr="00425576" w:rsidRDefault="00872A14" w:rsidP="00F42A3D">
            <w:pPr>
              <w:pStyle w:val="Odstavecseseznamem"/>
              <w:numPr>
                <w:ilvl w:val="0"/>
                <w:numId w:val="116"/>
              </w:numPr>
              <w:spacing w:before="0"/>
              <w:rPr>
                <w:sz w:val="20"/>
                <w:szCs w:val="20"/>
              </w:rPr>
            </w:pPr>
            <w:r w:rsidRPr="00425576">
              <w:rPr>
                <w:sz w:val="20"/>
                <w:szCs w:val="20"/>
              </w:rPr>
              <w:t>využívá dovedností a znalostí k pozorování prostředí</w:t>
            </w:r>
          </w:p>
          <w:p w:rsidR="00872A14" w:rsidRPr="00425576" w:rsidRDefault="00872A14" w:rsidP="00F42A3D">
            <w:pPr>
              <w:pStyle w:val="Odstavecseseznamem"/>
              <w:numPr>
                <w:ilvl w:val="0"/>
                <w:numId w:val="116"/>
              </w:numPr>
              <w:spacing w:before="0"/>
              <w:rPr>
                <w:sz w:val="20"/>
                <w:szCs w:val="20"/>
              </w:rPr>
            </w:pPr>
            <w:r w:rsidRPr="00425576">
              <w:rPr>
                <w:sz w:val="20"/>
                <w:szCs w:val="20"/>
              </w:rPr>
              <w:t>samostatně zkoumá přírodu v okolí</w:t>
            </w:r>
          </w:p>
        </w:tc>
      </w:tr>
      <w:tr w:rsidR="00872A14" w:rsidRPr="007474BB" w:rsidTr="00872A14">
        <w:tc>
          <w:tcPr>
            <w:tcW w:w="14879" w:type="dxa"/>
            <w:gridSpan w:val="2"/>
          </w:tcPr>
          <w:p w:rsidR="00872A14" w:rsidRPr="00425576" w:rsidRDefault="00872A14" w:rsidP="00425576">
            <w:pPr>
              <w:pStyle w:val="Zkladntext"/>
              <w:spacing w:before="0"/>
              <w:ind w:left="0" w:right="152"/>
              <w:jc w:val="center"/>
              <w:rPr>
                <w:sz w:val="20"/>
                <w:szCs w:val="20"/>
              </w:rPr>
            </w:pPr>
            <w:r w:rsidRPr="00425576">
              <w:rPr>
                <w:sz w:val="20"/>
                <w:szCs w:val="20"/>
              </w:rPr>
              <w:t>TŘÍDĚNÍ ORGANISMŮ</w:t>
            </w:r>
          </w:p>
        </w:tc>
      </w:tr>
      <w:tr w:rsidR="00872A14" w:rsidTr="00872A14">
        <w:tc>
          <w:tcPr>
            <w:tcW w:w="7366" w:type="dxa"/>
          </w:tcPr>
          <w:p w:rsidR="00872A14" w:rsidRPr="00425576" w:rsidRDefault="00872A14" w:rsidP="00425576">
            <w:pPr>
              <w:spacing w:before="0"/>
              <w:rPr>
                <w:sz w:val="20"/>
              </w:rPr>
            </w:pPr>
            <w:r w:rsidRPr="00425576">
              <w:rPr>
                <w:sz w:val="20"/>
              </w:rPr>
              <w:t>Třídění organismů</w:t>
            </w:r>
          </w:p>
        </w:tc>
        <w:tc>
          <w:tcPr>
            <w:tcW w:w="7513" w:type="dxa"/>
          </w:tcPr>
          <w:p w:rsidR="00872A14" w:rsidRPr="00425576" w:rsidRDefault="00872A14" w:rsidP="00F42A3D">
            <w:pPr>
              <w:pStyle w:val="Odstavecseseznamem"/>
              <w:numPr>
                <w:ilvl w:val="0"/>
                <w:numId w:val="117"/>
              </w:numPr>
              <w:spacing w:before="0"/>
              <w:rPr>
                <w:sz w:val="20"/>
                <w:szCs w:val="20"/>
              </w:rPr>
            </w:pPr>
            <w:r w:rsidRPr="00425576">
              <w:rPr>
                <w:sz w:val="20"/>
                <w:szCs w:val="20"/>
              </w:rPr>
              <w:t>samostatně s využitím tabulek a klíčů třídí organismy do systematických skupin</w:t>
            </w:r>
          </w:p>
          <w:p w:rsidR="00872A14" w:rsidRPr="00425576" w:rsidRDefault="00872A14" w:rsidP="00F42A3D">
            <w:pPr>
              <w:pStyle w:val="Odstavecseseznamem"/>
              <w:numPr>
                <w:ilvl w:val="0"/>
                <w:numId w:val="117"/>
              </w:numPr>
              <w:spacing w:before="0"/>
              <w:rPr>
                <w:sz w:val="20"/>
                <w:szCs w:val="20"/>
              </w:rPr>
            </w:pPr>
            <w:r w:rsidRPr="00425576">
              <w:rPr>
                <w:sz w:val="20"/>
                <w:szCs w:val="20"/>
              </w:rPr>
              <w:t>vytvoří přehled probraných skupin organismů</w:t>
            </w:r>
          </w:p>
          <w:p w:rsidR="00872A14" w:rsidRPr="00425576" w:rsidRDefault="00872A14" w:rsidP="00F42A3D">
            <w:pPr>
              <w:pStyle w:val="Odstavecseseznamem"/>
              <w:numPr>
                <w:ilvl w:val="0"/>
                <w:numId w:val="117"/>
              </w:numPr>
              <w:spacing w:before="0"/>
              <w:rPr>
                <w:sz w:val="20"/>
                <w:szCs w:val="20"/>
              </w:rPr>
            </w:pPr>
            <w:r w:rsidRPr="00425576">
              <w:rPr>
                <w:sz w:val="20"/>
                <w:szCs w:val="20"/>
              </w:rPr>
              <w:t>charakterizuje základní znaky probraných skupin organismů</w:t>
            </w:r>
          </w:p>
          <w:p w:rsidR="00872A14" w:rsidRPr="00425576" w:rsidRDefault="00872A14" w:rsidP="00F42A3D">
            <w:pPr>
              <w:pStyle w:val="Odstavecseseznamem"/>
              <w:numPr>
                <w:ilvl w:val="0"/>
                <w:numId w:val="117"/>
              </w:numPr>
              <w:spacing w:before="0"/>
              <w:rPr>
                <w:sz w:val="20"/>
                <w:szCs w:val="20"/>
              </w:rPr>
            </w:pPr>
            <w:r w:rsidRPr="00425576">
              <w:rPr>
                <w:sz w:val="20"/>
                <w:szCs w:val="20"/>
              </w:rPr>
              <w:t>objasní význam třídění organismů a uvede jméno K. Linné a jeho význam</w:t>
            </w:r>
          </w:p>
        </w:tc>
      </w:tr>
    </w:tbl>
    <w:p w:rsidR="00743F09" w:rsidRDefault="00743F09" w:rsidP="008C612F">
      <w:pPr>
        <w:rPr>
          <w:rFonts w:cs="Times New Roman"/>
          <w:b/>
          <w:color w:val="FF0000"/>
          <w:sz w:val="32"/>
          <w:szCs w:val="32"/>
        </w:rPr>
      </w:pPr>
    </w:p>
    <w:p w:rsidR="00743F09" w:rsidRDefault="00743F09" w:rsidP="008C612F">
      <w:pPr>
        <w:rPr>
          <w:rFonts w:cs="Times New Roman"/>
          <w:b/>
          <w:color w:val="FF0000"/>
          <w:sz w:val="32"/>
          <w:szCs w:val="32"/>
        </w:rPr>
      </w:pPr>
    </w:p>
    <w:p w:rsidR="00743F09" w:rsidRDefault="00743F09" w:rsidP="008C612F">
      <w:pPr>
        <w:rPr>
          <w:rFonts w:cs="Times New Roman"/>
          <w:b/>
          <w:color w:val="FF0000"/>
          <w:sz w:val="32"/>
          <w:szCs w:val="32"/>
        </w:rPr>
      </w:pPr>
    </w:p>
    <w:tbl>
      <w:tblPr>
        <w:tblStyle w:val="Mkatabulky"/>
        <w:tblW w:w="0" w:type="auto"/>
        <w:tblLook w:val="04A0" w:firstRow="1" w:lastRow="0" w:firstColumn="1" w:lastColumn="0" w:noHBand="0" w:noVBand="1"/>
      </w:tblPr>
      <w:tblGrid>
        <w:gridCol w:w="7396"/>
        <w:gridCol w:w="7414"/>
      </w:tblGrid>
      <w:tr w:rsidR="00743F09" w:rsidRPr="00743F09" w:rsidTr="00743F09">
        <w:tc>
          <w:tcPr>
            <w:tcW w:w="7396" w:type="dxa"/>
            <w:tcBorders>
              <w:top w:val="single" w:sz="4" w:space="0" w:color="auto"/>
              <w:left w:val="single" w:sz="4" w:space="0" w:color="auto"/>
              <w:bottom w:val="single" w:sz="4" w:space="0" w:color="auto"/>
              <w:right w:val="single" w:sz="4" w:space="0" w:color="auto"/>
            </w:tcBorders>
            <w:hideMark/>
          </w:tcPr>
          <w:p w:rsidR="00743F09" w:rsidRPr="00743F09" w:rsidRDefault="00743F09">
            <w:pPr>
              <w:spacing w:after="160" w:line="256" w:lineRule="auto"/>
              <w:rPr>
                <w:rFonts w:eastAsia="Times New Roman" w:cs="Times New Roman"/>
                <w:b/>
                <w:sz w:val="20"/>
                <w:lang w:eastAsia="en-US" w:bidi="cs-CZ"/>
              </w:rPr>
            </w:pPr>
            <w:r w:rsidRPr="00743F09">
              <w:rPr>
                <w:rFonts w:eastAsia="Times New Roman" w:cs="Times New Roman"/>
                <w:b/>
                <w:sz w:val="20"/>
                <w:lang w:eastAsia="en-US" w:bidi="cs-CZ"/>
              </w:rPr>
              <w:t>Přírodopis</w:t>
            </w:r>
          </w:p>
        </w:tc>
        <w:tc>
          <w:tcPr>
            <w:tcW w:w="7414" w:type="dxa"/>
            <w:tcBorders>
              <w:top w:val="single" w:sz="4" w:space="0" w:color="auto"/>
              <w:left w:val="single" w:sz="4" w:space="0" w:color="auto"/>
              <w:bottom w:val="single" w:sz="4" w:space="0" w:color="auto"/>
              <w:right w:val="single" w:sz="4" w:space="0" w:color="auto"/>
            </w:tcBorders>
            <w:hideMark/>
          </w:tcPr>
          <w:p w:rsidR="00743F09" w:rsidRPr="00743F09" w:rsidRDefault="00743F09">
            <w:pPr>
              <w:spacing w:line="256" w:lineRule="auto"/>
              <w:jc w:val="center"/>
              <w:rPr>
                <w:rFonts w:eastAsia="Times New Roman" w:cs="Times New Roman"/>
                <w:b/>
                <w:sz w:val="20"/>
                <w:lang w:eastAsia="en-US" w:bidi="cs-CZ"/>
              </w:rPr>
            </w:pPr>
            <w:r w:rsidRPr="00743F09">
              <w:rPr>
                <w:rFonts w:cs="Times New Roman"/>
                <w:b/>
                <w:sz w:val="20"/>
                <w:lang w:eastAsia="en-US"/>
              </w:rPr>
              <w:t>7. ročník</w:t>
            </w:r>
          </w:p>
        </w:tc>
      </w:tr>
      <w:tr w:rsidR="00743F09" w:rsidRPr="00743F09" w:rsidTr="00743F09">
        <w:tc>
          <w:tcPr>
            <w:tcW w:w="7396" w:type="dxa"/>
            <w:tcBorders>
              <w:top w:val="single" w:sz="4" w:space="0" w:color="auto"/>
              <w:left w:val="single" w:sz="4" w:space="0" w:color="auto"/>
              <w:bottom w:val="single" w:sz="4" w:space="0" w:color="auto"/>
              <w:right w:val="single" w:sz="4" w:space="0" w:color="auto"/>
            </w:tcBorders>
            <w:hideMark/>
          </w:tcPr>
          <w:p w:rsidR="00743F09" w:rsidRPr="00743F09" w:rsidRDefault="00743F09">
            <w:pPr>
              <w:spacing w:after="160" w:line="256" w:lineRule="auto"/>
              <w:rPr>
                <w:rFonts w:eastAsia="Times New Roman" w:cs="Times New Roman"/>
                <w:sz w:val="20"/>
                <w:lang w:eastAsia="en-US" w:bidi="cs-CZ"/>
              </w:rPr>
            </w:pPr>
            <w:r w:rsidRPr="00743F09">
              <w:rPr>
                <w:rFonts w:eastAsia="Times New Roman" w:cs="Times New Roman"/>
                <w:sz w:val="20"/>
                <w:lang w:eastAsia="en-US" w:bidi="cs-CZ"/>
              </w:rPr>
              <w:t>Mezipředmětové vztahy</w:t>
            </w:r>
          </w:p>
        </w:tc>
        <w:tc>
          <w:tcPr>
            <w:tcW w:w="7414"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66"/>
              </w:numPr>
              <w:rPr>
                <w:sz w:val="20"/>
                <w:szCs w:val="20"/>
                <w:lang w:bidi="cs-CZ"/>
              </w:rPr>
            </w:pPr>
            <w:r w:rsidRPr="00743F09">
              <w:rPr>
                <w:sz w:val="20"/>
                <w:szCs w:val="20"/>
                <w:lang w:bidi="cs-CZ"/>
              </w:rPr>
              <w:t>Přírodní vědy</w:t>
            </w:r>
          </w:p>
          <w:p w:rsidR="00743F09" w:rsidRPr="00743F09" w:rsidRDefault="00743F09" w:rsidP="00A74D34">
            <w:pPr>
              <w:pStyle w:val="Odstavecseseznamem"/>
              <w:numPr>
                <w:ilvl w:val="0"/>
                <w:numId w:val="166"/>
              </w:numPr>
              <w:rPr>
                <w:sz w:val="20"/>
                <w:szCs w:val="20"/>
                <w:lang w:bidi="cs-CZ"/>
              </w:rPr>
            </w:pPr>
            <w:r w:rsidRPr="00743F09">
              <w:rPr>
                <w:sz w:val="20"/>
                <w:szCs w:val="20"/>
                <w:lang w:bidi="cs-CZ"/>
              </w:rPr>
              <w:t>Člověk a společnost</w:t>
            </w:r>
          </w:p>
          <w:p w:rsidR="00743F09" w:rsidRPr="00743F09" w:rsidRDefault="00743F09" w:rsidP="00A74D34">
            <w:pPr>
              <w:pStyle w:val="Odstavecseseznamem"/>
              <w:numPr>
                <w:ilvl w:val="0"/>
                <w:numId w:val="166"/>
              </w:numPr>
              <w:rPr>
                <w:sz w:val="20"/>
                <w:szCs w:val="20"/>
                <w:lang w:bidi="cs-CZ"/>
              </w:rPr>
            </w:pPr>
            <w:r w:rsidRPr="00743F09">
              <w:rPr>
                <w:sz w:val="20"/>
                <w:szCs w:val="20"/>
                <w:lang w:bidi="cs-CZ"/>
              </w:rPr>
              <w:t>Člověk a příroda – obor zeměpis</w:t>
            </w:r>
          </w:p>
          <w:p w:rsidR="00743F09" w:rsidRPr="00743F09" w:rsidRDefault="00743F09" w:rsidP="00A74D34">
            <w:pPr>
              <w:pStyle w:val="Odstavecseseznamem"/>
              <w:numPr>
                <w:ilvl w:val="0"/>
                <w:numId w:val="166"/>
              </w:numPr>
              <w:rPr>
                <w:sz w:val="20"/>
                <w:szCs w:val="20"/>
                <w:lang w:bidi="cs-CZ"/>
              </w:rPr>
            </w:pPr>
            <w:r w:rsidRPr="00743F09">
              <w:rPr>
                <w:sz w:val="20"/>
                <w:szCs w:val="20"/>
                <w:lang w:bidi="cs-CZ"/>
              </w:rPr>
              <w:t>Výchova k volbě povolání</w:t>
            </w:r>
          </w:p>
        </w:tc>
      </w:tr>
      <w:tr w:rsidR="00743F09" w:rsidRPr="00743F09" w:rsidTr="00743F09">
        <w:tc>
          <w:tcPr>
            <w:tcW w:w="739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bidi="cs-CZ"/>
              </w:rPr>
            </w:pPr>
            <w:r w:rsidRPr="00743F09">
              <w:rPr>
                <w:rFonts w:cs="Times New Roman"/>
                <w:sz w:val="20"/>
                <w:lang w:eastAsia="en-US" w:bidi="cs-CZ"/>
              </w:rPr>
              <w:t>Výchovně vzdělávací strategie</w:t>
            </w:r>
          </w:p>
        </w:tc>
        <w:tc>
          <w:tcPr>
            <w:tcW w:w="7414"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66"/>
              </w:numPr>
              <w:rPr>
                <w:sz w:val="20"/>
                <w:szCs w:val="20"/>
                <w:lang w:bidi="cs-CZ"/>
              </w:rPr>
            </w:pPr>
            <w:r w:rsidRPr="00743F09">
              <w:rPr>
                <w:sz w:val="20"/>
                <w:szCs w:val="20"/>
                <w:lang w:bidi="cs-CZ"/>
              </w:rPr>
              <w:t>Kompetence k učení</w:t>
            </w:r>
          </w:p>
          <w:p w:rsidR="00743F09" w:rsidRPr="00743F09" w:rsidRDefault="00743F09" w:rsidP="00A74D34">
            <w:pPr>
              <w:pStyle w:val="Odstavecseseznamem"/>
              <w:numPr>
                <w:ilvl w:val="0"/>
                <w:numId w:val="166"/>
              </w:numPr>
              <w:rPr>
                <w:sz w:val="20"/>
                <w:szCs w:val="20"/>
                <w:lang w:bidi="cs-CZ"/>
              </w:rPr>
            </w:pPr>
            <w:r w:rsidRPr="00743F09">
              <w:rPr>
                <w:sz w:val="20"/>
                <w:szCs w:val="20"/>
                <w:lang w:bidi="cs-CZ"/>
              </w:rPr>
              <w:t>Kompetence k řešení problémů</w:t>
            </w:r>
          </w:p>
          <w:p w:rsidR="00743F09" w:rsidRPr="00743F09" w:rsidRDefault="00743F09" w:rsidP="00A74D34">
            <w:pPr>
              <w:pStyle w:val="Odstavecseseznamem"/>
              <w:numPr>
                <w:ilvl w:val="0"/>
                <w:numId w:val="166"/>
              </w:numPr>
              <w:rPr>
                <w:sz w:val="20"/>
                <w:szCs w:val="20"/>
                <w:lang w:bidi="cs-CZ"/>
              </w:rPr>
            </w:pPr>
            <w:r w:rsidRPr="00743F09">
              <w:rPr>
                <w:sz w:val="20"/>
                <w:szCs w:val="20"/>
                <w:lang w:bidi="cs-CZ"/>
              </w:rPr>
              <w:t>Kompetence komunikativní</w:t>
            </w:r>
          </w:p>
          <w:p w:rsidR="00743F09" w:rsidRPr="00743F09" w:rsidRDefault="00743F09" w:rsidP="00A74D34">
            <w:pPr>
              <w:pStyle w:val="Odstavecseseznamem"/>
              <w:numPr>
                <w:ilvl w:val="0"/>
                <w:numId w:val="166"/>
              </w:numPr>
              <w:rPr>
                <w:sz w:val="20"/>
                <w:szCs w:val="20"/>
                <w:lang w:bidi="cs-CZ"/>
              </w:rPr>
            </w:pPr>
            <w:r w:rsidRPr="00743F09">
              <w:rPr>
                <w:sz w:val="20"/>
                <w:szCs w:val="20"/>
                <w:lang w:bidi="cs-CZ"/>
              </w:rPr>
              <w:t>Kompetence sociální a personální</w:t>
            </w:r>
          </w:p>
          <w:p w:rsidR="00743F09" w:rsidRPr="00743F09" w:rsidRDefault="00743F09" w:rsidP="00A74D34">
            <w:pPr>
              <w:pStyle w:val="Odstavecseseznamem"/>
              <w:numPr>
                <w:ilvl w:val="0"/>
                <w:numId w:val="166"/>
              </w:numPr>
              <w:rPr>
                <w:sz w:val="20"/>
                <w:szCs w:val="20"/>
                <w:lang w:bidi="cs-CZ"/>
              </w:rPr>
            </w:pPr>
            <w:r w:rsidRPr="00743F09">
              <w:rPr>
                <w:sz w:val="20"/>
                <w:szCs w:val="20"/>
                <w:lang w:bidi="cs-CZ"/>
              </w:rPr>
              <w:t>Kompetence občanské</w:t>
            </w:r>
          </w:p>
          <w:p w:rsidR="00743F09" w:rsidRPr="00743F09" w:rsidRDefault="00743F09" w:rsidP="00A74D34">
            <w:pPr>
              <w:pStyle w:val="Odstavecseseznamem"/>
              <w:numPr>
                <w:ilvl w:val="0"/>
                <w:numId w:val="166"/>
              </w:numPr>
              <w:rPr>
                <w:sz w:val="20"/>
                <w:szCs w:val="20"/>
                <w:lang w:bidi="cs-CZ"/>
              </w:rPr>
            </w:pPr>
            <w:r w:rsidRPr="00743F09">
              <w:rPr>
                <w:sz w:val="20"/>
                <w:szCs w:val="20"/>
                <w:lang w:bidi="cs-CZ"/>
              </w:rPr>
              <w:t>Kompetence pracovní</w:t>
            </w:r>
          </w:p>
        </w:tc>
      </w:tr>
    </w:tbl>
    <w:p w:rsidR="00743F09" w:rsidRPr="00743F09" w:rsidRDefault="00743F09" w:rsidP="00743F09">
      <w:pPr>
        <w:pStyle w:val="Zkladntext"/>
        <w:ind w:right="152" w:firstLine="120"/>
        <w:rPr>
          <w:sz w:val="20"/>
          <w:szCs w:val="20"/>
        </w:rPr>
      </w:pPr>
    </w:p>
    <w:tbl>
      <w:tblPr>
        <w:tblStyle w:val="Mkatabulky"/>
        <w:tblpPr w:leftFromText="141" w:rightFromText="141" w:vertAnchor="text" w:horzAnchor="margin" w:tblpY="95"/>
        <w:tblW w:w="14879" w:type="dxa"/>
        <w:tblLook w:val="04A0" w:firstRow="1" w:lastRow="0" w:firstColumn="1" w:lastColumn="0" w:noHBand="0" w:noVBand="1"/>
      </w:tblPr>
      <w:tblGrid>
        <w:gridCol w:w="7366"/>
        <w:gridCol w:w="7513"/>
      </w:tblGrid>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pStyle w:val="Zkladntext"/>
              <w:ind w:left="0" w:right="152"/>
              <w:jc w:val="center"/>
              <w:rPr>
                <w:b/>
                <w:sz w:val="20"/>
                <w:szCs w:val="20"/>
                <w:lang w:eastAsia="en-US"/>
              </w:rPr>
            </w:pPr>
            <w:r w:rsidRPr="00743F09">
              <w:rPr>
                <w:b/>
                <w:sz w:val="20"/>
                <w:szCs w:val="20"/>
                <w:lang w:eastAsia="en-US"/>
              </w:rPr>
              <w:t>Učivo</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pPr>
              <w:pStyle w:val="Zkladntext"/>
              <w:ind w:left="0" w:right="152"/>
              <w:jc w:val="center"/>
              <w:rPr>
                <w:b/>
                <w:sz w:val="20"/>
                <w:szCs w:val="20"/>
                <w:lang w:eastAsia="en-US"/>
              </w:rPr>
            </w:pPr>
            <w:r w:rsidRPr="00743F09">
              <w:rPr>
                <w:b/>
                <w:sz w:val="20"/>
                <w:szCs w:val="20"/>
                <w:lang w:eastAsia="en-US"/>
              </w:rPr>
              <w:t>ŠVP výstupy 7. ročník</w:t>
            </w:r>
          </w:p>
        </w:tc>
      </w:tr>
      <w:tr w:rsidR="00743F09" w:rsidRPr="00743F09" w:rsidTr="00743F09">
        <w:tc>
          <w:tcPr>
            <w:tcW w:w="14879" w:type="dxa"/>
            <w:gridSpan w:val="2"/>
            <w:tcBorders>
              <w:top w:val="single" w:sz="4" w:space="0" w:color="auto"/>
              <w:left w:val="single" w:sz="4" w:space="0" w:color="auto"/>
              <w:bottom w:val="single" w:sz="4" w:space="0" w:color="auto"/>
              <w:right w:val="single" w:sz="4" w:space="0" w:color="auto"/>
            </w:tcBorders>
            <w:hideMark/>
          </w:tcPr>
          <w:p w:rsidR="00743F09" w:rsidRPr="00743F09" w:rsidRDefault="00743F09">
            <w:pPr>
              <w:pStyle w:val="Zkladntext"/>
              <w:ind w:left="0" w:right="152"/>
              <w:jc w:val="center"/>
              <w:rPr>
                <w:sz w:val="20"/>
                <w:szCs w:val="20"/>
                <w:lang w:eastAsia="en-US"/>
              </w:rPr>
            </w:pPr>
            <w:r w:rsidRPr="00743F09">
              <w:rPr>
                <w:sz w:val="20"/>
                <w:szCs w:val="20"/>
                <w:lang w:eastAsia="en-US"/>
              </w:rPr>
              <w:t>OPAKOVÁNÍ</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Ekosystémy přirozené a umělé</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67"/>
              </w:numPr>
              <w:rPr>
                <w:sz w:val="20"/>
                <w:szCs w:val="20"/>
              </w:rPr>
            </w:pPr>
            <w:r w:rsidRPr="00743F09">
              <w:rPr>
                <w:sz w:val="20"/>
                <w:szCs w:val="20"/>
              </w:rPr>
              <w:t xml:space="preserve">uvede příklady ekosystémů přirozených a umělých, vysvětlí základní odlišnosti </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Rozmanitost polních ekosystémů</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67"/>
              </w:numPr>
              <w:rPr>
                <w:sz w:val="20"/>
                <w:szCs w:val="20"/>
              </w:rPr>
            </w:pPr>
            <w:r w:rsidRPr="00743F09">
              <w:rPr>
                <w:sz w:val="20"/>
                <w:szCs w:val="20"/>
              </w:rPr>
              <w:t xml:space="preserve">uvede, pozná a třídí základní skupiny polních plodin, </w:t>
            </w:r>
          </w:p>
        </w:tc>
      </w:tr>
      <w:tr w:rsidR="00743F09" w:rsidRPr="00743F09" w:rsidTr="00743F09">
        <w:tc>
          <w:tcPr>
            <w:tcW w:w="14879" w:type="dxa"/>
            <w:gridSpan w:val="2"/>
            <w:tcBorders>
              <w:top w:val="single" w:sz="4" w:space="0" w:color="auto"/>
              <w:left w:val="single" w:sz="4" w:space="0" w:color="auto"/>
              <w:bottom w:val="single" w:sz="4" w:space="0" w:color="auto"/>
              <w:right w:val="single" w:sz="4" w:space="0" w:color="auto"/>
            </w:tcBorders>
            <w:hideMark/>
          </w:tcPr>
          <w:p w:rsidR="00743F09" w:rsidRPr="00743F09" w:rsidRDefault="00743F09">
            <w:pPr>
              <w:pStyle w:val="Zkladntext"/>
              <w:ind w:left="0" w:right="152"/>
              <w:jc w:val="center"/>
              <w:rPr>
                <w:sz w:val="20"/>
                <w:szCs w:val="20"/>
                <w:lang w:eastAsia="en-US"/>
              </w:rPr>
            </w:pPr>
            <w:r w:rsidRPr="00743F09">
              <w:rPr>
                <w:sz w:val="20"/>
                <w:szCs w:val="20"/>
                <w:lang w:eastAsia="en-US"/>
              </w:rPr>
              <w:t>OKOLÍ LIDSKÝCH SÍDEL</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Sady a ovocné zahrady</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68"/>
              </w:numPr>
              <w:rPr>
                <w:sz w:val="20"/>
                <w:szCs w:val="20"/>
              </w:rPr>
            </w:pPr>
            <w:r w:rsidRPr="00743F09">
              <w:rPr>
                <w:sz w:val="20"/>
                <w:szCs w:val="20"/>
              </w:rPr>
              <w:t>vyjádří, proč jsou sady umělé ekosystémy, objasní jejich význam</w:t>
            </w:r>
          </w:p>
          <w:p w:rsidR="00743F09" w:rsidRPr="00743F09" w:rsidRDefault="00743F09" w:rsidP="00A74D34">
            <w:pPr>
              <w:pStyle w:val="Odstavecseseznamem"/>
              <w:numPr>
                <w:ilvl w:val="0"/>
                <w:numId w:val="168"/>
              </w:numPr>
              <w:rPr>
                <w:sz w:val="20"/>
                <w:szCs w:val="20"/>
              </w:rPr>
            </w:pPr>
            <w:r w:rsidRPr="00743F09">
              <w:rPr>
                <w:sz w:val="20"/>
                <w:szCs w:val="20"/>
              </w:rPr>
              <w:t>vyjmenuje, poznává, zařazuje do systému a zkoumá rostliny sadů a ovocných zahrad</w:t>
            </w:r>
          </w:p>
          <w:p w:rsidR="00743F09" w:rsidRPr="00743F09" w:rsidRDefault="00743F09" w:rsidP="00A74D34">
            <w:pPr>
              <w:pStyle w:val="Odstavecseseznamem"/>
              <w:numPr>
                <w:ilvl w:val="0"/>
                <w:numId w:val="168"/>
              </w:numPr>
              <w:rPr>
                <w:sz w:val="20"/>
                <w:szCs w:val="20"/>
              </w:rPr>
            </w:pPr>
            <w:r w:rsidRPr="00743F09">
              <w:rPr>
                <w:sz w:val="20"/>
                <w:szCs w:val="20"/>
              </w:rPr>
              <w:t xml:space="preserve">  vyjmenuje, poznává, zařazuje do systému a zkoumá houby, bakterie a viry sadů a ovocných zahrad, na základě získaných znalostí hodnotí kvalitu ovoce</w:t>
            </w:r>
          </w:p>
          <w:p w:rsidR="00743F09" w:rsidRPr="00743F09" w:rsidRDefault="00743F09" w:rsidP="00A74D34">
            <w:pPr>
              <w:pStyle w:val="Odstavecseseznamem"/>
              <w:numPr>
                <w:ilvl w:val="0"/>
                <w:numId w:val="168"/>
              </w:numPr>
              <w:rPr>
                <w:sz w:val="20"/>
                <w:szCs w:val="20"/>
              </w:rPr>
            </w:pPr>
            <w:r w:rsidRPr="00743F09">
              <w:rPr>
                <w:sz w:val="20"/>
                <w:szCs w:val="20"/>
              </w:rPr>
              <w:t>vyjmenuje, poznává, zařazuje do systému a zkoumá bezobratlé sadů a ovocných zahrad, uvede jejich význam</w:t>
            </w:r>
          </w:p>
          <w:p w:rsidR="00743F09" w:rsidRPr="00743F09" w:rsidRDefault="00743F09" w:rsidP="00A74D34">
            <w:pPr>
              <w:pStyle w:val="Odstavecseseznamem"/>
              <w:numPr>
                <w:ilvl w:val="0"/>
                <w:numId w:val="168"/>
              </w:numPr>
              <w:rPr>
                <w:sz w:val="20"/>
                <w:szCs w:val="20"/>
              </w:rPr>
            </w:pPr>
            <w:r w:rsidRPr="00743F09">
              <w:rPr>
                <w:sz w:val="20"/>
                <w:szCs w:val="20"/>
              </w:rPr>
              <w:t>vyjmenuje, poznává, zařazuje do systému a zkoumá ptáky sadů a ovocných zahrad, uvede jejich význam</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Zelinářské zahrady</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68"/>
              </w:numPr>
              <w:rPr>
                <w:sz w:val="20"/>
                <w:szCs w:val="20"/>
              </w:rPr>
            </w:pPr>
            <w:r w:rsidRPr="00743F09">
              <w:rPr>
                <w:sz w:val="20"/>
                <w:szCs w:val="20"/>
              </w:rPr>
              <w:t>vyjmenuje, poznává, zařazuje do systému a zkoumá zeleninu, zná její význam pro zdravou výživu</w:t>
            </w:r>
          </w:p>
          <w:p w:rsidR="00743F09" w:rsidRPr="00743F09" w:rsidRDefault="00743F09" w:rsidP="00A74D34">
            <w:pPr>
              <w:pStyle w:val="Odstavecseseznamem"/>
              <w:numPr>
                <w:ilvl w:val="0"/>
                <w:numId w:val="168"/>
              </w:numPr>
              <w:rPr>
                <w:sz w:val="20"/>
                <w:szCs w:val="20"/>
              </w:rPr>
            </w:pPr>
            <w:r w:rsidRPr="00743F09">
              <w:rPr>
                <w:sz w:val="20"/>
                <w:szCs w:val="20"/>
              </w:rPr>
              <w:t>uvede příklady chorob a škůdců a plevele</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Okrasné zahrady, parky a sídlištní zeleň</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68"/>
              </w:numPr>
              <w:rPr>
                <w:sz w:val="20"/>
                <w:szCs w:val="20"/>
              </w:rPr>
            </w:pPr>
            <w:r w:rsidRPr="00743F09">
              <w:rPr>
                <w:sz w:val="20"/>
                <w:szCs w:val="20"/>
              </w:rPr>
              <w:t>objasní význam těchto ekosystémů</w:t>
            </w:r>
          </w:p>
          <w:p w:rsidR="00743F09" w:rsidRPr="00743F09" w:rsidRDefault="00743F09" w:rsidP="00A74D34">
            <w:pPr>
              <w:pStyle w:val="Odstavecseseznamem"/>
              <w:numPr>
                <w:ilvl w:val="0"/>
                <w:numId w:val="168"/>
              </w:numPr>
              <w:rPr>
                <w:sz w:val="20"/>
                <w:szCs w:val="20"/>
              </w:rPr>
            </w:pPr>
            <w:r w:rsidRPr="00743F09">
              <w:rPr>
                <w:sz w:val="20"/>
                <w:szCs w:val="20"/>
              </w:rPr>
              <w:t>vyjmenuje, poznává, zařazuje do systému a zkoumá okrasné rostliny</w:t>
            </w:r>
          </w:p>
          <w:p w:rsidR="00743F09" w:rsidRPr="00743F09" w:rsidRDefault="00743F09" w:rsidP="00A74D34">
            <w:pPr>
              <w:pStyle w:val="Odstavecseseznamem"/>
              <w:numPr>
                <w:ilvl w:val="0"/>
                <w:numId w:val="168"/>
              </w:numPr>
              <w:rPr>
                <w:sz w:val="20"/>
                <w:szCs w:val="20"/>
              </w:rPr>
            </w:pPr>
            <w:r w:rsidRPr="00743F09">
              <w:rPr>
                <w:sz w:val="20"/>
                <w:szCs w:val="20"/>
              </w:rPr>
              <w:t>vyjádří význam sídlištní zeleně pro život města</w:t>
            </w:r>
          </w:p>
          <w:p w:rsidR="00743F09" w:rsidRPr="00743F09" w:rsidRDefault="00743F09" w:rsidP="00A74D34">
            <w:pPr>
              <w:pStyle w:val="Odstavecseseznamem"/>
              <w:numPr>
                <w:ilvl w:val="0"/>
                <w:numId w:val="168"/>
              </w:numPr>
              <w:rPr>
                <w:sz w:val="20"/>
                <w:szCs w:val="20"/>
              </w:rPr>
            </w:pPr>
            <w:r w:rsidRPr="00743F09">
              <w:rPr>
                <w:sz w:val="20"/>
                <w:szCs w:val="20"/>
              </w:rPr>
              <w:t>vyjmenuje, poznává, zařazuje do systému a zkoumá živočichy našich parků a zahrad</w:t>
            </w:r>
          </w:p>
          <w:p w:rsidR="00743F09" w:rsidRPr="00743F09" w:rsidRDefault="00743F09" w:rsidP="00A74D34">
            <w:pPr>
              <w:pStyle w:val="Odstavecseseznamem"/>
              <w:numPr>
                <w:ilvl w:val="0"/>
                <w:numId w:val="168"/>
              </w:numPr>
              <w:rPr>
                <w:sz w:val="20"/>
                <w:szCs w:val="20"/>
              </w:rPr>
            </w:pPr>
            <w:r w:rsidRPr="00743F09">
              <w:rPr>
                <w:sz w:val="20"/>
                <w:szCs w:val="20"/>
              </w:rPr>
              <w:t>hodnotí význam těchto živočichů a chování lidí k nim</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Rumiště a okraje cest</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69"/>
              </w:numPr>
              <w:rPr>
                <w:sz w:val="20"/>
                <w:szCs w:val="20"/>
              </w:rPr>
            </w:pPr>
            <w:r w:rsidRPr="00743F09">
              <w:rPr>
                <w:sz w:val="20"/>
                <w:szCs w:val="20"/>
              </w:rPr>
              <w:t>vyjádří, co je rumiště</w:t>
            </w:r>
          </w:p>
          <w:p w:rsidR="00743F09" w:rsidRPr="00743F09" w:rsidRDefault="00743F09" w:rsidP="00A74D34">
            <w:pPr>
              <w:pStyle w:val="Odstavecseseznamem"/>
              <w:numPr>
                <w:ilvl w:val="0"/>
                <w:numId w:val="169"/>
              </w:numPr>
              <w:rPr>
                <w:sz w:val="20"/>
                <w:szCs w:val="20"/>
              </w:rPr>
            </w:pPr>
            <w:r w:rsidRPr="00743F09">
              <w:rPr>
                <w:sz w:val="20"/>
                <w:szCs w:val="20"/>
              </w:rPr>
              <w:t xml:space="preserve">  vyjmenuje, poznává, zařazuje do systému a zkoumá rostliny a živočichy rumišť</w:t>
            </w:r>
          </w:p>
          <w:p w:rsidR="00743F09" w:rsidRPr="00743F09" w:rsidRDefault="00743F09" w:rsidP="00A74D34">
            <w:pPr>
              <w:pStyle w:val="Odstavecseseznamem"/>
              <w:numPr>
                <w:ilvl w:val="0"/>
                <w:numId w:val="169"/>
              </w:numPr>
              <w:rPr>
                <w:sz w:val="20"/>
                <w:szCs w:val="20"/>
              </w:rPr>
            </w:pPr>
            <w:r w:rsidRPr="00743F09">
              <w:rPr>
                <w:sz w:val="20"/>
                <w:szCs w:val="20"/>
              </w:rPr>
              <w:t>uvede, jak se tento ekosystém vyvíjí</w:t>
            </w:r>
          </w:p>
        </w:tc>
      </w:tr>
      <w:tr w:rsidR="00743F09" w:rsidRPr="00743F09" w:rsidTr="00743F09">
        <w:tc>
          <w:tcPr>
            <w:tcW w:w="14879" w:type="dxa"/>
            <w:gridSpan w:val="2"/>
            <w:tcBorders>
              <w:top w:val="single" w:sz="4" w:space="0" w:color="auto"/>
              <w:left w:val="single" w:sz="4" w:space="0" w:color="auto"/>
              <w:bottom w:val="single" w:sz="4" w:space="0" w:color="auto"/>
              <w:right w:val="single" w:sz="4" w:space="0" w:color="auto"/>
            </w:tcBorders>
            <w:hideMark/>
          </w:tcPr>
          <w:p w:rsidR="00743F09" w:rsidRPr="00743F09" w:rsidRDefault="00743F09">
            <w:pPr>
              <w:pStyle w:val="Zkladntext"/>
              <w:ind w:left="0" w:right="152"/>
              <w:jc w:val="center"/>
              <w:rPr>
                <w:sz w:val="20"/>
                <w:szCs w:val="20"/>
                <w:lang w:eastAsia="en-US"/>
              </w:rPr>
            </w:pPr>
            <w:r w:rsidRPr="00743F09">
              <w:rPr>
                <w:sz w:val="20"/>
                <w:szCs w:val="20"/>
                <w:lang w:eastAsia="en-US"/>
              </w:rPr>
              <w:t>LIDSKÁ SÍDLA</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Organismy provázející člověka</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70"/>
              </w:numPr>
              <w:rPr>
                <w:sz w:val="20"/>
                <w:szCs w:val="20"/>
              </w:rPr>
            </w:pPr>
            <w:r w:rsidRPr="00743F09">
              <w:rPr>
                <w:sz w:val="20"/>
                <w:szCs w:val="20"/>
              </w:rPr>
              <w:t>charakterizuje tyto organismy</w:t>
            </w:r>
          </w:p>
          <w:p w:rsidR="00743F09" w:rsidRPr="00743F09" w:rsidRDefault="00743F09" w:rsidP="00A74D34">
            <w:pPr>
              <w:pStyle w:val="Odstavecseseznamem"/>
              <w:numPr>
                <w:ilvl w:val="0"/>
                <w:numId w:val="170"/>
              </w:numPr>
              <w:rPr>
                <w:sz w:val="20"/>
                <w:szCs w:val="20"/>
              </w:rPr>
            </w:pPr>
            <w:r w:rsidRPr="00743F09">
              <w:rPr>
                <w:sz w:val="20"/>
                <w:szCs w:val="20"/>
              </w:rPr>
              <w:t>uvede příklady mikroorganismů, rozlišuje viry a bakterie, ví, jaké nemoci způsobují a jak se jim bránit</w:t>
            </w:r>
          </w:p>
          <w:p w:rsidR="00743F09" w:rsidRPr="00743F09" w:rsidRDefault="00743F09" w:rsidP="00A74D34">
            <w:pPr>
              <w:pStyle w:val="Odstavecseseznamem"/>
              <w:numPr>
                <w:ilvl w:val="0"/>
                <w:numId w:val="170"/>
              </w:numPr>
              <w:rPr>
                <w:sz w:val="20"/>
                <w:szCs w:val="20"/>
              </w:rPr>
            </w:pPr>
            <w:r w:rsidRPr="00743F09">
              <w:rPr>
                <w:sz w:val="20"/>
                <w:szCs w:val="20"/>
              </w:rPr>
              <w:t>zná vhodné podmínky pro šíření plísní a jak se jim bránit</w:t>
            </w:r>
          </w:p>
          <w:p w:rsidR="00743F09" w:rsidRPr="00743F09" w:rsidRDefault="00743F09" w:rsidP="00A74D34">
            <w:pPr>
              <w:pStyle w:val="Odstavecseseznamem"/>
              <w:numPr>
                <w:ilvl w:val="0"/>
                <w:numId w:val="170"/>
              </w:numPr>
              <w:rPr>
                <w:sz w:val="20"/>
                <w:szCs w:val="20"/>
              </w:rPr>
            </w:pPr>
            <w:r w:rsidRPr="00743F09">
              <w:rPr>
                <w:sz w:val="20"/>
                <w:szCs w:val="20"/>
              </w:rPr>
              <w:t>zná a zkoumá lidské parazity</w:t>
            </w:r>
          </w:p>
          <w:p w:rsidR="00743F09" w:rsidRPr="00743F09" w:rsidRDefault="00743F09" w:rsidP="00A74D34">
            <w:pPr>
              <w:pStyle w:val="Odstavecseseznamem"/>
              <w:numPr>
                <w:ilvl w:val="0"/>
                <w:numId w:val="170"/>
              </w:numPr>
              <w:rPr>
                <w:sz w:val="20"/>
                <w:szCs w:val="20"/>
              </w:rPr>
            </w:pPr>
            <w:r w:rsidRPr="00743F09">
              <w:rPr>
                <w:sz w:val="20"/>
                <w:szCs w:val="20"/>
              </w:rPr>
              <w:t>zná způsob života členovců a obratlovců žijících v bytech a jejich okolí, ví, jaká dodržovat hygienická pravidla</w:t>
            </w:r>
          </w:p>
          <w:p w:rsidR="00743F09" w:rsidRPr="00743F09" w:rsidRDefault="00743F09" w:rsidP="00A74D34">
            <w:pPr>
              <w:pStyle w:val="Odstavecseseznamem"/>
              <w:numPr>
                <w:ilvl w:val="0"/>
                <w:numId w:val="170"/>
              </w:numPr>
              <w:rPr>
                <w:sz w:val="20"/>
                <w:szCs w:val="20"/>
              </w:rPr>
            </w:pPr>
            <w:r w:rsidRPr="00743F09">
              <w:rPr>
                <w:sz w:val="20"/>
                <w:szCs w:val="20"/>
              </w:rPr>
              <w:t>hodnotí rozmanitost organismů v lidských sídlech</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Organismy člověkem pěstované nebo chované</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70"/>
              </w:numPr>
              <w:rPr>
                <w:sz w:val="20"/>
                <w:szCs w:val="20"/>
              </w:rPr>
            </w:pPr>
            <w:r w:rsidRPr="00743F09">
              <w:rPr>
                <w:sz w:val="20"/>
                <w:szCs w:val="20"/>
              </w:rPr>
              <w:t>zná pokojové rostliny a jejich nároky</w:t>
            </w:r>
          </w:p>
          <w:p w:rsidR="00743F09" w:rsidRPr="00743F09" w:rsidRDefault="00743F09" w:rsidP="00A74D34">
            <w:pPr>
              <w:pStyle w:val="Odstavecseseznamem"/>
              <w:numPr>
                <w:ilvl w:val="0"/>
                <w:numId w:val="170"/>
              </w:numPr>
              <w:rPr>
                <w:sz w:val="20"/>
                <w:szCs w:val="20"/>
              </w:rPr>
            </w:pPr>
            <w:r w:rsidRPr="00743F09">
              <w:rPr>
                <w:sz w:val="20"/>
                <w:szCs w:val="20"/>
              </w:rPr>
              <w:t>objasní zásady nejběžněji chovaných živočichů a třídí je do systému</w:t>
            </w:r>
          </w:p>
          <w:p w:rsidR="00743F09" w:rsidRPr="00743F09" w:rsidRDefault="00743F09" w:rsidP="00A74D34">
            <w:pPr>
              <w:pStyle w:val="Odstavecseseznamem"/>
              <w:numPr>
                <w:ilvl w:val="0"/>
                <w:numId w:val="170"/>
              </w:numPr>
              <w:rPr>
                <w:sz w:val="20"/>
                <w:szCs w:val="20"/>
              </w:rPr>
            </w:pPr>
            <w:r w:rsidRPr="00743F09">
              <w:rPr>
                <w:sz w:val="20"/>
                <w:szCs w:val="20"/>
              </w:rPr>
              <w:t>živočichy pozoruje</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Hospodářsky významné organismy</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70"/>
              </w:numPr>
              <w:rPr>
                <w:sz w:val="20"/>
                <w:szCs w:val="20"/>
              </w:rPr>
            </w:pPr>
            <w:r w:rsidRPr="00743F09">
              <w:rPr>
                <w:sz w:val="20"/>
                <w:szCs w:val="20"/>
              </w:rPr>
              <w:t>uvede příklady hospodářsky významných organismů z různých skupin, ví, jaké mají nároky na pěstování a chov, organismy pozoruje</w:t>
            </w:r>
          </w:p>
          <w:p w:rsidR="00743F09" w:rsidRPr="00743F09" w:rsidRDefault="00743F09" w:rsidP="00A74D34">
            <w:pPr>
              <w:pStyle w:val="Odstavecseseznamem"/>
              <w:numPr>
                <w:ilvl w:val="0"/>
                <w:numId w:val="170"/>
              </w:numPr>
              <w:rPr>
                <w:sz w:val="20"/>
                <w:szCs w:val="20"/>
              </w:rPr>
            </w:pPr>
            <w:r w:rsidRPr="00743F09">
              <w:rPr>
                <w:sz w:val="20"/>
                <w:szCs w:val="20"/>
              </w:rPr>
              <w:t>zná zákonitosti mezi rostlinou a živočišnou výrobou</w:t>
            </w:r>
          </w:p>
          <w:p w:rsidR="00743F09" w:rsidRPr="00743F09" w:rsidRDefault="00743F09" w:rsidP="00A74D34">
            <w:pPr>
              <w:pStyle w:val="Odstavecseseznamem"/>
              <w:numPr>
                <w:ilvl w:val="0"/>
                <w:numId w:val="170"/>
              </w:numPr>
              <w:rPr>
                <w:sz w:val="20"/>
                <w:szCs w:val="20"/>
              </w:rPr>
            </w:pPr>
            <w:r w:rsidRPr="00743F09">
              <w:rPr>
                <w:sz w:val="20"/>
                <w:szCs w:val="20"/>
              </w:rPr>
              <w:t xml:space="preserve">seznámí se s malochovy a ekologickým zemědělstvím </w:t>
            </w:r>
          </w:p>
          <w:p w:rsidR="00743F09" w:rsidRPr="00743F09" w:rsidRDefault="00743F09" w:rsidP="00A74D34">
            <w:pPr>
              <w:pStyle w:val="Odstavecseseznamem"/>
              <w:numPr>
                <w:ilvl w:val="0"/>
                <w:numId w:val="170"/>
              </w:numPr>
              <w:rPr>
                <w:sz w:val="20"/>
                <w:szCs w:val="20"/>
              </w:rPr>
            </w:pPr>
            <w:r w:rsidRPr="00743F09">
              <w:rPr>
                <w:sz w:val="20"/>
                <w:szCs w:val="20"/>
              </w:rPr>
              <w:t>posuzuje dopady různého způsobu obhospodařování na krajinu</w:t>
            </w:r>
          </w:p>
        </w:tc>
      </w:tr>
      <w:tr w:rsidR="00743F09" w:rsidRPr="00743F09" w:rsidTr="00743F09">
        <w:tc>
          <w:tcPr>
            <w:tcW w:w="14879" w:type="dxa"/>
            <w:gridSpan w:val="2"/>
            <w:tcBorders>
              <w:top w:val="single" w:sz="4" w:space="0" w:color="auto"/>
              <w:left w:val="single" w:sz="4" w:space="0" w:color="auto"/>
              <w:bottom w:val="single" w:sz="4" w:space="0" w:color="auto"/>
              <w:right w:val="single" w:sz="4" w:space="0" w:color="auto"/>
            </w:tcBorders>
            <w:hideMark/>
          </w:tcPr>
          <w:p w:rsidR="00743F09" w:rsidRPr="00743F09" w:rsidRDefault="00743F09">
            <w:pPr>
              <w:pStyle w:val="Zkladntext"/>
              <w:ind w:left="0" w:right="152"/>
              <w:jc w:val="center"/>
              <w:rPr>
                <w:sz w:val="20"/>
                <w:szCs w:val="20"/>
                <w:lang w:eastAsia="en-US"/>
              </w:rPr>
            </w:pPr>
            <w:r w:rsidRPr="00743F09">
              <w:rPr>
                <w:sz w:val="20"/>
                <w:szCs w:val="20"/>
                <w:lang w:eastAsia="en-US"/>
              </w:rPr>
              <w:t>CIZOKRAJNÉ EKOSYSTÉMY</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Tropické deštné lesy</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71"/>
              </w:numPr>
              <w:rPr>
                <w:sz w:val="20"/>
                <w:szCs w:val="20"/>
              </w:rPr>
            </w:pPr>
            <w:r w:rsidRPr="00743F09">
              <w:rPr>
                <w:sz w:val="20"/>
                <w:szCs w:val="20"/>
              </w:rPr>
              <w:t>jmenuje a poznává (pozoruje v ZOO) příklady organismů žijících v této oblasti, jejich způsob života, zařadí je do systému</w:t>
            </w:r>
          </w:p>
          <w:p w:rsidR="00743F09" w:rsidRPr="00743F09" w:rsidRDefault="00743F09" w:rsidP="00A74D34">
            <w:pPr>
              <w:pStyle w:val="Odstavecseseznamem"/>
              <w:numPr>
                <w:ilvl w:val="0"/>
                <w:numId w:val="171"/>
              </w:numPr>
              <w:rPr>
                <w:sz w:val="20"/>
                <w:szCs w:val="20"/>
              </w:rPr>
            </w:pPr>
            <w:r w:rsidRPr="00743F09">
              <w:rPr>
                <w:sz w:val="20"/>
                <w:szCs w:val="20"/>
              </w:rPr>
              <w:t>zná ohrožené organismy a důvod jejich ohrožení</w:t>
            </w:r>
          </w:p>
          <w:p w:rsidR="00743F09" w:rsidRPr="00743F09" w:rsidRDefault="00743F09" w:rsidP="00A74D34">
            <w:pPr>
              <w:pStyle w:val="Odstavecseseznamem"/>
              <w:numPr>
                <w:ilvl w:val="0"/>
                <w:numId w:val="171"/>
              </w:numPr>
              <w:rPr>
                <w:sz w:val="20"/>
                <w:szCs w:val="20"/>
              </w:rPr>
            </w:pPr>
            <w:r w:rsidRPr="00743F09">
              <w:rPr>
                <w:sz w:val="20"/>
                <w:szCs w:val="20"/>
              </w:rPr>
              <w:t>posuzuje chování člověka vzhledem k ochraně daného ekosystému</w:t>
            </w:r>
          </w:p>
          <w:p w:rsidR="00743F09" w:rsidRPr="00743F09" w:rsidRDefault="00743F09" w:rsidP="00A74D34">
            <w:pPr>
              <w:pStyle w:val="Odstavecseseznamem"/>
              <w:numPr>
                <w:ilvl w:val="0"/>
                <w:numId w:val="171"/>
              </w:numPr>
              <w:rPr>
                <w:sz w:val="20"/>
                <w:szCs w:val="20"/>
              </w:rPr>
            </w:pPr>
            <w:r w:rsidRPr="00743F09">
              <w:rPr>
                <w:sz w:val="20"/>
                <w:szCs w:val="20"/>
              </w:rPr>
              <w:t>chápe význam druhové rozmanitosti tohoto ekosystému</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Savany a stepi</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71"/>
              </w:numPr>
              <w:rPr>
                <w:sz w:val="20"/>
                <w:szCs w:val="20"/>
              </w:rPr>
            </w:pPr>
            <w:r w:rsidRPr="00743F09">
              <w:rPr>
                <w:sz w:val="20"/>
                <w:szCs w:val="20"/>
              </w:rPr>
              <w:t>jmenuje a poznává (pozoruje v ZOO) příklady organismů žijících v této oblasti, jejich způsob života, zařadí je do systému</w:t>
            </w:r>
          </w:p>
          <w:p w:rsidR="00743F09" w:rsidRPr="00743F09" w:rsidRDefault="00743F09" w:rsidP="00A74D34">
            <w:pPr>
              <w:pStyle w:val="Odstavecseseznamem"/>
              <w:numPr>
                <w:ilvl w:val="0"/>
                <w:numId w:val="171"/>
              </w:numPr>
              <w:rPr>
                <w:sz w:val="20"/>
                <w:szCs w:val="20"/>
              </w:rPr>
            </w:pPr>
            <w:r w:rsidRPr="00743F09">
              <w:rPr>
                <w:sz w:val="20"/>
                <w:szCs w:val="20"/>
              </w:rPr>
              <w:t>zná ohrožené organismy a důvod jejich ohrožení</w:t>
            </w:r>
          </w:p>
          <w:p w:rsidR="00743F09" w:rsidRPr="00743F09" w:rsidRDefault="00743F09" w:rsidP="00A74D34">
            <w:pPr>
              <w:pStyle w:val="Odstavecseseznamem"/>
              <w:numPr>
                <w:ilvl w:val="0"/>
                <w:numId w:val="171"/>
              </w:numPr>
              <w:rPr>
                <w:sz w:val="20"/>
                <w:szCs w:val="20"/>
              </w:rPr>
            </w:pPr>
            <w:r w:rsidRPr="00743F09">
              <w:rPr>
                <w:sz w:val="20"/>
                <w:szCs w:val="20"/>
              </w:rPr>
              <w:t>posuzuje chování člověka vzhledem k ochraně daného ekosystému</w:t>
            </w:r>
          </w:p>
          <w:p w:rsidR="00743F09" w:rsidRPr="00743F09" w:rsidRDefault="00743F09" w:rsidP="00A74D34">
            <w:pPr>
              <w:pStyle w:val="Odstavecseseznamem"/>
              <w:numPr>
                <w:ilvl w:val="0"/>
                <w:numId w:val="171"/>
              </w:numPr>
              <w:rPr>
                <w:sz w:val="20"/>
                <w:szCs w:val="20"/>
              </w:rPr>
            </w:pPr>
            <w:r w:rsidRPr="00743F09">
              <w:rPr>
                <w:sz w:val="20"/>
                <w:szCs w:val="20"/>
              </w:rPr>
              <w:t>chápe význam druhové rozmanitosti tohoto ekosystému</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Vody teplých krajin a jejich okolí</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71"/>
              </w:numPr>
              <w:rPr>
                <w:sz w:val="20"/>
                <w:szCs w:val="20"/>
              </w:rPr>
            </w:pPr>
            <w:r w:rsidRPr="00743F09">
              <w:rPr>
                <w:sz w:val="20"/>
                <w:szCs w:val="20"/>
              </w:rPr>
              <w:t>jmenuje a poznává (pozoruje v ZOO) příklady organismů žijících v této oblasti, jejich způsob života, zařadí je do systému</w:t>
            </w:r>
          </w:p>
          <w:p w:rsidR="00743F09" w:rsidRPr="00743F09" w:rsidRDefault="00743F09" w:rsidP="00A74D34">
            <w:pPr>
              <w:pStyle w:val="Odstavecseseznamem"/>
              <w:numPr>
                <w:ilvl w:val="0"/>
                <w:numId w:val="171"/>
              </w:numPr>
              <w:rPr>
                <w:sz w:val="20"/>
                <w:szCs w:val="20"/>
              </w:rPr>
            </w:pPr>
            <w:r w:rsidRPr="00743F09">
              <w:rPr>
                <w:sz w:val="20"/>
                <w:szCs w:val="20"/>
              </w:rPr>
              <w:t>zná ohrožené organismy a důvod jejich ohrožení</w:t>
            </w:r>
          </w:p>
          <w:p w:rsidR="00743F09" w:rsidRPr="00743F09" w:rsidRDefault="00743F09" w:rsidP="00A74D34">
            <w:pPr>
              <w:pStyle w:val="Odstavecseseznamem"/>
              <w:numPr>
                <w:ilvl w:val="0"/>
                <w:numId w:val="171"/>
              </w:numPr>
              <w:rPr>
                <w:sz w:val="20"/>
                <w:szCs w:val="20"/>
              </w:rPr>
            </w:pPr>
            <w:r w:rsidRPr="00743F09">
              <w:rPr>
                <w:sz w:val="20"/>
                <w:szCs w:val="20"/>
              </w:rPr>
              <w:t>posuzuje chování člověka vzhledem k ochraně daného ekosystému</w:t>
            </w:r>
          </w:p>
          <w:p w:rsidR="00743F09" w:rsidRPr="00743F09" w:rsidRDefault="00743F09" w:rsidP="00A74D34">
            <w:pPr>
              <w:pStyle w:val="Odstavecseseznamem"/>
              <w:numPr>
                <w:ilvl w:val="0"/>
                <w:numId w:val="171"/>
              </w:numPr>
              <w:rPr>
                <w:sz w:val="20"/>
                <w:szCs w:val="20"/>
              </w:rPr>
            </w:pPr>
            <w:r w:rsidRPr="00743F09">
              <w:rPr>
                <w:sz w:val="20"/>
                <w:szCs w:val="20"/>
              </w:rPr>
              <w:t>chápe význam druhové rozmanitosti tohoto ekosystému</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Polopouště a pouště</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71"/>
              </w:numPr>
              <w:rPr>
                <w:sz w:val="20"/>
                <w:szCs w:val="20"/>
              </w:rPr>
            </w:pPr>
            <w:r w:rsidRPr="00743F09">
              <w:rPr>
                <w:sz w:val="20"/>
                <w:szCs w:val="20"/>
              </w:rPr>
              <w:t>jmenuje a poznává (pozoruje v ZOO) příklady organismů žijících v této oblasti, jejich způsob života, zařadí je do systému</w:t>
            </w:r>
          </w:p>
          <w:p w:rsidR="00743F09" w:rsidRPr="00743F09" w:rsidRDefault="00743F09" w:rsidP="00A74D34">
            <w:pPr>
              <w:pStyle w:val="Odstavecseseznamem"/>
              <w:numPr>
                <w:ilvl w:val="0"/>
                <w:numId w:val="171"/>
              </w:numPr>
              <w:rPr>
                <w:sz w:val="20"/>
                <w:szCs w:val="20"/>
              </w:rPr>
            </w:pPr>
            <w:r w:rsidRPr="00743F09">
              <w:rPr>
                <w:sz w:val="20"/>
                <w:szCs w:val="20"/>
              </w:rPr>
              <w:t>zná ohrožené organismy a důvod jejich ohrožení</w:t>
            </w:r>
          </w:p>
          <w:p w:rsidR="00743F09" w:rsidRPr="00743F09" w:rsidRDefault="00743F09" w:rsidP="00A74D34">
            <w:pPr>
              <w:pStyle w:val="Odstavecseseznamem"/>
              <w:numPr>
                <w:ilvl w:val="0"/>
                <w:numId w:val="171"/>
              </w:numPr>
              <w:rPr>
                <w:sz w:val="20"/>
                <w:szCs w:val="20"/>
              </w:rPr>
            </w:pPr>
            <w:r w:rsidRPr="00743F09">
              <w:rPr>
                <w:sz w:val="20"/>
                <w:szCs w:val="20"/>
              </w:rPr>
              <w:t>posuzuje chování člověka vzhledem k ochraně daného ekosystému</w:t>
            </w:r>
          </w:p>
          <w:p w:rsidR="00743F09" w:rsidRPr="00743F09" w:rsidRDefault="00743F09" w:rsidP="00A74D34">
            <w:pPr>
              <w:pStyle w:val="Odstavecseseznamem"/>
              <w:numPr>
                <w:ilvl w:val="0"/>
                <w:numId w:val="171"/>
              </w:numPr>
              <w:rPr>
                <w:sz w:val="20"/>
                <w:szCs w:val="20"/>
              </w:rPr>
            </w:pPr>
            <w:r w:rsidRPr="00743F09">
              <w:rPr>
                <w:sz w:val="20"/>
                <w:szCs w:val="20"/>
              </w:rPr>
              <w:t>chápe význam druhové rozmanitosti tohoto ekosystému</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Tundry a polární oblasti</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71"/>
              </w:numPr>
              <w:rPr>
                <w:sz w:val="20"/>
                <w:szCs w:val="20"/>
              </w:rPr>
            </w:pPr>
            <w:r w:rsidRPr="00743F09">
              <w:rPr>
                <w:sz w:val="20"/>
                <w:szCs w:val="20"/>
              </w:rPr>
              <w:t>jmenuje a poznává (pozoruje v ZOO) příklady organismů žijících v této oblasti, jejich způsob života, zařadí je do systému</w:t>
            </w:r>
          </w:p>
          <w:p w:rsidR="00743F09" w:rsidRPr="00743F09" w:rsidRDefault="00743F09" w:rsidP="00A74D34">
            <w:pPr>
              <w:pStyle w:val="Odstavecseseznamem"/>
              <w:numPr>
                <w:ilvl w:val="0"/>
                <w:numId w:val="171"/>
              </w:numPr>
              <w:rPr>
                <w:sz w:val="20"/>
                <w:szCs w:val="20"/>
              </w:rPr>
            </w:pPr>
            <w:r w:rsidRPr="00743F09">
              <w:rPr>
                <w:sz w:val="20"/>
                <w:szCs w:val="20"/>
              </w:rPr>
              <w:t>zná ohrožené organismy a důvod jejich ohrožení</w:t>
            </w:r>
          </w:p>
          <w:p w:rsidR="00743F09" w:rsidRPr="00743F09" w:rsidRDefault="00743F09" w:rsidP="00A74D34">
            <w:pPr>
              <w:pStyle w:val="Odstavecseseznamem"/>
              <w:numPr>
                <w:ilvl w:val="0"/>
                <w:numId w:val="171"/>
              </w:numPr>
              <w:rPr>
                <w:sz w:val="20"/>
                <w:szCs w:val="20"/>
              </w:rPr>
            </w:pPr>
            <w:r w:rsidRPr="00743F09">
              <w:rPr>
                <w:sz w:val="20"/>
                <w:szCs w:val="20"/>
              </w:rPr>
              <w:t>posuzuje chování člověka vzhledem k ochraně daného ekosystému</w:t>
            </w:r>
          </w:p>
          <w:p w:rsidR="00743F09" w:rsidRPr="00743F09" w:rsidRDefault="00743F09" w:rsidP="00A74D34">
            <w:pPr>
              <w:pStyle w:val="Odstavecseseznamem"/>
              <w:numPr>
                <w:ilvl w:val="0"/>
                <w:numId w:val="171"/>
              </w:numPr>
              <w:rPr>
                <w:sz w:val="20"/>
                <w:szCs w:val="20"/>
              </w:rPr>
            </w:pPr>
            <w:r w:rsidRPr="00743F09">
              <w:rPr>
                <w:sz w:val="20"/>
                <w:szCs w:val="20"/>
              </w:rPr>
              <w:t>chápe význam druhové rozmanitosti tohoto ekosystému</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Moře a oceány</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71"/>
              </w:numPr>
              <w:rPr>
                <w:sz w:val="20"/>
                <w:szCs w:val="20"/>
              </w:rPr>
            </w:pPr>
            <w:r w:rsidRPr="00743F09">
              <w:rPr>
                <w:sz w:val="20"/>
                <w:szCs w:val="20"/>
              </w:rPr>
              <w:t>jmenuje a poznává (pozoruje v ZOO) příklady organismů žijících v této oblasti, jejich způsob života, zařadí je do systému</w:t>
            </w:r>
          </w:p>
          <w:p w:rsidR="00743F09" w:rsidRPr="00743F09" w:rsidRDefault="00743F09" w:rsidP="00A74D34">
            <w:pPr>
              <w:pStyle w:val="Odstavecseseznamem"/>
              <w:numPr>
                <w:ilvl w:val="0"/>
                <w:numId w:val="171"/>
              </w:numPr>
              <w:rPr>
                <w:sz w:val="20"/>
                <w:szCs w:val="20"/>
              </w:rPr>
            </w:pPr>
            <w:r w:rsidRPr="00743F09">
              <w:rPr>
                <w:sz w:val="20"/>
                <w:szCs w:val="20"/>
              </w:rPr>
              <w:t>zná ohrožené organismy a důvod jejich ohrožení</w:t>
            </w:r>
          </w:p>
          <w:p w:rsidR="00743F09" w:rsidRPr="00743F09" w:rsidRDefault="00743F09" w:rsidP="00A74D34">
            <w:pPr>
              <w:pStyle w:val="Odstavecseseznamem"/>
              <w:numPr>
                <w:ilvl w:val="0"/>
                <w:numId w:val="171"/>
              </w:numPr>
              <w:rPr>
                <w:sz w:val="20"/>
                <w:szCs w:val="20"/>
              </w:rPr>
            </w:pPr>
            <w:r w:rsidRPr="00743F09">
              <w:rPr>
                <w:sz w:val="20"/>
                <w:szCs w:val="20"/>
              </w:rPr>
              <w:t>posuzuje chování člověka vzhledem k ochraně daného ekosystému</w:t>
            </w:r>
          </w:p>
          <w:p w:rsidR="00743F09" w:rsidRPr="00743F09" w:rsidRDefault="00743F09" w:rsidP="00A74D34">
            <w:pPr>
              <w:pStyle w:val="Odstavecseseznamem"/>
              <w:numPr>
                <w:ilvl w:val="0"/>
                <w:numId w:val="171"/>
              </w:numPr>
              <w:rPr>
                <w:sz w:val="20"/>
                <w:szCs w:val="20"/>
              </w:rPr>
            </w:pPr>
            <w:r w:rsidRPr="00743F09">
              <w:rPr>
                <w:sz w:val="20"/>
                <w:szCs w:val="20"/>
              </w:rPr>
              <w:t>chápe význam druhové rozmanitosti tohoto ekosystému</w:t>
            </w:r>
          </w:p>
        </w:tc>
      </w:tr>
      <w:tr w:rsidR="00743F09" w:rsidRPr="00743F09" w:rsidTr="00743F09">
        <w:tc>
          <w:tcPr>
            <w:tcW w:w="14879" w:type="dxa"/>
            <w:gridSpan w:val="2"/>
            <w:tcBorders>
              <w:top w:val="single" w:sz="4" w:space="0" w:color="auto"/>
              <w:left w:val="single" w:sz="4" w:space="0" w:color="auto"/>
              <w:bottom w:val="single" w:sz="4" w:space="0" w:color="auto"/>
              <w:right w:val="single" w:sz="4" w:space="0" w:color="auto"/>
            </w:tcBorders>
            <w:hideMark/>
          </w:tcPr>
          <w:p w:rsidR="00743F09" w:rsidRPr="00743F09" w:rsidRDefault="00743F09">
            <w:pPr>
              <w:pStyle w:val="Zkladntext"/>
              <w:ind w:left="0" w:right="152"/>
              <w:jc w:val="center"/>
              <w:rPr>
                <w:sz w:val="20"/>
                <w:szCs w:val="20"/>
                <w:lang w:eastAsia="en-US"/>
              </w:rPr>
            </w:pPr>
            <w:r w:rsidRPr="00743F09">
              <w:rPr>
                <w:sz w:val="20"/>
                <w:szCs w:val="20"/>
                <w:lang w:eastAsia="en-US"/>
              </w:rPr>
              <w:t>STAVBA A ČINNOST TĚL ORGANISMŮ</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Buňka</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72"/>
              </w:numPr>
              <w:rPr>
                <w:sz w:val="20"/>
                <w:szCs w:val="20"/>
              </w:rPr>
            </w:pPr>
            <w:r w:rsidRPr="00743F09">
              <w:rPr>
                <w:sz w:val="20"/>
                <w:szCs w:val="20"/>
              </w:rPr>
              <w:t>zkoumá stavbu buňky a zná její složení</w:t>
            </w:r>
          </w:p>
          <w:p w:rsidR="00743F09" w:rsidRPr="00743F09" w:rsidRDefault="00743F09" w:rsidP="00A74D34">
            <w:pPr>
              <w:pStyle w:val="Odstavecseseznamem"/>
              <w:numPr>
                <w:ilvl w:val="0"/>
                <w:numId w:val="172"/>
              </w:numPr>
              <w:rPr>
                <w:sz w:val="20"/>
                <w:szCs w:val="20"/>
              </w:rPr>
            </w:pPr>
            <w:r w:rsidRPr="00743F09">
              <w:rPr>
                <w:sz w:val="20"/>
                <w:szCs w:val="20"/>
              </w:rPr>
              <w:t>ví, jak se buňky dělí, jak žijí</w:t>
            </w:r>
          </w:p>
          <w:p w:rsidR="00743F09" w:rsidRPr="00743F09" w:rsidRDefault="00743F09" w:rsidP="00A74D34">
            <w:pPr>
              <w:pStyle w:val="Odstavecseseznamem"/>
              <w:numPr>
                <w:ilvl w:val="0"/>
                <w:numId w:val="172"/>
              </w:numPr>
              <w:rPr>
                <w:sz w:val="20"/>
                <w:szCs w:val="20"/>
              </w:rPr>
            </w:pPr>
            <w:r w:rsidRPr="00743F09">
              <w:rPr>
                <w:sz w:val="20"/>
                <w:szCs w:val="20"/>
              </w:rPr>
              <w:t>zná rozmanitost buněk</w:t>
            </w:r>
          </w:p>
          <w:p w:rsidR="00743F09" w:rsidRPr="00743F09" w:rsidRDefault="00743F09" w:rsidP="00A74D34">
            <w:pPr>
              <w:pStyle w:val="Odstavecseseznamem"/>
              <w:numPr>
                <w:ilvl w:val="0"/>
                <w:numId w:val="172"/>
              </w:numPr>
              <w:rPr>
                <w:sz w:val="20"/>
                <w:szCs w:val="20"/>
              </w:rPr>
            </w:pPr>
            <w:r w:rsidRPr="00743F09">
              <w:rPr>
                <w:sz w:val="20"/>
                <w:szCs w:val="20"/>
              </w:rPr>
              <w:t>ví, co jsou viry, zná příklady</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Jednobuněčné organismy</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72"/>
              </w:numPr>
              <w:rPr>
                <w:sz w:val="20"/>
                <w:szCs w:val="20"/>
              </w:rPr>
            </w:pPr>
            <w:r w:rsidRPr="00743F09">
              <w:rPr>
                <w:sz w:val="20"/>
                <w:szCs w:val="20"/>
              </w:rPr>
              <w:t>rozlišuje bakterie, sinice, jednobuněčné řasy, kvasinky a prvoky</w:t>
            </w:r>
          </w:p>
          <w:p w:rsidR="00743F09" w:rsidRPr="00743F09" w:rsidRDefault="00743F09" w:rsidP="00A74D34">
            <w:pPr>
              <w:pStyle w:val="Odstavecseseznamem"/>
              <w:numPr>
                <w:ilvl w:val="0"/>
                <w:numId w:val="172"/>
              </w:numPr>
              <w:rPr>
                <w:sz w:val="20"/>
                <w:szCs w:val="20"/>
              </w:rPr>
            </w:pPr>
            <w:r w:rsidRPr="00743F09">
              <w:rPr>
                <w:sz w:val="20"/>
                <w:szCs w:val="20"/>
              </w:rPr>
              <w:t>zná rozdíl mezi buňkou bakteriální, rostlinnou a živočišnou</w:t>
            </w:r>
          </w:p>
          <w:p w:rsidR="00743F09" w:rsidRPr="00743F09" w:rsidRDefault="00743F09" w:rsidP="00A74D34">
            <w:pPr>
              <w:pStyle w:val="Odstavecseseznamem"/>
              <w:numPr>
                <w:ilvl w:val="0"/>
                <w:numId w:val="172"/>
              </w:numPr>
              <w:rPr>
                <w:sz w:val="20"/>
                <w:szCs w:val="20"/>
              </w:rPr>
            </w:pPr>
            <w:r w:rsidRPr="00743F09">
              <w:rPr>
                <w:sz w:val="20"/>
                <w:szCs w:val="20"/>
              </w:rPr>
              <w:t>chápe význam všech výše zmíněných organismů</w:t>
            </w:r>
          </w:p>
          <w:p w:rsidR="00743F09" w:rsidRPr="00743F09" w:rsidRDefault="00743F09" w:rsidP="00A74D34">
            <w:pPr>
              <w:pStyle w:val="Odstavecseseznamem"/>
              <w:numPr>
                <w:ilvl w:val="0"/>
                <w:numId w:val="172"/>
              </w:numPr>
              <w:rPr>
                <w:sz w:val="20"/>
                <w:szCs w:val="20"/>
              </w:rPr>
            </w:pPr>
            <w:r w:rsidRPr="00743F09">
              <w:rPr>
                <w:sz w:val="20"/>
                <w:szCs w:val="20"/>
              </w:rPr>
              <w:t xml:space="preserve">organismy pozoruje </w:t>
            </w:r>
          </w:p>
        </w:tc>
      </w:tr>
      <w:tr w:rsidR="00743F09" w:rsidRPr="00743F09" w:rsidTr="00743F09">
        <w:tc>
          <w:tcPr>
            <w:tcW w:w="7366" w:type="dxa"/>
            <w:tcBorders>
              <w:top w:val="single" w:sz="4" w:space="0" w:color="auto"/>
              <w:left w:val="single" w:sz="4" w:space="0" w:color="auto"/>
              <w:bottom w:val="single" w:sz="4" w:space="0" w:color="auto"/>
              <w:right w:val="single" w:sz="4" w:space="0" w:color="auto"/>
            </w:tcBorders>
            <w:hideMark/>
          </w:tcPr>
          <w:p w:rsidR="00743F09" w:rsidRPr="00743F09" w:rsidRDefault="00743F09">
            <w:pPr>
              <w:rPr>
                <w:rFonts w:cs="Times New Roman"/>
                <w:sz w:val="20"/>
                <w:lang w:eastAsia="en-US"/>
              </w:rPr>
            </w:pPr>
            <w:r w:rsidRPr="00743F09">
              <w:rPr>
                <w:rFonts w:cs="Times New Roman"/>
                <w:sz w:val="20"/>
                <w:lang w:eastAsia="en-US"/>
              </w:rPr>
              <w:t>Mnohobuněčné organismy</w:t>
            </w:r>
          </w:p>
        </w:tc>
        <w:tc>
          <w:tcPr>
            <w:tcW w:w="7513" w:type="dxa"/>
            <w:tcBorders>
              <w:top w:val="single" w:sz="4" w:space="0" w:color="auto"/>
              <w:left w:val="single" w:sz="4" w:space="0" w:color="auto"/>
              <w:bottom w:val="single" w:sz="4" w:space="0" w:color="auto"/>
              <w:right w:val="single" w:sz="4" w:space="0" w:color="auto"/>
            </w:tcBorders>
            <w:hideMark/>
          </w:tcPr>
          <w:p w:rsidR="00743F09" w:rsidRPr="00743F09" w:rsidRDefault="00743F09" w:rsidP="00A74D34">
            <w:pPr>
              <w:pStyle w:val="Odstavecseseznamem"/>
              <w:numPr>
                <w:ilvl w:val="0"/>
                <w:numId w:val="172"/>
              </w:numPr>
              <w:rPr>
                <w:sz w:val="20"/>
                <w:szCs w:val="20"/>
              </w:rPr>
            </w:pPr>
            <w:r w:rsidRPr="00743F09">
              <w:rPr>
                <w:sz w:val="20"/>
                <w:szCs w:val="20"/>
              </w:rPr>
              <w:t>porovnává rostlinná pletiva a živočišné tkáně</w:t>
            </w:r>
          </w:p>
          <w:p w:rsidR="00743F09" w:rsidRPr="00743F09" w:rsidRDefault="00743F09" w:rsidP="00A74D34">
            <w:pPr>
              <w:pStyle w:val="Odstavecseseznamem"/>
              <w:numPr>
                <w:ilvl w:val="0"/>
                <w:numId w:val="172"/>
              </w:numPr>
              <w:rPr>
                <w:sz w:val="20"/>
                <w:szCs w:val="20"/>
              </w:rPr>
            </w:pPr>
            <w:r w:rsidRPr="00743F09">
              <w:rPr>
                <w:sz w:val="20"/>
                <w:szCs w:val="20"/>
              </w:rPr>
              <w:t>rozlišuje mnohobuněčné řasy, houby a lišejníky, zná pojem nižší rostliny</w:t>
            </w:r>
          </w:p>
          <w:p w:rsidR="00743F09" w:rsidRPr="00743F09" w:rsidRDefault="00743F09" w:rsidP="00A74D34">
            <w:pPr>
              <w:pStyle w:val="Odstavecseseznamem"/>
              <w:numPr>
                <w:ilvl w:val="0"/>
                <w:numId w:val="172"/>
              </w:numPr>
              <w:rPr>
                <w:sz w:val="20"/>
                <w:szCs w:val="20"/>
              </w:rPr>
            </w:pPr>
            <w:r w:rsidRPr="00743F09">
              <w:rPr>
                <w:sz w:val="20"/>
                <w:szCs w:val="20"/>
              </w:rPr>
              <w:t>zná význam těchto organismů v přírodě</w:t>
            </w:r>
          </w:p>
          <w:p w:rsidR="00743F09" w:rsidRPr="00743F09" w:rsidRDefault="00743F09" w:rsidP="00A74D34">
            <w:pPr>
              <w:pStyle w:val="Odstavecseseznamem"/>
              <w:numPr>
                <w:ilvl w:val="0"/>
                <w:numId w:val="172"/>
              </w:numPr>
              <w:rPr>
                <w:sz w:val="20"/>
                <w:szCs w:val="20"/>
              </w:rPr>
            </w:pPr>
            <w:r w:rsidRPr="00743F09">
              <w:rPr>
                <w:sz w:val="20"/>
                <w:szCs w:val="20"/>
              </w:rPr>
              <w:t>rozlišuje výtrusné a semenné vyšší rostliny</w:t>
            </w:r>
          </w:p>
          <w:p w:rsidR="00743F09" w:rsidRPr="00743F09" w:rsidRDefault="00743F09" w:rsidP="00A74D34">
            <w:pPr>
              <w:pStyle w:val="Odstavecseseznamem"/>
              <w:numPr>
                <w:ilvl w:val="0"/>
                <w:numId w:val="172"/>
              </w:numPr>
              <w:rPr>
                <w:sz w:val="20"/>
                <w:szCs w:val="20"/>
              </w:rPr>
            </w:pPr>
            <w:r w:rsidRPr="00743F09">
              <w:rPr>
                <w:sz w:val="20"/>
                <w:szCs w:val="20"/>
              </w:rPr>
              <w:t>zná základní orgány těl těchto rostlin – kořen, stonek, list, popíše vztah mezi těmito orgány a jejich význam pro pohyb látek v těle</w:t>
            </w:r>
          </w:p>
          <w:p w:rsidR="00743F09" w:rsidRPr="00743F09" w:rsidRDefault="00743F09" w:rsidP="00A74D34">
            <w:pPr>
              <w:pStyle w:val="Odstavecseseznamem"/>
              <w:numPr>
                <w:ilvl w:val="0"/>
                <w:numId w:val="172"/>
              </w:numPr>
              <w:rPr>
                <w:sz w:val="20"/>
                <w:szCs w:val="20"/>
              </w:rPr>
            </w:pPr>
            <w:r w:rsidRPr="00743F09">
              <w:rPr>
                <w:sz w:val="20"/>
                <w:szCs w:val="20"/>
              </w:rPr>
              <w:t>zná různé způsoby rozmnožování rostlin, umí pojmenovat části květu, zná různé typy květenství</w:t>
            </w:r>
          </w:p>
          <w:p w:rsidR="00743F09" w:rsidRPr="00743F09" w:rsidRDefault="00743F09" w:rsidP="00A74D34">
            <w:pPr>
              <w:pStyle w:val="Odstavecseseznamem"/>
              <w:numPr>
                <w:ilvl w:val="0"/>
                <w:numId w:val="172"/>
              </w:numPr>
              <w:rPr>
                <w:sz w:val="20"/>
                <w:szCs w:val="20"/>
              </w:rPr>
            </w:pPr>
            <w:r w:rsidRPr="00743F09">
              <w:rPr>
                <w:sz w:val="20"/>
                <w:szCs w:val="20"/>
              </w:rPr>
              <w:t>popíše, rozliší a pozoruje růst a vývoj rostliny, zná základní předpoklady správného růstu a vývoje</w:t>
            </w:r>
          </w:p>
          <w:p w:rsidR="00743F09" w:rsidRPr="00743F09" w:rsidRDefault="00743F09" w:rsidP="00A74D34">
            <w:pPr>
              <w:pStyle w:val="Odstavecseseznamem"/>
              <w:numPr>
                <w:ilvl w:val="0"/>
                <w:numId w:val="172"/>
              </w:numPr>
              <w:rPr>
                <w:sz w:val="20"/>
                <w:szCs w:val="20"/>
              </w:rPr>
            </w:pPr>
            <w:r w:rsidRPr="00743F09">
              <w:rPr>
                <w:sz w:val="20"/>
                <w:szCs w:val="20"/>
              </w:rPr>
              <w:t>organismy pozoruje a zná jejich význam</w:t>
            </w:r>
          </w:p>
          <w:p w:rsidR="00743F09" w:rsidRPr="00743F09" w:rsidRDefault="00743F09" w:rsidP="00A74D34">
            <w:pPr>
              <w:pStyle w:val="Odstavecseseznamem"/>
              <w:numPr>
                <w:ilvl w:val="0"/>
                <w:numId w:val="172"/>
              </w:numPr>
              <w:rPr>
                <w:sz w:val="20"/>
                <w:szCs w:val="20"/>
              </w:rPr>
            </w:pPr>
            <w:r w:rsidRPr="00743F09">
              <w:rPr>
                <w:sz w:val="20"/>
                <w:szCs w:val="20"/>
              </w:rPr>
              <w:t>zná stavbu a činnost těl bezobratlých živočichů</w:t>
            </w:r>
          </w:p>
          <w:p w:rsidR="00743F09" w:rsidRPr="00743F09" w:rsidRDefault="00743F09" w:rsidP="00A74D34">
            <w:pPr>
              <w:pStyle w:val="Odstavecseseznamem"/>
              <w:numPr>
                <w:ilvl w:val="0"/>
                <w:numId w:val="172"/>
              </w:numPr>
              <w:rPr>
                <w:sz w:val="20"/>
                <w:szCs w:val="20"/>
              </w:rPr>
            </w:pPr>
            <w:r w:rsidRPr="00743F09">
              <w:rPr>
                <w:sz w:val="20"/>
                <w:szCs w:val="20"/>
              </w:rPr>
              <w:t>rozlišuje a určuje na základě dřívějších poznatků činnost a stavbu těl žahavců, ploštěnců, měkkýšů, kroužkovců a členovců</w:t>
            </w:r>
          </w:p>
          <w:p w:rsidR="00743F09" w:rsidRPr="00743F09" w:rsidRDefault="00743F09" w:rsidP="00A74D34">
            <w:pPr>
              <w:pStyle w:val="Odstavecseseznamem"/>
              <w:numPr>
                <w:ilvl w:val="0"/>
                <w:numId w:val="172"/>
              </w:numPr>
              <w:rPr>
                <w:sz w:val="20"/>
                <w:szCs w:val="20"/>
              </w:rPr>
            </w:pPr>
            <w:r w:rsidRPr="00743F09">
              <w:rPr>
                <w:sz w:val="20"/>
                <w:szCs w:val="20"/>
              </w:rPr>
              <w:t>organismy pozoruje a zná jejich význam</w:t>
            </w:r>
          </w:p>
        </w:tc>
      </w:tr>
    </w:tbl>
    <w:p w:rsidR="00743F09" w:rsidRDefault="00743F09" w:rsidP="008C612F">
      <w:pPr>
        <w:rPr>
          <w:rFonts w:cs="Times New Roman"/>
          <w:b/>
          <w:color w:val="FF0000"/>
          <w:sz w:val="32"/>
          <w:szCs w:val="32"/>
        </w:rPr>
      </w:pPr>
    </w:p>
    <w:tbl>
      <w:tblPr>
        <w:tblStyle w:val="Mkatabulky"/>
        <w:tblpPr w:leftFromText="141" w:rightFromText="141" w:vertAnchor="text" w:horzAnchor="margin" w:tblpY="95"/>
        <w:tblW w:w="14879" w:type="dxa"/>
        <w:tblLook w:val="04A0" w:firstRow="1" w:lastRow="0" w:firstColumn="1" w:lastColumn="0" w:noHBand="0" w:noVBand="1"/>
      </w:tblPr>
      <w:tblGrid>
        <w:gridCol w:w="7366"/>
        <w:gridCol w:w="7513"/>
      </w:tblGrid>
      <w:tr w:rsidR="00C9608A" w:rsidTr="00C9608A">
        <w:tc>
          <w:tcPr>
            <w:tcW w:w="14879" w:type="dxa"/>
            <w:gridSpan w:val="2"/>
            <w:tcBorders>
              <w:top w:val="single" w:sz="4" w:space="0" w:color="auto"/>
              <w:left w:val="single" w:sz="4" w:space="0" w:color="auto"/>
              <w:bottom w:val="single" w:sz="4" w:space="0" w:color="auto"/>
              <w:right w:val="single" w:sz="4" w:space="0" w:color="auto"/>
            </w:tcBorders>
            <w:hideMark/>
          </w:tcPr>
          <w:p w:rsidR="00C9608A" w:rsidRPr="00C9608A" w:rsidRDefault="00C9608A" w:rsidP="007F48E5">
            <w:pPr>
              <w:pStyle w:val="Zkladntext"/>
              <w:ind w:left="0" w:right="152"/>
              <w:jc w:val="center"/>
              <w:rPr>
                <w:sz w:val="20"/>
                <w:szCs w:val="20"/>
                <w:lang w:eastAsia="en-US"/>
              </w:rPr>
            </w:pPr>
            <w:r w:rsidRPr="00C9608A">
              <w:rPr>
                <w:sz w:val="20"/>
                <w:szCs w:val="20"/>
                <w:lang w:eastAsia="en-US"/>
              </w:rPr>
              <w:t>TŘÍDĚNÍ ORGANISMŮ</w:t>
            </w:r>
          </w:p>
        </w:tc>
      </w:tr>
      <w:tr w:rsidR="00C9608A"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C9608A" w:rsidRDefault="00C9608A" w:rsidP="007F48E5">
            <w:pPr>
              <w:rPr>
                <w:sz w:val="20"/>
                <w:lang w:eastAsia="en-US"/>
              </w:rPr>
            </w:pPr>
            <w:r w:rsidRPr="00C9608A">
              <w:rPr>
                <w:sz w:val="20"/>
                <w:lang w:eastAsia="en-US"/>
              </w:rPr>
              <w:t>Třídění organismů</w:t>
            </w:r>
          </w:p>
        </w:tc>
        <w:tc>
          <w:tcPr>
            <w:tcW w:w="7513"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3"/>
              </w:numPr>
              <w:rPr>
                <w:sz w:val="20"/>
                <w:szCs w:val="20"/>
              </w:rPr>
            </w:pPr>
            <w:r w:rsidRPr="00C9608A">
              <w:rPr>
                <w:sz w:val="20"/>
                <w:szCs w:val="20"/>
              </w:rPr>
              <w:t>samostatně s využitím tabulek a klíčů třídí organismy do systematických skupin</w:t>
            </w:r>
          </w:p>
          <w:p w:rsidR="00C9608A" w:rsidRPr="00C9608A" w:rsidRDefault="00C9608A" w:rsidP="00A74D34">
            <w:pPr>
              <w:pStyle w:val="Odstavecseseznamem"/>
              <w:numPr>
                <w:ilvl w:val="0"/>
                <w:numId w:val="173"/>
              </w:numPr>
              <w:rPr>
                <w:sz w:val="20"/>
                <w:szCs w:val="20"/>
              </w:rPr>
            </w:pPr>
            <w:r w:rsidRPr="00C9608A">
              <w:rPr>
                <w:sz w:val="20"/>
                <w:szCs w:val="20"/>
              </w:rPr>
              <w:t>vytvoří přehled probraných skupin organismů</w:t>
            </w:r>
          </w:p>
          <w:p w:rsidR="00C9608A" w:rsidRPr="00C9608A" w:rsidRDefault="00C9608A" w:rsidP="00A74D34">
            <w:pPr>
              <w:pStyle w:val="Odstavecseseznamem"/>
              <w:numPr>
                <w:ilvl w:val="0"/>
                <w:numId w:val="173"/>
              </w:numPr>
              <w:rPr>
                <w:sz w:val="20"/>
                <w:szCs w:val="20"/>
              </w:rPr>
            </w:pPr>
            <w:r w:rsidRPr="00C9608A">
              <w:rPr>
                <w:sz w:val="20"/>
                <w:szCs w:val="20"/>
              </w:rPr>
              <w:t>charakterizuje základní znaky probraných skupin organismů</w:t>
            </w:r>
          </w:p>
        </w:tc>
      </w:tr>
    </w:tbl>
    <w:p w:rsidR="00C9608A" w:rsidRPr="008C612F" w:rsidRDefault="00C9608A" w:rsidP="008C612F">
      <w:pPr>
        <w:rPr>
          <w:rFonts w:cs="Times New Roman"/>
          <w:b/>
          <w:color w:val="FF0000"/>
          <w:sz w:val="32"/>
          <w:szCs w:val="32"/>
        </w:rPr>
        <w:sectPr w:rsidR="00C9608A" w:rsidRPr="008C612F" w:rsidSect="00872A14">
          <w:pgSz w:w="16840" w:h="11910" w:orient="landscape"/>
          <w:pgMar w:top="920" w:right="1040" w:bottom="980" w:left="980" w:header="0" w:footer="782" w:gutter="0"/>
          <w:cols w:space="708"/>
          <w:docGrid w:linePitch="272"/>
        </w:sectPr>
      </w:pPr>
    </w:p>
    <w:p w:rsidR="00872A14" w:rsidRPr="00C11FBC" w:rsidRDefault="00872A14" w:rsidP="00C11FBC">
      <w:pPr>
        <w:pStyle w:val="Nadpis3"/>
      </w:pPr>
      <w:bookmarkStart w:id="197" w:name="_Toc520749715"/>
      <w:r w:rsidRPr="00C11FBC">
        <w:t>VI.2.</w:t>
      </w:r>
      <w:r w:rsidR="0066305F">
        <w:t xml:space="preserve">9.4 Obor </w:t>
      </w:r>
      <w:r w:rsidRPr="00C11FBC">
        <w:t xml:space="preserve"> Zeměpis</w:t>
      </w:r>
      <w:bookmarkEnd w:id="197"/>
    </w:p>
    <w:p w:rsidR="00872A14" w:rsidRDefault="00872A14" w:rsidP="00872A14">
      <w:pPr>
        <w:rPr>
          <w:rFonts w:cs="Times New Roman"/>
          <w:b/>
          <w:sz w:val="32"/>
          <w:szCs w:val="32"/>
        </w:rPr>
      </w:pPr>
    </w:p>
    <w:p w:rsidR="00872A14" w:rsidRPr="00872A14" w:rsidRDefault="0066305F" w:rsidP="00D33BCC">
      <w:r>
        <w:t xml:space="preserve">Vyučovací předmět ČLOVĚK A PŘÍRODA, obor </w:t>
      </w:r>
      <w:r w:rsidR="007151C5" w:rsidRPr="00872A14">
        <w:t xml:space="preserve">ZEMĚPIS </w:t>
      </w:r>
      <w:r w:rsidR="00872A14" w:rsidRPr="00872A14">
        <w:t xml:space="preserve">je součástí vzdělávací oblasti ČLOVĚK A PŘÍRODA, částečně navazuje na vzdělávací oblast ČLOVĚK A JEHO SVĚT na I. stupni a má úzkou vazbu na vzdělávací oblast ČLOVĚK A SPOLEČNOST. Předmět umožňuje svým charakterem poznávání Země jako celku i jejich částí, chápání geografických jevů v jejich souvislostech, poskytuje příležitosti k pochopení vztahu mezi přírodou a lidskou činností. </w:t>
      </w:r>
    </w:p>
    <w:p w:rsidR="00872A14" w:rsidRPr="00872A14" w:rsidRDefault="00872A14" w:rsidP="00D33BCC">
      <w:r w:rsidRPr="00872A14">
        <w:t xml:space="preserve">Vyučovaný předmět </w:t>
      </w:r>
      <w:r w:rsidR="0066305F">
        <w:t xml:space="preserve">ČLOVĚK A PŘÍRODA obor </w:t>
      </w:r>
      <w:r w:rsidRPr="00872A14">
        <w:t>ZEMĚPIS je tvořen následujícími tematickými celky:</w:t>
      </w:r>
    </w:p>
    <w:p w:rsidR="00872A14" w:rsidRPr="00872A14" w:rsidRDefault="00872A14" w:rsidP="00F42A3D">
      <w:pPr>
        <w:pStyle w:val="Odstavecseseznamem"/>
        <w:numPr>
          <w:ilvl w:val="0"/>
          <w:numId w:val="118"/>
        </w:numPr>
      </w:pPr>
      <w:r w:rsidRPr="00872A14">
        <w:t>informace, data, kartografie, topografie</w:t>
      </w:r>
    </w:p>
    <w:p w:rsidR="00872A14" w:rsidRPr="00872A14" w:rsidRDefault="00872A14" w:rsidP="00F42A3D">
      <w:pPr>
        <w:pStyle w:val="Odstavecseseznamem"/>
        <w:numPr>
          <w:ilvl w:val="0"/>
          <w:numId w:val="118"/>
        </w:numPr>
      </w:pPr>
      <w:r w:rsidRPr="00872A14">
        <w:t>přírodní obraz</w:t>
      </w:r>
      <w:r w:rsidRPr="00D33BCC">
        <w:rPr>
          <w:spacing w:val="-2"/>
        </w:rPr>
        <w:t xml:space="preserve"> </w:t>
      </w:r>
      <w:r w:rsidRPr="00872A14">
        <w:t>Země</w:t>
      </w:r>
    </w:p>
    <w:p w:rsidR="00872A14" w:rsidRPr="00872A14" w:rsidRDefault="00872A14" w:rsidP="00F42A3D">
      <w:pPr>
        <w:pStyle w:val="Odstavecseseznamem"/>
        <w:numPr>
          <w:ilvl w:val="0"/>
          <w:numId w:val="118"/>
        </w:numPr>
      </w:pPr>
      <w:r w:rsidRPr="00872A14">
        <w:t>regiony</w:t>
      </w:r>
      <w:r w:rsidRPr="00D33BCC">
        <w:rPr>
          <w:spacing w:val="-2"/>
        </w:rPr>
        <w:t xml:space="preserve"> </w:t>
      </w:r>
      <w:r w:rsidRPr="00872A14">
        <w:t>světa</w:t>
      </w:r>
    </w:p>
    <w:p w:rsidR="00872A14" w:rsidRPr="00872A14" w:rsidRDefault="00872A14" w:rsidP="00F42A3D">
      <w:pPr>
        <w:pStyle w:val="Odstavecseseznamem"/>
        <w:numPr>
          <w:ilvl w:val="0"/>
          <w:numId w:val="118"/>
        </w:numPr>
      </w:pPr>
      <w:r w:rsidRPr="00872A14">
        <w:t>společenské a hospodářské</w:t>
      </w:r>
      <w:r w:rsidRPr="00D33BCC">
        <w:rPr>
          <w:spacing w:val="-1"/>
        </w:rPr>
        <w:t xml:space="preserve"> </w:t>
      </w:r>
      <w:r w:rsidRPr="00872A14">
        <w:t>prostředí</w:t>
      </w:r>
    </w:p>
    <w:p w:rsidR="00872A14" w:rsidRPr="00872A14" w:rsidRDefault="00872A14" w:rsidP="00F42A3D">
      <w:pPr>
        <w:pStyle w:val="Odstavecseseznamem"/>
        <w:numPr>
          <w:ilvl w:val="0"/>
          <w:numId w:val="118"/>
        </w:numPr>
      </w:pPr>
      <w:r w:rsidRPr="00872A14">
        <w:t>životní</w:t>
      </w:r>
      <w:r w:rsidRPr="00D33BCC">
        <w:rPr>
          <w:spacing w:val="-9"/>
        </w:rPr>
        <w:t xml:space="preserve"> </w:t>
      </w:r>
      <w:r w:rsidRPr="00872A14">
        <w:t>prostředí</w:t>
      </w:r>
    </w:p>
    <w:p w:rsidR="00872A14" w:rsidRPr="00872A14" w:rsidRDefault="00872A14" w:rsidP="00F42A3D">
      <w:pPr>
        <w:pStyle w:val="Odstavecseseznamem"/>
        <w:numPr>
          <w:ilvl w:val="0"/>
          <w:numId w:val="118"/>
        </w:numPr>
      </w:pPr>
      <w:r w:rsidRPr="00872A14">
        <w:t>Česká</w:t>
      </w:r>
      <w:r w:rsidRPr="00D33BCC">
        <w:rPr>
          <w:spacing w:val="-10"/>
        </w:rPr>
        <w:t xml:space="preserve"> </w:t>
      </w:r>
      <w:r w:rsidRPr="00872A14">
        <w:t>republika</w:t>
      </w:r>
    </w:p>
    <w:p w:rsidR="00872A14" w:rsidRPr="00872A14" w:rsidRDefault="00872A14" w:rsidP="00F42A3D">
      <w:pPr>
        <w:pStyle w:val="Odstavecseseznamem"/>
        <w:numPr>
          <w:ilvl w:val="0"/>
          <w:numId w:val="118"/>
        </w:numPr>
      </w:pPr>
      <w:r w:rsidRPr="00872A14">
        <w:t>terénní geografická výuka</w:t>
      </w:r>
    </w:p>
    <w:p w:rsidR="00872A14" w:rsidRPr="00872A14" w:rsidRDefault="00872A14" w:rsidP="00872A14">
      <w:pPr>
        <w:pStyle w:val="Zkladntext"/>
        <w:ind w:left="0"/>
      </w:pPr>
    </w:p>
    <w:p w:rsidR="00872A14" w:rsidRPr="00872A14" w:rsidRDefault="00872A14" w:rsidP="00D33BCC">
      <w:r w:rsidRPr="00872A14">
        <w:t xml:space="preserve">Vyučovaný předmět </w:t>
      </w:r>
      <w:r w:rsidR="0066305F">
        <w:t xml:space="preserve">ČLOVĚK A PŘÍRODA obor </w:t>
      </w:r>
      <w:r w:rsidRPr="00872A14">
        <w:t xml:space="preserve">ZEMĚPIS integruje následující </w:t>
      </w:r>
      <w:r w:rsidRPr="000115D3">
        <w:rPr>
          <w:b/>
        </w:rPr>
        <w:t xml:space="preserve">průřezová témata </w:t>
      </w:r>
      <w:r w:rsidRPr="00872A14">
        <w:t>a jejich tematické okruhy:</w:t>
      </w:r>
    </w:p>
    <w:p w:rsidR="00872A14" w:rsidRPr="00872A14" w:rsidRDefault="00872A14" w:rsidP="00F42A3D">
      <w:pPr>
        <w:pStyle w:val="Odstavecseseznamem"/>
        <w:widowControl w:val="0"/>
        <w:numPr>
          <w:ilvl w:val="0"/>
          <w:numId w:val="26"/>
        </w:numPr>
        <w:tabs>
          <w:tab w:val="left" w:pos="934"/>
        </w:tabs>
        <w:autoSpaceDE w:val="0"/>
        <w:autoSpaceDN w:val="0"/>
        <w:spacing w:before="5" w:after="0" w:line="241" w:lineRule="exact"/>
        <w:contextualSpacing w:val="0"/>
        <w:rPr>
          <w:b/>
          <w:szCs w:val="24"/>
        </w:rPr>
      </w:pPr>
      <w:r w:rsidRPr="00872A14">
        <w:rPr>
          <w:b/>
          <w:szCs w:val="24"/>
        </w:rPr>
        <w:t>Environmentální</w:t>
      </w:r>
      <w:r w:rsidRPr="00872A14">
        <w:rPr>
          <w:b/>
          <w:spacing w:val="-2"/>
          <w:szCs w:val="24"/>
        </w:rPr>
        <w:t xml:space="preserve"> </w:t>
      </w:r>
      <w:r w:rsidRPr="00872A14">
        <w:rPr>
          <w:b/>
          <w:szCs w:val="24"/>
        </w:rPr>
        <w:t>výchova</w:t>
      </w:r>
    </w:p>
    <w:p w:rsidR="00872A14" w:rsidRPr="00872A14" w:rsidRDefault="00872A14" w:rsidP="00F42A3D">
      <w:pPr>
        <w:pStyle w:val="Odstavecseseznamem"/>
        <w:widowControl w:val="0"/>
        <w:numPr>
          <w:ilvl w:val="1"/>
          <w:numId w:val="26"/>
        </w:numPr>
        <w:tabs>
          <w:tab w:val="left" w:pos="1654"/>
        </w:tabs>
        <w:autoSpaceDE w:val="0"/>
        <w:autoSpaceDN w:val="0"/>
        <w:spacing w:after="0" w:line="235" w:lineRule="exact"/>
        <w:contextualSpacing w:val="0"/>
        <w:rPr>
          <w:szCs w:val="24"/>
        </w:rPr>
      </w:pPr>
      <w:r w:rsidRPr="00872A14">
        <w:rPr>
          <w:szCs w:val="24"/>
        </w:rPr>
        <w:t>Ekosystémy</w:t>
      </w:r>
    </w:p>
    <w:p w:rsidR="00872A14" w:rsidRPr="00872A14" w:rsidRDefault="00872A14" w:rsidP="00F42A3D">
      <w:pPr>
        <w:pStyle w:val="Odstavecseseznamem"/>
        <w:widowControl w:val="0"/>
        <w:numPr>
          <w:ilvl w:val="1"/>
          <w:numId w:val="26"/>
        </w:numPr>
        <w:tabs>
          <w:tab w:val="left" w:pos="1654"/>
        </w:tabs>
        <w:autoSpaceDE w:val="0"/>
        <w:autoSpaceDN w:val="0"/>
        <w:spacing w:after="0" w:line="230" w:lineRule="exact"/>
        <w:contextualSpacing w:val="0"/>
        <w:rPr>
          <w:szCs w:val="24"/>
        </w:rPr>
      </w:pPr>
      <w:r w:rsidRPr="00872A14">
        <w:rPr>
          <w:szCs w:val="24"/>
        </w:rPr>
        <w:t>Lidské aktivity a problémy životního</w:t>
      </w:r>
      <w:r w:rsidRPr="00872A14">
        <w:rPr>
          <w:spacing w:val="-8"/>
          <w:szCs w:val="24"/>
        </w:rPr>
        <w:t xml:space="preserve"> </w:t>
      </w:r>
      <w:r w:rsidRPr="00872A14">
        <w:rPr>
          <w:szCs w:val="24"/>
        </w:rPr>
        <w:t>prostředí</w:t>
      </w:r>
    </w:p>
    <w:p w:rsidR="00872A14" w:rsidRPr="00872A14" w:rsidRDefault="00872A14" w:rsidP="00F42A3D">
      <w:pPr>
        <w:pStyle w:val="Odstavecseseznamem"/>
        <w:widowControl w:val="0"/>
        <w:numPr>
          <w:ilvl w:val="1"/>
          <w:numId w:val="26"/>
        </w:numPr>
        <w:tabs>
          <w:tab w:val="left" w:pos="1654"/>
        </w:tabs>
        <w:autoSpaceDE w:val="0"/>
        <w:autoSpaceDN w:val="0"/>
        <w:spacing w:after="0" w:line="230" w:lineRule="exact"/>
        <w:contextualSpacing w:val="0"/>
        <w:rPr>
          <w:szCs w:val="24"/>
        </w:rPr>
      </w:pPr>
      <w:r w:rsidRPr="00872A14">
        <w:rPr>
          <w:szCs w:val="24"/>
        </w:rPr>
        <w:t>Vztah člověka k</w:t>
      </w:r>
      <w:r w:rsidRPr="00872A14">
        <w:rPr>
          <w:spacing w:val="-2"/>
          <w:szCs w:val="24"/>
        </w:rPr>
        <w:t xml:space="preserve"> </w:t>
      </w:r>
      <w:r w:rsidRPr="00872A14">
        <w:rPr>
          <w:szCs w:val="24"/>
        </w:rPr>
        <w:t>prostředí</w:t>
      </w:r>
    </w:p>
    <w:p w:rsidR="00872A14" w:rsidRPr="00872A14" w:rsidRDefault="00872A14" w:rsidP="00F42A3D">
      <w:pPr>
        <w:pStyle w:val="Odstavecseseznamem"/>
        <w:widowControl w:val="0"/>
        <w:numPr>
          <w:ilvl w:val="1"/>
          <w:numId w:val="26"/>
        </w:numPr>
        <w:tabs>
          <w:tab w:val="left" w:pos="1654"/>
        </w:tabs>
        <w:autoSpaceDE w:val="0"/>
        <w:autoSpaceDN w:val="0"/>
        <w:spacing w:after="0" w:line="233" w:lineRule="exact"/>
        <w:contextualSpacing w:val="0"/>
        <w:rPr>
          <w:szCs w:val="24"/>
        </w:rPr>
      </w:pPr>
      <w:r w:rsidRPr="00872A14">
        <w:rPr>
          <w:szCs w:val="24"/>
        </w:rPr>
        <w:t>Základní podmínky</w:t>
      </w:r>
      <w:r w:rsidRPr="00872A14">
        <w:rPr>
          <w:spacing w:val="-3"/>
          <w:szCs w:val="24"/>
        </w:rPr>
        <w:t xml:space="preserve"> </w:t>
      </w:r>
      <w:r w:rsidRPr="00872A14">
        <w:rPr>
          <w:szCs w:val="24"/>
        </w:rPr>
        <w:t>života</w:t>
      </w:r>
    </w:p>
    <w:p w:rsidR="00872A14" w:rsidRPr="00872A14" w:rsidRDefault="00872A14" w:rsidP="00F42A3D">
      <w:pPr>
        <w:pStyle w:val="Odstavecseseznamem"/>
        <w:widowControl w:val="0"/>
        <w:numPr>
          <w:ilvl w:val="0"/>
          <w:numId w:val="26"/>
        </w:numPr>
        <w:tabs>
          <w:tab w:val="left" w:pos="934"/>
        </w:tabs>
        <w:autoSpaceDE w:val="0"/>
        <w:autoSpaceDN w:val="0"/>
        <w:spacing w:after="0" w:line="237" w:lineRule="exact"/>
        <w:contextualSpacing w:val="0"/>
        <w:rPr>
          <w:b/>
          <w:szCs w:val="24"/>
        </w:rPr>
      </w:pPr>
      <w:r w:rsidRPr="00872A14">
        <w:rPr>
          <w:b/>
          <w:szCs w:val="24"/>
        </w:rPr>
        <w:t>Mediální</w:t>
      </w:r>
      <w:r w:rsidRPr="00872A14">
        <w:rPr>
          <w:b/>
          <w:spacing w:val="-2"/>
          <w:szCs w:val="24"/>
        </w:rPr>
        <w:t xml:space="preserve"> </w:t>
      </w:r>
      <w:r w:rsidRPr="00872A14">
        <w:rPr>
          <w:b/>
          <w:szCs w:val="24"/>
        </w:rPr>
        <w:t>výchova</w:t>
      </w:r>
    </w:p>
    <w:p w:rsidR="00872A14" w:rsidRPr="00872A14" w:rsidRDefault="00872A14" w:rsidP="00F42A3D">
      <w:pPr>
        <w:pStyle w:val="Odstavecseseznamem"/>
        <w:widowControl w:val="0"/>
        <w:numPr>
          <w:ilvl w:val="1"/>
          <w:numId w:val="26"/>
        </w:numPr>
        <w:tabs>
          <w:tab w:val="left" w:pos="1654"/>
        </w:tabs>
        <w:autoSpaceDE w:val="0"/>
        <w:autoSpaceDN w:val="0"/>
        <w:spacing w:after="0" w:line="235" w:lineRule="exact"/>
        <w:contextualSpacing w:val="0"/>
        <w:rPr>
          <w:szCs w:val="24"/>
        </w:rPr>
      </w:pPr>
      <w:r w:rsidRPr="00872A14">
        <w:rPr>
          <w:szCs w:val="24"/>
        </w:rPr>
        <w:t>Kritické čtení a vnímání mediálních</w:t>
      </w:r>
      <w:r w:rsidRPr="00872A14">
        <w:rPr>
          <w:spacing w:val="-1"/>
          <w:szCs w:val="24"/>
        </w:rPr>
        <w:t xml:space="preserve"> </w:t>
      </w:r>
      <w:r w:rsidRPr="00872A14">
        <w:rPr>
          <w:szCs w:val="24"/>
        </w:rPr>
        <w:t>sdělení</w:t>
      </w:r>
    </w:p>
    <w:p w:rsidR="00872A14" w:rsidRPr="00872A14" w:rsidRDefault="00872A14" w:rsidP="00F42A3D">
      <w:pPr>
        <w:pStyle w:val="Odstavecseseznamem"/>
        <w:widowControl w:val="0"/>
        <w:numPr>
          <w:ilvl w:val="1"/>
          <w:numId w:val="26"/>
        </w:numPr>
        <w:tabs>
          <w:tab w:val="left" w:pos="1654"/>
        </w:tabs>
        <w:autoSpaceDE w:val="0"/>
        <w:autoSpaceDN w:val="0"/>
        <w:spacing w:after="0" w:line="230" w:lineRule="exact"/>
        <w:contextualSpacing w:val="0"/>
        <w:rPr>
          <w:szCs w:val="24"/>
        </w:rPr>
      </w:pPr>
      <w:r w:rsidRPr="00872A14">
        <w:rPr>
          <w:szCs w:val="24"/>
        </w:rPr>
        <w:t>Fungování a vliv médií ve společnosti</w:t>
      </w:r>
    </w:p>
    <w:p w:rsidR="00872A14" w:rsidRPr="00872A14" w:rsidRDefault="00872A14" w:rsidP="00F42A3D">
      <w:pPr>
        <w:pStyle w:val="Odstavecseseznamem"/>
        <w:widowControl w:val="0"/>
        <w:numPr>
          <w:ilvl w:val="1"/>
          <w:numId w:val="26"/>
        </w:numPr>
        <w:tabs>
          <w:tab w:val="left" w:pos="1654"/>
        </w:tabs>
        <w:autoSpaceDE w:val="0"/>
        <w:autoSpaceDN w:val="0"/>
        <w:spacing w:after="0" w:line="230" w:lineRule="exact"/>
        <w:contextualSpacing w:val="0"/>
        <w:rPr>
          <w:szCs w:val="24"/>
        </w:rPr>
      </w:pPr>
      <w:r w:rsidRPr="00872A14">
        <w:rPr>
          <w:szCs w:val="24"/>
        </w:rPr>
        <w:t>Interpretace vztahu mediálních sdělení a</w:t>
      </w:r>
      <w:r w:rsidRPr="00872A14">
        <w:rPr>
          <w:spacing w:val="-2"/>
          <w:szCs w:val="24"/>
        </w:rPr>
        <w:t xml:space="preserve"> </w:t>
      </w:r>
      <w:r w:rsidRPr="00872A14">
        <w:rPr>
          <w:szCs w:val="24"/>
        </w:rPr>
        <w:t>reality</w:t>
      </w:r>
    </w:p>
    <w:p w:rsidR="00872A14" w:rsidRPr="00872A14" w:rsidRDefault="00872A14" w:rsidP="00F42A3D">
      <w:pPr>
        <w:pStyle w:val="Odstavecseseznamem"/>
        <w:widowControl w:val="0"/>
        <w:numPr>
          <w:ilvl w:val="1"/>
          <w:numId w:val="26"/>
        </w:numPr>
        <w:tabs>
          <w:tab w:val="left" w:pos="1654"/>
        </w:tabs>
        <w:autoSpaceDE w:val="0"/>
        <w:autoSpaceDN w:val="0"/>
        <w:spacing w:after="0" w:line="233" w:lineRule="exact"/>
        <w:contextualSpacing w:val="0"/>
        <w:rPr>
          <w:szCs w:val="24"/>
        </w:rPr>
      </w:pPr>
      <w:r w:rsidRPr="00872A14">
        <w:rPr>
          <w:szCs w:val="24"/>
        </w:rPr>
        <w:t>Práce v realizačním</w:t>
      </w:r>
      <w:r w:rsidRPr="00872A14">
        <w:rPr>
          <w:spacing w:val="-6"/>
          <w:szCs w:val="24"/>
        </w:rPr>
        <w:t xml:space="preserve"> </w:t>
      </w:r>
      <w:r w:rsidRPr="00872A14">
        <w:rPr>
          <w:szCs w:val="24"/>
        </w:rPr>
        <w:t>týmu</w:t>
      </w:r>
    </w:p>
    <w:p w:rsidR="00872A14" w:rsidRPr="00872A14" w:rsidRDefault="00872A14" w:rsidP="00F42A3D">
      <w:pPr>
        <w:pStyle w:val="Odstavecseseznamem"/>
        <w:widowControl w:val="0"/>
        <w:numPr>
          <w:ilvl w:val="0"/>
          <w:numId w:val="26"/>
        </w:numPr>
        <w:tabs>
          <w:tab w:val="left" w:pos="934"/>
        </w:tabs>
        <w:autoSpaceDE w:val="0"/>
        <w:autoSpaceDN w:val="0"/>
        <w:spacing w:after="0" w:line="237" w:lineRule="exact"/>
        <w:contextualSpacing w:val="0"/>
        <w:rPr>
          <w:b/>
          <w:szCs w:val="24"/>
        </w:rPr>
      </w:pPr>
      <w:r w:rsidRPr="00872A14">
        <w:rPr>
          <w:b/>
          <w:szCs w:val="24"/>
        </w:rPr>
        <w:t>Osobnostní a sociální</w:t>
      </w:r>
      <w:r w:rsidRPr="00872A14">
        <w:rPr>
          <w:b/>
          <w:spacing w:val="-2"/>
          <w:szCs w:val="24"/>
        </w:rPr>
        <w:t xml:space="preserve"> </w:t>
      </w:r>
      <w:r w:rsidRPr="00872A14">
        <w:rPr>
          <w:b/>
          <w:szCs w:val="24"/>
        </w:rPr>
        <w:t>výchova</w:t>
      </w:r>
    </w:p>
    <w:p w:rsidR="00872A14" w:rsidRPr="00872A14" w:rsidRDefault="00872A14" w:rsidP="00F42A3D">
      <w:pPr>
        <w:pStyle w:val="Odstavecseseznamem"/>
        <w:widowControl w:val="0"/>
        <w:numPr>
          <w:ilvl w:val="1"/>
          <w:numId w:val="26"/>
        </w:numPr>
        <w:tabs>
          <w:tab w:val="left" w:pos="1937"/>
        </w:tabs>
        <w:autoSpaceDE w:val="0"/>
        <w:autoSpaceDN w:val="0"/>
        <w:spacing w:after="0" w:line="235" w:lineRule="exact"/>
        <w:ind w:left="1936"/>
        <w:contextualSpacing w:val="0"/>
        <w:rPr>
          <w:szCs w:val="24"/>
        </w:rPr>
      </w:pPr>
      <w:r w:rsidRPr="00872A14">
        <w:rPr>
          <w:szCs w:val="24"/>
        </w:rPr>
        <w:t>Osobnostní</w:t>
      </w:r>
      <w:r w:rsidRPr="00872A14">
        <w:rPr>
          <w:spacing w:val="-2"/>
          <w:szCs w:val="24"/>
        </w:rPr>
        <w:t xml:space="preserve"> </w:t>
      </w:r>
      <w:r w:rsidRPr="00872A14">
        <w:rPr>
          <w:szCs w:val="24"/>
        </w:rPr>
        <w:t>rozvoj</w:t>
      </w:r>
    </w:p>
    <w:p w:rsidR="00872A14" w:rsidRPr="00872A14" w:rsidRDefault="00872A14" w:rsidP="00F42A3D">
      <w:pPr>
        <w:pStyle w:val="Odstavecseseznamem"/>
        <w:widowControl w:val="0"/>
        <w:numPr>
          <w:ilvl w:val="2"/>
          <w:numId w:val="26"/>
        </w:numPr>
        <w:tabs>
          <w:tab w:val="left" w:pos="2657"/>
        </w:tabs>
        <w:autoSpaceDE w:val="0"/>
        <w:autoSpaceDN w:val="0"/>
        <w:spacing w:after="0" w:line="221" w:lineRule="exact"/>
        <w:contextualSpacing w:val="0"/>
        <w:rPr>
          <w:szCs w:val="24"/>
        </w:rPr>
      </w:pPr>
      <w:r w:rsidRPr="00872A14">
        <w:rPr>
          <w:szCs w:val="24"/>
        </w:rPr>
        <w:t>seberegulace a</w:t>
      </w:r>
      <w:r w:rsidRPr="00872A14">
        <w:rPr>
          <w:spacing w:val="-1"/>
          <w:szCs w:val="24"/>
        </w:rPr>
        <w:t xml:space="preserve"> </w:t>
      </w:r>
      <w:r w:rsidRPr="00872A14">
        <w:rPr>
          <w:szCs w:val="24"/>
        </w:rPr>
        <w:t>sebeorganizace</w:t>
      </w:r>
    </w:p>
    <w:p w:rsidR="00872A14" w:rsidRPr="00872A14" w:rsidRDefault="00872A14" w:rsidP="00F42A3D">
      <w:pPr>
        <w:pStyle w:val="Odstavecseseznamem"/>
        <w:widowControl w:val="0"/>
        <w:numPr>
          <w:ilvl w:val="1"/>
          <w:numId w:val="26"/>
        </w:numPr>
        <w:tabs>
          <w:tab w:val="left" w:pos="1937"/>
        </w:tabs>
        <w:autoSpaceDE w:val="0"/>
        <w:autoSpaceDN w:val="0"/>
        <w:spacing w:before="1" w:after="0" w:line="239" w:lineRule="exact"/>
        <w:ind w:left="1936"/>
        <w:contextualSpacing w:val="0"/>
        <w:rPr>
          <w:szCs w:val="24"/>
        </w:rPr>
      </w:pPr>
      <w:r w:rsidRPr="00872A14">
        <w:rPr>
          <w:szCs w:val="24"/>
        </w:rPr>
        <w:t>Sociální</w:t>
      </w:r>
      <w:r w:rsidRPr="00872A14">
        <w:rPr>
          <w:spacing w:val="-2"/>
          <w:szCs w:val="24"/>
        </w:rPr>
        <w:t xml:space="preserve"> </w:t>
      </w:r>
      <w:r w:rsidRPr="00872A14">
        <w:rPr>
          <w:szCs w:val="24"/>
        </w:rPr>
        <w:t>rozvoj</w:t>
      </w:r>
    </w:p>
    <w:p w:rsidR="00872A14" w:rsidRPr="00872A14" w:rsidRDefault="00872A14" w:rsidP="00F42A3D">
      <w:pPr>
        <w:pStyle w:val="Odstavecseseznamem"/>
        <w:widowControl w:val="0"/>
        <w:numPr>
          <w:ilvl w:val="2"/>
          <w:numId w:val="26"/>
        </w:numPr>
        <w:tabs>
          <w:tab w:val="left" w:pos="2657"/>
        </w:tabs>
        <w:autoSpaceDE w:val="0"/>
        <w:autoSpaceDN w:val="0"/>
        <w:spacing w:after="0" w:line="222" w:lineRule="exact"/>
        <w:contextualSpacing w:val="0"/>
        <w:rPr>
          <w:szCs w:val="24"/>
        </w:rPr>
      </w:pPr>
      <w:r w:rsidRPr="00872A14">
        <w:rPr>
          <w:szCs w:val="24"/>
        </w:rPr>
        <w:t>poznávání</w:t>
      </w:r>
      <w:r w:rsidRPr="00872A14">
        <w:rPr>
          <w:spacing w:val="-2"/>
          <w:szCs w:val="24"/>
        </w:rPr>
        <w:t xml:space="preserve"> </w:t>
      </w:r>
      <w:r w:rsidRPr="00872A14">
        <w:rPr>
          <w:szCs w:val="24"/>
        </w:rPr>
        <w:t>lidí</w:t>
      </w:r>
    </w:p>
    <w:p w:rsidR="00872A14" w:rsidRPr="00872A14" w:rsidRDefault="00872A14" w:rsidP="00F42A3D">
      <w:pPr>
        <w:pStyle w:val="Odstavecseseznamem"/>
        <w:widowControl w:val="0"/>
        <w:numPr>
          <w:ilvl w:val="1"/>
          <w:numId w:val="26"/>
        </w:numPr>
        <w:tabs>
          <w:tab w:val="left" w:pos="1937"/>
        </w:tabs>
        <w:autoSpaceDE w:val="0"/>
        <w:autoSpaceDN w:val="0"/>
        <w:spacing w:after="0" w:line="239" w:lineRule="exact"/>
        <w:ind w:left="1936"/>
        <w:contextualSpacing w:val="0"/>
        <w:rPr>
          <w:szCs w:val="24"/>
        </w:rPr>
      </w:pPr>
      <w:r w:rsidRPr="00872A14">
        <w:rPr>
          <w:szCs w:val="24"/>
        </w:rPr>
        <w:t>Morální</w:t>
      </w:r>
      <w:r w:rsidRPr="00872A14">
        <w:rPr>
          <w:spacing w:val="-2"/>
          <w:szCs w:val="24"/>
        </w:rPr>
        <w:t xml:space="preserve"> </w:t>
      </w:r>
      <w:r w:rsidRPr="00872A14">
        <w:rPr>
          <w:szCs w:val="24"/>
        </w:rPr>
        <w:t>rozvoj</w:t>
      </w:r>
    </w:p>
    <w:p w:rsidR="00872A14" w:rsidRPr="00872A14" w:rsidRDefault="00872A14" w:rsidP="00F42A3D">
      <w:pPr>
        <w:pStyle w:val="Odstavecseseznamem"/>
        <w:widowControl w:val="0"/>
        <w:numPr>
          <w:ilvl w:val="2"/>
          <w:numId w:val="26"/>
        </w:numPr>
        <w:tabs>
          <w:tab w:val="left" w:pos="2657"/>
        </w:tabs>
        <w:autoSpaceDE w:val="0"/>
        <w:autoSpaceDN w:val="0"/>
        <w:spacing w:after="0" w:line="222" w:lineRule="exact"/>
        <w:contextualSpacing w:val="0"/>
        <w:rPr>
          <w:szCs w:val="24"/>
        </w:rPr>
      </w:pPr>
      <w:r w:rsidRPr="00872A14">
        <w:rPr>
          <w:szCs w:val="24"/>
        </w:rPr>
        <w:t>hodnoty, postoje, praktická</w:t>
      </w:r>
      <w:r w:rsidRPr="00872A14">
        <w:rPr>
          <w:spacing w:val="2"/>
          <w:szCs w:val="24"/>
        </w:rPr>
        <w:t xml:space="preserve"> </w:t>
      </w:r>
      <w:r w:rsidRPr="00872A14">
        <w:rPr>
          <w:szCs w:val="24"/>
        </w:rPr>
        <w:t>etika</w:t>
      </w:r>
    </w:p>
    <w:p w:rsidR="00872A14" w:rsidRPr="00872A14" w:rsidRDefault="00872A14" w:rsidP="00F42A3D">
      <w:pPr>
        <w:pStyle w:val="Odstavecseseznamem"/>
        <w:widowControl w:val="0"/>
        <w:numPr>
          <w:ilvl w:val="0"/>
          <w:numId w:val="26"/>
        </w:numPr>
        <w:tabs>
          <w:tab w:val="left" w:pos="934"/>
        </w:tabs>
        <w:autoSpaceDE w:val="0"/>
        <w:autoSpaceDN w:val="0"/>
        <w:spacing w:before="5" w:after="0" w:line="241" w:lineRule="exact"/>
        <w:contextualSpacing w:val="0"/>
        <w:rPr>
          <w:b/>
          <w:szCs w:val="24"/>
        </w:rPr>
      </w:pPr>
      <w:r w:rsidRPr="00872A14">
        <w:rPr>
          <w:b/>
          <w:szCs w:val="24"/>
        </w:rPr>
        <w:t>Multikulturní</w:t>
      </w:r>
      <w:r w:rsidRPr="00872A14">
        <w:rPr>
          <w:b/>
          <w:spacing w:val="-2"/>
          <w:szCs w:val="24"/>
        </w:rPr>
        <w:t xml:space="preserve"> </w:t>
      </w:r>
      <w:r w:rsidRPr="00872A14">
        <w:rPr>
          <w:b/>
          <w:szCs w:val="24"/>
        </w:rPr>
        <w:t>výchova</w:t>
      </w:r>
    </w:p>
    <w:p w:rsidR="00872A14" w:rsidRPr="00872A14" w:rsidRDefault="00872A14" w:rsidP="00F42A3D">
      <w:pPr>
        <w:pStyle w:val="Odstavecseseznamem"/>
        <w:widowControl w:val="0"/>
        <w:numPr>
          <w:ilvl w:val="1"/>
          <w:numId w:val="26"/>
        </w:numPr>
        <w:tabs>
          <w:tab w:val="left" w:pos="1654"/>
        </w:tabs>
        <w:autoSpaceDE w:val="0"/>
        <w:autoSpaceDN w:val="0"/>
        <w:spacing w:after="0" w:line="235" w:lineRule="exact"/>
        <w:contextualSpacing w:val="0"/>
        <w:rPr>
          <w:szCs w:val="24"/>
        </w:rPr>
      </w:pPr>
      <w:r w:rsidRPr="00872A14">
        <w:rPr>
          <w:szCs w:val="24"/>
        </w:rPr>
        <w:t>Princip sociálního smíru a solidarity</w:t>
      </w:r>
    </w:p>
    <w:p w:rsidR="00872A14" w:rsidRPr="00872A14" w:rsidRDefault="00872A14" w:rsidP="00F42A3D">
      <w:pPr>
        <w:pStyle w:val="Odstavecseseznamem"/>
        <w:widowControl w:val="0"/>
        <w:numPr>
          <w:ilvl w:val="1"/>
          <w:numId w:val="26"/>
        </w:numPr>
        <w:tabs>
          <w:tab w:val="left" w:pos="1654"/>
        </w:tabs>
        <w:autoSpaceDE w:val="0"/>
        <w:autoSpaceDN w:val="0"/>
        <w:spacing w:after="0" w:line="230" w:lineRule="exact"/>
        <w:contextualSpacing w:val="0"/>
        <w:rPr>
          <w:szCs w:val="24"/>
        </w:rPr>
      </w:pPr>
      <w:r w:rsidRPr="00872A14">
        <w:rPr>
          <w:szCs w:val="24"/>
        </w:rPr>
        <w:t>Podpora</w:t>
      </w:r>
      <w:r w:rsidRPr="00872A14">
        <w:rPr>
          <w:spacing w:val="-1"/>
          <w:szCs w:val="24"/>
        </w:rPr>
        <w:t xml:space="preserve"> </w:t>
      </w:r>
      <w:r w:rsidRPr="00872A14">
        <w:rPr>
          <w:szCs w:val="24"/>
        </w:rPr>
        <w:t>multikulturality</w:t>
      </w:r>
    </w:p>
    <w:p w:rsidR="00872A14" w:rsidRPr="00872A14" w:rsidRDefault="00872A14" w:rsidP="00F42A3D">
      <w:pPr>
        <w:pStyle w:val="Odstavecseseznamem"/>
        <w:widowControl w:val="0"/>
        <w:numPr>
          <w:ilvl w:val="1"/>
          <w:numId w:val="26"/>
        </w:numPr>
        <w:tabs>
          <w:tab w:val="left" w:pos="1654"/>
        </w:tabs>
        <w:autoSpaceDE w:val="0"/>
        <w:autoSpaceDN w:val="0"/>
        <w:spacing w:after="0" w:line="230" w:lineRule="exact"/>
        <w:contextualSpacing w:val="0"/>
        <w:rPr>
          <w:szCs w:val="24"/>
        </w:rPr>
      </w:pPr>
      <w:r w:rsidRPr="00872A14">
        <w:rPr>
          <w:szCs w:val="24"/>
        </w:rPr>
        <w:t>Kulturní</w:t>
      </w:r>
      <w:r w:rsidRPr="00872A14">
        <w:rPr>
          <w:spacing w:val="-2"/>
          <w:szCs w:val="24"/>
        </w:rPr>
        <w:t xml:space="preserve"> </w:t>
      </w:r>
      <w:r w:rsidRPr="00872A14">
        <w:rPr>
          <w:szCs w:val="24"/>
        </w:rPr>
        <w:t>diference</w:t>
      </w:r>
    </w:p>
    <w:p w:rsidR="00872A14" w:rsidRPr="00872A14" w:rsidRDefault="00872A14" w:rsidP="00F42A3D">
      <w:pPr>
        <w:pStyle w:val="Odstavecseseznamem"/>
        <w:widowControl w:val="0"/>
        <w:numPr>
          <w:ilvl w:val="1"/>
          <w:numId w:val="26"/>
        </w:numPr>
        <w:tabs>
          <w:tab w:val="left" w:pos="1654"/>
        </w:tabs>
        <w:autoSpaceDE w:val="0"/>
        <w:autoSpaceDN w:val="0"/>
        <w:spacing w:after="0" w:line="231" w:lineRule="exact"/>
        <w:contextualSpacing w:val="0"/>
        <w:rPr>
          <w:szCs w:val="24"/>
        </w:rPr>
      </w:pPr>
      <w:r w:rsidRPr="00872A14">
        <w:rPr>
          <w:szCs w:val="24"/>
        </w:rPr>
        <w:t>Lidské</w:t>
      </w:r>
      <w:r w:rsidRPr="00872A14">
        <w:rPr>
          <w:spacing w:val="-1"/>
          <w:szCs w:val="24"/>
        </w:rPr>
        <w:t xml:space="preserve"> </w:t>
      </w:r>
      <w:r w:rsidRPr="00872A14">
        <w:rPr>
          <w:szCs w:val="24"/>
        </w:rPr>
        <w:t>vztahy</w:t>
      </w:r>
    </w:p>
    <w:p w:rsidR="00872A14" w:rsidRPr="00872A14" w:rsidRDefault="00872A14" w:rsidP="00F42A3D">
      <w:pPr>
        <w:pStyle w:val="Odstavecseseznamem"/>
        <w:widowControl w:val="0"/>
        <w:numPr>
          <w:ilvl w:val="1"/>
          <w:numId w:val="26"/>
        </w:numPr>
        <w:tabs>
          <w:tab w:val="left" w:pos="1654"/>
        </w:tabs>
        <w:autoSpaceDE w:val="0"/>
        <w:autoSpaceDN w:val="0"/>
        <w:spacing w:after="0" w:line="233" w:lineRule="exact"/>
        <w:contextualSpacing w:val="0"/>
        <w:rPr>
          <w:szCs w:val="24"/>
        </w:rPr>
      </w:pPr>
      <w:r w:rsidRPr="00872A14">
        <w:rPr>
          <w:szCs w:val="24"/>
        </w:rPr>
        <w:t>Etnický</w:t>
      </w:r>
      <w:r w:rsidRPr="00872A14">
        <w:rPr>
          <w:spacing w:val="-5"/>
          <w:szCs w:val="24"/>
        </w:rPr>
        <w:t xml:space="preserve"> </w:t>
      </w:r>
      <w:r w:rsidRPr="00872A14">
        <w:rPr>
          <w:szCs w:val="24"/>
        </w:rPr>
        <w:t>původ</w:t>
      </w:r>
    </w:p>
    <w:p w:rsidR="00872A14" w:rsidRPr="00872A14" w:rsidRDefault="00872A14" w:rsidP="00F42A3D">
      <w:pPr>
        <w:pStyle w:val="Odstavecseseznamem"/>
        <w:widowControl w:val="0"/>
        <w:numPr>
          <w:ilvl w:val="0"/>
          <w:numId w:val="26"/>
        </w:numPr>
        <w:tabs>
          <w:tab w:val="left" w:pos="934"/>
        </w:tabs>
        <w:autoSpaceDE w:val="0"/>
        <w:autoSpaceDN w:val="0"/>
        <w:spacing w:after="0" w:line="236" w:lineRule="exact"/>
        <w:contextualSpacing w:val="0"/>
        <w:rPr>
          <w:b/>
          <w:szCs w:val="24"/>
        </w:rPr>
      </w:pPr>
      <w:r w:rsidRPr="00872A14">
        <w:rPr>
          <w:b/>
          <w:szCs w:val="24"/>
        </w:rPr>
        <w:t>Výchova k myšlení v evropských a globálních souvislostech</w:t>
      </w:r>
    </w:p>
    <w:p w:rsidR="00872A14" w:rsidRPr="00872A14" w:rsidRDefault="00872A14" w:rsidP="00F42A3D">
      <w:pPr>
        <w:pStyle w:val="Odstavecseseznamem"/>
        <w:widowControl w:val="0"/>
        <w:numPr>
          <w:ilvl w:val="1"/>
          <w:numId w:val="26"/>
        </w:numPr>
        <w:tabs>
          <w:tab w:val="left" w:pos="1654"/>
        </w:tabs>
        <w:autoSpaceDE w:val="0"/>
        <w:autoSpaceDN w:val="0"/>
        <w:spacing w:after="0" w:line="235" w:lineRule="exact"/>
        <w:contextualSpacing w:val="0"/>
        <w:rPr>
          <w:szCs w:val="24"/>
        </w:rPr>
      </w:pPr>
      <w:r w:rsidRPr="00872A14">
        <w:rPr>
          <w:szCs w:val="24"/>
        </w:rPr>
        <w:t>Jsme</w:t>
      </w:r>
      <w:r w:rsidRPr="00872A14">
        <w:rPr>
          <w:spacing w:val="-1"/>
          <w:szCs w:val="24"/>
        </w:rPr>
        <w:t xml:space="preserve"> </w:t>
      </w:r>
      <w:r w:rsidRPr="00872A14">
        <w:rPr>
          <w:szCs w:val="24"/>
        </w:rPr>
        <w:t>Evropané</w:t>
      </w:r>
    </w:p>
    <w:p w:rsidR="00872A14" w:rsidRPr="00872A14" w:rsidRDefault="00872A14" w:rsidP="00F42A3D">
      <w:pPr>
        <w:pStyle w:val="Odstavecseseznamem"/>
        <w:widowControl w:val="0"/>
        <w:numPr>
          <w:ilvl w:val="1"/>
          <w:numId w:val="26"/>
        </w:numPr>
        <w:tabs>
          <w:tab w:val="left" w:pos="1654"/>
        </w:tabs>
        <w:autoSpaceDE w:val="0"/>
        <w:autoSpaceDN w:val="0"/>
        <w:spacing w:after="0" w:line="239" w:lineRule="exact"/>
        <w:contextualSpacing w:val="0"/>
        <w:rPr>
          <w:szCs w:val="24"/>
        </w:rPr>
      </w:pPr>
      <w:r w:rsidRPr="00872A14">
        <w:rPr>
          <w:szCs w:val="24"/>
        </w:rPr>
        <w:t>Objevujeme Evropu a</w:t>
      </w:r>
      <w:r w:rsidRPr="00872A14">
        <w:rPr>
          <w:spacing w:val="-2"/>
          <w:szCs w:val="24"/>
        </w:rPr>
        <w:t xml:space="preserve"> </w:t>
      </w:r>
      <w:r w:rsidRPr="00872A14">
        <w:rPr>
          <w:szCs w:val="24"/>
        </w:rPr>
        <w:t>svět</w:t>
      </w:r>
    </w:p>
    <w:p w:rsidR="00872A14" w:rsidRPr="00872A14" w:rsidRDefault="00872A14" w:rsidP="00D33BCC">
      <w:r w:rsidRPr="00872A14">
        <w:t>Výuka předmětu probíhá převážně v běžné třídě, v učebně informatiky, multimediální učebně, v případě potřeby přímo v terénu.</w:t>
      </w:r>
    </w:p>
    <w:p w:rsidR="0066305F" w:rsidRDefault="00872A14" w:rsidP="00D33BCC">
      <w:pPr>
        <w:rPr>
          <w:b/>
        </w:rPr>
      </w:pPr>
      <w:r w:rsidRPr="00872A14">
        <w:rPr>
          <w:b/>
        </w:rPr>
        <w:t xml:space="preserve">Výchovné a vzdělávací strategie </w:t>
      </w:r>
    </w:p>
    <w:p w:rsidR="00872A14" w:rsidRPr="0066305F" w:rsidRDefault="00872A14" w:rsidP="00D33BCC">
      <w:pPr>
        <w:rPr>
          <w:u w:val="single"/>
        </w:rPr>
      </w:pPr>
      <w:r w:rsidRPr="0066305F">
        <w:rPr>
          <w:u w:val="single"/>
        </w:rPr>
        <w:t>Kompetence občanské</w:t>
      </w:r>
    </w:p>
    <w:p w:rsidR="00872A14" w:rsidRPr="00872A14" w:rsidRDefault="00872A14" w:rsidP="00D33BCC">
      <w:r w:rsidRPr="00872A14">
        <w:t>S využitím mezipředmětových vztahů z oblasti chemie, přírodopisu a informatiky metodou vytváření prezentací k ekologickým globálním a lokálním problémům upevňujeme ekologické myšlení, kladný vztah k životnímu prostředí a základní znalosti globálních problémů</w:t>
      </w:r>
      <w:r w:rsidRPr="00872A14">
        <w:rPr>
          <w:spacing w:val="-4"/>
        </w:rPr>
        <w:t xml:space="preserve"> </w:t>
      </w:r>
      <w:r w:rsidRPr="00872A14">
        <w:t>lidstva.</w:t>
      </w:r>
    </w:p>
    <w:p w:rsidR="00872A14" w:rsidRPr="00872A14" w:rsidRDefault="00872A14" w:rsidP="00D33BCC">
      <w:r w:rsidRPr="00872A14">
        <w:t>Diskuzí o rasových problémech se žáci učí respektovat příslušníky jiných ras. Organizujeme zájezdy do zahraničí. Využíváme skupinové práce, ve kterých se žáci učí být v různých situacích zodpovědní, ochotní a pomáhat si.</w:t>
      </w:r>
    </w:p>
    <w:p w:rsidR="00872A14" w:rsidRPr="00872A14" w:rsidRDefault="00872A14" w:rsidP="00D33BCC">
      <w:r w:rsidRPr="00872A14">
        <w:t>K plnění této kompetence umožňujeme žákům vyhledávat si informace v různých zdrojích.</w:t>
      </w:r>
    </w:p>
    <w:p w:rsidR="00872A14" w:rsidRPr="0066305F" w:rsidRDefault="00872A14" w:rsidP="00D33BCC">
      <w:pPr>
        <w:rPr>
          <w:u w:val="single"/>
        </w:rPr>
      </w:pPr>
      <w:r w:rsidRPr="0066305F">
        <w:rPr>
          <w:u w:val="single"/>
        </w:rPr>
        <w:t>Kompetence sociální a personální</w:t>
      </w:r>
    </w:p>
    <w:p w:rsidR="00872A14" w:rsidRPr="00872A14" w:rsidRDefault="00872A14" w:rsidP="00D33BCC">
      <w:r w:rsidRPr="00872A14">
        <w:t>Vyučováním skupinové a projektové práce v hodinách zeměpisu pod vedením vyu</w:t>
      </w:r>
      <w:r w:rsidR="0026127F">
        <w:t xml:space="preserve">čujícího učíme žáky spolupráci </w:t>
      </w:r>
      <w:r w:rsidRPr="00872A14">
        <w:t>v kolektivu a týmové</w:t>
      </w:r>
      <w:r w:rsidRPr="00872A14">
        <w:rPr>
          <w:spacing w:val="-3"/>
        </w:rPr>
        <w:t xml:space="preserve"> </w:t>
      </w:r>
      <w:r w:rsidRPr="00872A14">
        <w:t>práci.</w:t>
      </w:r>
    </w:p>
    <w:p w:rsidR="00872A14" w:rsidRPr="00872A14" w:rsidRDefault="00872A14" w:rsidP="00D33BCC">
      <w:r w:rsidRPr="00872A14">
        <w:t xml:space="preserve">Prací v kolektivu a vedením žáků k sebehodnocení pěstujeme u všech zdravé sebevědomí </w:t>
      </w:r>
      <w:r w:rsidR="0026127F">
        <w:t xml:space="preserve">                       </w:t>
      </w:r>
      <w:r w:rsidRPr="00872A14">
        <w:t>a dovednost realisticky zhodnotit své schopnosti.</w:t>
      </w:r>
    </w:p>
    <w:p w:rsidR="00872A14" w:rsidRPr="0066305F" w:rsidRDefault="00872A14" w:rsidP="00D33BCC">
      <w:pPr>
        <w:rPr>
          <w:u w:val="single"/>
        </w:rPr>
      </w:pPr>
      <w:r w:rsidRPr="0066305F">
        <w:rPr>
          <w:u w:val="single"/>
        </w:rPr>
        <w:t>Kompetence komunikativní</w:t>
      </w:r>
    </w:p>
    <w:p w:rsidR="00872A14" w:rsidRPr="00872A14" w:rsidRDefault="00872A14" w:rsidP="00D33BCC">
      <w:r w:rsidRPr="00872A14">
        <w:t>Tím, že vedeme žáky k prezentaci výsledků jejich práce, v nich utváříme dovednost sdělovat své názory a myšlenky.</w:t>
      </w:r>
    </w:p>
    <w:p w:rsidR="00872A14" w:rsidRPr="00872A14" w:rsidRDefault="00872A14" w:rsidP="00D33BCC">
      <w:r w:rsidRPr="00872A14">
        <w:t>Častou diskuzí nad problémem vedeme žáky k tomu, aby při komunikaci v kolektivu respektovali názory druhých. Při práci s informacemi se žáci učí zaujímat postoje k informacím z médií.</w:t>
      </w:r>
    </w:p>
    <w:p w:rsidR="00872A14" w:rsidRPr="0066305F" w:rsidRDefault="00872A14" w:rsidP="00D33BCC">
      <w:pPr>
        <w:rPr>
          <w:u w:val="single"/>
        </w:rPr>
      </w:pPr>
      <w:r w:rsidRPr="0066305F">
        <w:rPr>
          <w:u w:val="single"/>
        </w:rPr>
        <w:t>Kompetence pracovní</w:t>
      </w:r>
    </w:p>
    <w:p w:rsidR="00872A14" w:rsidRPr="00872A14" w:rsidRDefault="00872A14" w:rsidP="00D33BCC">
      <w:r w:rsidRPr="00872A14">
        <w:t>Prací s odbornou literaturou, atlasem, mapou vytváříme u žáků pracovní návyky.</w:t>
      </w:r>
    </w:p>
    <w:p w:rsidR="00872A14" w:rsidRPr="00872A14" w:rsidRDefault="00872A14" w:rsidP="00D33BCC">
      <w:r w:rsidRPr="00872A14">
        <w:t xml:space="preserve">Skupinovou prací vedeme žáky k vzájemné pomoci a k tomu, aby sami dokázali požádat o radu. </w:t>
      </w:r>
    </w:p>
    <w:p w:rsidR="00872A14" w:rsidRPr="0066305F" w:rsidRDefault="00872A14" w:rsidP="00D33BCC">
      <w:pPr>
        <w:rPr>
          <w:u w:val="single"/>
        </w:rPr>
      </w:pPr>
      <w:r w:rsidRPr="00872A14">
        <w:t xml:space="preserve">    </w:t>
      </w:r>
      <w:r w:rsidRPr="0066305F">
        <w:rPr>
          <w:u w:val="single"/>
        </w:rPr>
        <w:t>Kompetence k řešení problémů</w:t>
      </w:r>
    </w:p>
    <w:p w:rsidR="00872A14" w:rsidRPr="00872A14" w:rsidRDefault="00872A14" w:rsidP="00D33BCC">
      <w:r w:rsidRPr="00872A14">
        <w:t>Prací ve skupinách učíme žáky řešit problémové situace, najít příčinu a způsob řešení, nenechat se odradit nezdarem.</w:t>
      </w:r>
    </w:p>
    <w:p w:rsidR="00872A14" w:rsidRPr="00872A14" w:rsidRDefault="00872A14" w:rsidP="00D33BCC">
      <w:r w:rsidRPr="00872A14">
        <w:t>Při zadávání projektů učíme žáky formulovat problém, hledat způsoby řešení, utváříme dovednost samostatného rozhodování.</w:t>
      </w:r>
    </w:p>
    <w:p w:rsidR="00872A14" w:rsidRPr="00872A14" w:rsidRDefault="00872A14" w:rsidP="00D33BCC">
      <w:r w:rsidRPr="00872A14">
        <w:t>Učíme žáky prezentovat výsledky jejich práce písemnou, ústní i multimediální formou.</w:t>
      </w:r>
    </w:p>
    <w:p w:rsidR="00872A14" w:rsidRPr="0066305F" w:rsidRDefault="00872A14" w:rsidP="00D33BCC">
      <w:pPr>
        <w:rPr>
          <w:u w:val="single"/>
        </w:rPr>
      </w:pPr>
      <w:r w:rsidRPr="0066305F">
        <w:rPr>
          <w:u w:val="single"/>
        </w:rPr>
        <w:t>Kompetence k učení</w:t>
      </w:r>
    </w:p>
    <w:p w:rsidR="00872A14" w:rsidRPr="00872A14" w:rsidRDefault="00872A14" w:rsidP="00D33BCC">
      <w:r w:rsidRPr="00872A14">
        <w:t xml:space="preserve">Při zpracování zadaných úkolů vedeme žáky k samostatnému vyhledávání informací, k práci </w:t>
      </w:r>
      <w:r w:rsidR="0026127F">
        <w:t xml:space="preserve">               </w:t>
      </w:r>
      <w:r w:rsidRPr="00872A14">
        <w:t>s odbornou literaturou, učíme je třídit informace a užívat v praxi.</w:t>
      </w:r>
    </w:p>
    <w:p w:rsidR="00872A14" w:rsidRPr="00872A14" w:rsidRDefault="00872A14" w:rsidP="00D33BCC">
      <w:r w:rsidRPr="00872A14">
        <w:t xml:space="preserve">Organizováním zahraničních výjezdů, čtením doplňkové literatury, diskusí nad tradicemi </w:t>
      </w:r>
      <w:r w:rsidR="0026127F">
        <w:t xml:space="preserve">                     </w:t>
      </w:r>
      <w:r w:rsidRPr="00872A14">
        <w:t>a životem v cizích zemích a prostřednictvím prezentací motivujeme žáky k dalšímu vzdělávání.</w:t>
      </w:r>
    </w:p>
    <w:p w:rsidR="00872A14" w:rsidRDefault="00872A14" w:rsidP="00D33BCC">
      <w:r w:rsidRPr="00872A14">
        <w:t>V hodinách vedeme žáky prostřednictvím vlastní tvorby k rozvoji tvůrčího myšlení. Při třídění inform</w:t>
      </w:r>
      <w:r w:rsidR="00D33BCC">
        <w:t>ací vedeme žáky k samostatnosti.</w:t>
      </w:r>
    </w:p>
    <w:p w:rsidR="00872A14" w:rsidRDefault="00872A14" w:rsidP="00872A14">
      <w:pPr>
        <w:spacing w:after="160" w:line="259" w:lineRule="auto"/>
        <w:rPr>
          <w:rFonts w:eastAsia="Times New Roman" w:cs="Times New Roman"/>
          <w:b/>
          <w:sz w:val="28"/>
          <w:szCs w:val="28"/>
          <w:lang w:bidi="cs-CZ"/>
        </w:rPr>
        <w:sectPr w:rsidR="00872A14" w:rsidSect="00D33BCC">
          <w:pgSz w:w="11910" w:h="16840"/>
          <w:pgMar w:top="1417" w:right="1417" w:bottom="1417" w:left="1417" w:header="0" w:footer="0" w:gutter="0"/>
          <w:cols w:space="708"/>
          <w:docGrid w:linePitch="326"/>
        </w:sectPr>
      </w:pPr>
    </w:p>
    <w:tbl>
      <w:tblPr>
        <w:tblStyle w:val="Mkatabulky"/>
        <w:tblW w:w="0" w:type="auto"/>
        <w:tblLook w:val="04A0" w:firstRow="1" w:lastRow="0" w:firstColumn="1" w:lastColumn="0" w:noHBand="0" w:noVBand="1"/>
      </w:tblPr>
      <w:tblGrid>
        <w:gridCol w:w="7397"/>
        <w:gridCol w:w="7414"/>
      </w:tblGrid>
      <w:tr w:rsidR="00872A14" w:rsidRPr="00F51F1F" w:rsidTr="00872A14">
        <w:tc>
          <w:tcPr>
            <w:tcW w:w="7564" w:type="dxa"/>
          </w:tcPr>
          <w:p w:rsidR="00872A14" w:rsidRPr="00B726A7" w:rsidRDefault="00872A14" w:rsidP="00872A14">
            <w:pPr>
              <w:spacing w:after="160" w:line="259" w:lineRule="auto"/>
              <w:rPr>
                <w:rFonts w:eastAsia="Times New Roman" w:cs="Times New Roman"/>
                <w:b/>
                <w:sz w:val="28"/>
                <w:szCs w:val="28"/>
                <w:lang w:bidi="cs-CZ"/>
              </w:rPr>
            </w:pPr>
            <w:r>
              <w:rPr>
                <w:rFonts w:eastAsia="Times New Roman" w:cs="Times New Roman"/>
                <w:b/>
                <w:sz w:val="28"/>
                <w:szCs w:val="28"/>
                <w:lang w:bidi="cs-CZ"/>
              </w:rPr>
              <w:t>Zeměpis</w:t>
            </w:r>
          </w:p>
        </w:tc>
        <w:tc>
          <w:tcPr>
            <w:tcW w:w="7564" w:type="dxa"/>
          </w:tcPr>
          <w:p w:rsidR="00872A14" w:rsidRPr="008575BE" w:rsidRDefault="00872A14" w:rsidP="00872A14">
            <w:pPr>
              <w:spacing w:line="259" w:lineRule="auto"/>
              <w:jc w:val="center"/>
              <w:rPr>
                <w:rFonts w:eastAsia="Times New Roman"/>
                <w:b/>
                <w:sz w:val="28"/>
                <w:szCs w:val="28"/>
                <w:lang w:bidi="cs-CZ"/>
              </w:rPr>
            </w:pPr>
            <w:r w:rsidRPr="008575BE">
              <w:rPr>
                <w:b/>
                <w:sz w:val="28"/>
                <w:szCs w:val="28"/>
              </w:rPr>
              <w:t>6. ročník</w:t>
            </w:r>
          </w:p>
        </w:tc>
      </w:tr>
      <w:tr w:rsidR="00872A14" w:rsidRPr="00F51F1F" w:rsidTr="00872A14">
        <w:tc>
          <w:tcPr>
            <w:tcW w:w="7564" w:type="dxa"/>
          </w:tcPr>
          <w:p w:rsidR="00872A14" w:rsidRPr="0066305F" w:rsidRDefault="00872A14" w:rsidP="0066305F">
            <w:pPr>
              <w:spacing w:before="0" w:line="259" w:lineRule="auto"/>
              <w:rPr>
                <w:rFonts w:eastAsia="Times New Roman" w:cs="Times New Roman"/>
                <w:sz w:val="20"/>
                <w:lang w:bidi="cs-CZ"/>
              </w:rPr>
            </w:pPr>
            <w:r w:rsidRPr="0066305F">
              <w:rPr>
                <w:rFonts w:eastAsia="Times New Roman" w:cs="Times New Roman"/>
                <w:sz w:val="20"/>
                <w:lang w:bidi="cs-CZ"/>
              </w:rPr>
              <w:t>Mezipředmětové vztahy</w:t>
            </w:r>
          </w:p>
        </w:tc>
        <w:tc>
          <w:tcPr>
            <w:tcW w:w="7564" w:type="dxa"/>
          </w:tcPr>
          <w:p w:rsidR="000115D3" w:rsidRPr="0066305F" w:rsidRDefault="000115D3" w:rsidP="00F42A3D">
            <w:pPr>
              <w:pStyle w:val="Odstavecseseznamem"/>
              <w:numPr>
                <w:ilvl w:val="0"/>
                <w:numId w:val="119"/>
              </w:numPr>
              <w:spacing w:before="0" w:after="0"/>
              <w:rPr>
                <w:sz w:val="20"/>
                <w:szCs w:val="20"/>
                <w:lang w:bidi="cs-CZ"/>
              </w:rPr>
            </w:pPr>
            <w:r w:rsidRPr="0066305F">
              <w:rPr>
                <w:sz w:val="20"/>
                <w:szCs w:val="20"/>
                <w:lang w:bidi="cs-CZ"/>
              </w:rPr>
              <w:t>Člověk a společnost</w:t>
            </w:r>
          </w:p>
          <w:p w:rsidR="0066305F" w:rsidRPr="0066305F" w:rsidRDefault="000115D3" w:rsidP="00F42A3D">
            <w:pPr>
              <w:pStyle w:val="Odstavecseseznamem"/>
              <w:numPr>
                <w:ilvl w:val="0"/>
                <w:numId w:val="119"/>
              </w:numPr>
              <w:spacing w:before="0" w:after="0"/>
              <w:rPr>
                <w:sz w:val="20"/>
                <w:szCs w:val="20"/>
                <w:lang w:bidi="cs-CZ"/>
              </w:rPr>
            </w:pPr>
            <w:r w:rsidRPr="0066305F">
              <w:rPr>
                <w:sz w:val="20"/>
                <w:szCs w:val="20"/>
                <w:lang w:bidi="cs-CZ"/>
              </w:rPr>
              <w:t>Člověk a příroda – obor přírodopis</w:t>
            </w:r>
            <w:r w:rsidR="0066305F" w:rsidRPr="0066305F">
              <w:rPr>
                <w:sz w:val="20"/>
                <w:szCs w:val="20"/>
                <w:lang w:bidi="cs-CZ"/>
              </w:rPr>
              <w:t xml:space="preserve">, </w:t>
            </w:r>
          </w:p>
          <w:p w:rsidR="00872A14" w:rsidRPr="0066305F" w:rsidRDefault="000115D3" w:rsidP="00F42A3D">
            <w:pPr>
              <w:pStyle w:val="Odstavecseseznamem"/>
              <w:numPr>
                <w:ilvl w:val="0"/>
                <w:numId w:val="119"/>
              </w:numPr>
              <w:spacing w:before="0" w:after="0"/>
              <w:rPr>
                <w:sz w:val="20"/>
                <w:szCs w:val="20"/>
                <w:lang w:bidi="cs-CZ"/>
              </w:rPr>
            </w:pPr>
            <w:r w:rsidRPr="0066305F">
              <w:rPr>
                <w:sz w:val="20"/>
                <w:szCs w:val="20"/>
                <w:lang w:bidi="cs-CZ"/>
              </w:rPr>
              <w:t>Výchova k volbě povolání</w:t>
            </w:r>
          </w:p>
        </w:tc>
      </w:tr>
      <w:tr w:rsidR="00872A14" w:rsidRPr="00F51F1F" w:rsidTr="00872A14">
        <w:tc>
          <w:tcPr>
            <w:tcW w:w="7564" w:type="dxa"/>
          </w:tcPr>
          <w:p w:rsidR="00872A14" w:rsidRPr="0066305F" w:rsidRDefault="00872A14" w:rsidP="0066305F">
            <w:pPr>
              <w:spacing w:before="0" w:line="259" w:lineRule="auto"/>
              <w:rPr>
                <w:rFonts w:eastAsia="Times New Roman" w:cs="Times New Roman"/>
                <w:sz w:val="20"/>
                <w:lang w:bidi="cs-CZ"/>
              </w:rPr>
            </w:pPr>
            <w:r w:rsidRPr="0066305F">
              <w:rPr>
                <w:rFonts w:eastAsia="Times New Roman" w:cs="Times New Roman"/>
                <w:sz w:val="20"/>
                <w:lang w:bidi="cs-CZ"/>
              </w:rPr>
              <w:t>Výchovně vzdělávací strategie</w:t>
            </w:r>
          </w:p>
        </w:tc>
        <w:tc>
          <w:tcPr>
            <w:tcW w:w="7564" w:type="dxa"/>
          </w:tcPr>
          <w:p w:rsidR="00872A14" w:rsidRPr="0066305F" w:rsidRDefault="00872A14" w:rsidP="00F42A3D">
            <w:pPr>
              <w:pStyle w:val="Odstavecseseznamem"/>
              <w:numPr>
                <w:ilvl w:val="0"/>
                <w:numId w:val="119"/>
              </w:numPr>
              <w:spacing w:before="0" w:after="0"/>
              <w:rPr>
                <w:sz w:val="20"/>
                <w:szCs w:val="20"/>
                <w:lang w:bidi="cs-CZ"/>
              </w:rPr>
            </w:pPr>
            <w:r w:rsidRPr="0066305F">
              <w:rPr>
                <w:sz w:val="20"/>
                <w:szCs w:val="20"/>
                <w:lang w:bidi="cs-CZ"/>
              </w:rPr>
              <w:t>Kompetence k učení</w:t>
            </w:r>
          </w:p>
          <w:p w:rsidR="00872A14" w:rsidRPr="0066305F" w:rsidRDefault="00872A14" w:rsidP="00F42A3D">
            <w:pPr>
              <w:pStyle w:val="Odstavecseseznamem"/>
              <w:numPr>
                <w:ilvl w:val="0"/>
                <w:numId w:val="119"/>
              </w:numPr>
              <w:spacing w:before="0" w:after="0"/>
              <w:rPr>
                <w:sz w:val="20"/>
                <w:szCs w:val="20"/>
                <w:lang w:bidi="cs-CZ"/>
              </w:rPr>
            </w:pPr>
            <w:r w:rsidRPr="0066305F">
              <w:rPr>
                <w:sz w:val="20"/>
                <w:szCs w:val="20"/>
                <w:lang w:bidi="cs-CZ"/>
              </w:rPr>
              <w:t>Kompetence k řešení problémů</w:t>
            </w:r>
          </w:p>
          <w:p w:rsidR="00872A14" w:rsidRPr="0066305F" w:rsidRDefault="00872A14" w:rsidP="00F42A3D">
            <w:pPr>
              <w:pStyle w:val="Odstavecseseznamem"/>
              <w:numPr>
                <w:ilvl w:val="0"/>
                <w:numId w:val="119"/>
              </w:numPr>
              <w:spacing w:before="0" w:after="0"/>
              <w:rPr>
                <w:sz w:val="20"/>
                <w:szCs w:val="20"/>
                <w:lang w:bidi="cs-CZ"/>
              </w:rPr>
            </w:pPr>
            <w:r w:rsidRPr="0066305F">
              <w:rPr>
                <w:sz w:val="20"/>
                <w:szCs w:val="20"/>
                <w:lang w:bidi="cs-CZ"/>
              </w:rPr>
              <w:t>Kompetence komunikativní</w:t>
            </w:r>
          </w:p>
          <w:p w:rsidR="00872A14" w:rsidRPr="0066305F" w:rsidRDefault="00872A14" w:rsidP="00F42A3D">
            <w:pPr>
              <w:pStyle w:val="Odstavecseseznamem"/>
              <w:numPr>
                <w:ilvl w:val="0"/>
                <w:numId w:val="119"/>
              </w:numPr>
              <w:spacing w:before="0" w:after="0"/>
              <w:rPr>
                <w:sz w:val="20"/>
                <w:szCs w:val="20"/>
                <w:lang w:bidi="cs-CZ"/>
              </w:rPr>
            </w:pPr>
            <w:r w:rsidRPr="0066305F">
              <w:rPr>
                <w:sz w:val="20"/>
                <w:szCs w:val="20"/>
                <w:lang w:bidi="cs-CZ"/>
              </w:rPr>
              <w:t>Kompetence sociální a personální</w:t>
            </w:r>
          </w:p>
          <w:p w:rsidR="00872A14" w:rsidRPr="0066305F" w:rsidRDefault="00872A14" w:rsidP="00F42A3D">
            <w:pPr>
              <w:pStyle w:val="Odstavecseseznamem"/>
              <w:numPr>
                <w:ilvl w:val="0"/>
                <w:numId w:val="119"/>
              </w:numPr>
              <w:spacing w:before="0" w:after="0"/>
              <w:rPr>
                <w:sz w:val="20"/>
                <w:szCs w:val="20"/>
                <w:lang w:bidi="cs-CZ"/>
              </w:rPr>
            </w:pPr>
            <w:r w:rsidRPr="0066305F">
              <w:rPr>
                <w:sz w:val="20"/>
                <w:szCs w:val="20"/>
                <w:lang w:bidi="cs-CZ"/>
              </w:rPr>
              <w:t>Kompetence občanské</w:t>
            </w:r>
          </w:p>
          <w:p w:rsidR="00872A14" w:rsidRPr="0066305F" w:rsidRDefault="00872A14" w:rsidP="00F42A3D">
            <w:pPr>
              <w:pStyle w:val="Odstavecseseznamem"/>
              <w:numPr>
                <w:ilvl w:val="0"/>
                <w:numId w:val="119"/>
              </w:numPr>
              <w:spacing w:before="0" w:after="0"/>
              <w:rPr>
                <w:sz w:val="20"/>
                <w:szCs w:val="20"/>
                <w:lang w:bidi="cs-CZ"/>
              </w:rPr>
            </w:pPr>
            <w:r w:rsidRPr="0066305F">
              <w:rPr>
                <w:sz w:val="20"/>
                <w:szCs w:val="20"/>
                <w:lang w:bidi="cs-CZ"/>
              </w:rPr>
              <w:t>Kompetence pracovní</w:t>
            </w:r>
          </w:p>
        </w:tc>
      </w:tr>
    </w:tbl>
    <w:p w:rsidR="00872A14" w:rsidRPr="00F51F1F" w:rsidRDefault="00872A14" w:rsidP="00872A14">
      <w:pPr>
        <w:pStyle w:val="Zkladntext"/>
        <w:ind w:right="152" w:firstLine="120"/>
        <w:rPr>
          <w:sz w:val="20"/>
          <w:szCs w:val="20"/>
        </w:rPr>
      </w:pPr>
    </w:p>
    <w:tbl>
      <w:tblPr>
        <w:tblStyle w:val="Mkatabulky"/>
        <w:tblpPr w:leftFromText="141" w:rightFromText="141" w:vertAnchor="text" w:horzAnchor="margin" w:tblpY="95"/>
        <w:tblW w:w="14879" w:type="dxa"/>
        <w:tblLook w:val="04A0" w:firstRow="1" w:lastRow="0" w:firstColumn="1" w:lastColumn="0" w:noHBand="0" w:noVBand="1"/>
      </w:tblPr>
      <w:tblGrid>
        <w:gridCol w:w="6799"/>
        <w:gridCol w:w="8080"/>
      </w:tblGrid>
      <w:tr w:rsidR="00872A14" w:rsidRPr="00F51F1F" w:rsidTr="00D33BCC">
        <w:tc>
          <w:tcPr>
            <w:tcW w:w="6799" w:type="dxa"/>
          </w:tcPr>
          <w:p w:rsidR="00872A14" w:rsidRPr="00B726A7" w:rsidRDefault="00872A14" w:rsidP="00872A14">
            <w:pPr>
              <w:pStyle w:val="Zkladntext"/>
              <w:ind w:left="0" w:right="152"/>
              <w:jc w:val="center"/>
              <w:rPr>
                <w:b/>
                <w:sz w:val="28"/>
                <w:szCs w:val="28"/>
              </w:rPr>
            </w:pPr>
            <w:r w:rsidRPr="00B726A7">
              <w:rPr>
                <w:b/>
                <w:sz w:val="28"/>
                <w:szCs w:val="28"/>
              </w:rPr>
              <w:t>Učivo</w:t>
            </w:r>
          </w:p>
        </w:tc>
        <w:tc>
          <w:tcPr>
            <w:tcW w:w="8080" w:type="dxa"/>
          </w:tcPr>
          <w:p w:rsidR="00872A14" w:rsidRPr="00B726A7" w:rsidRDefault="00872A14" w:rsidP="00872A14">
            <w:pPr>
              <w:pStyle w:val="Zkladntext"/>
              <w:ind w:left="0" w:right="152"/>
              <w:jc w:val="center"/>
              <w:rPr>
                <w:b/>
                <w:sz w:val="28"/>
                <w:szCs w:val="28"/>
              </w:rPr>
            </w:pPr>
            <w:r w:rsidRPr="00B726A7">
              <w:rPr>
                <w:b/>
                <w:sz w:val="28"/>
                <w:szCs w:val="28"/>
              </w:rPr>
              <w:t xml:space="preserve">ŠVP výstupy </w:t>
            </w:r>
            <w:r>
              <w:rPr>
                <w:b/>
                <w:sz w:val="28"/>
                <w:szCs w:val="28"/>
              </w:rPr>
              <w:t xml:space="preserve">6. </w:t>
            </w:r>
            <w:r w:rsidRPr="00B726A7">
              <w:rPr>
                <w:b/>
                <w:sz w:val="28"/>
                <w:szCs w:val="28"/>
              </w:rPr>
              <w:t>ročník</w:t>
            </w:r>
          </w:p>
        </w:tc>
      </w:tr>
      <w:tr w:rsidR="00872A14" w:rsidRPr="00F51F1F" w:rsidTr="00D33BCC">
        <w:tc>
          <w:tcPr>
            <w:tcW w:w="14879" w:type="dxa"/>
            <w:gridSpan w:val="2"/>
          </w:tcPr>
          <w:p w:rsidR="00872A14" w:rsidRPr="0066305F" w:rsidRDefault="00872A14" w:rsidP="0066305F">
            <w:pPr>
              <w:pStyle w:val="Zkladntext"/>
              <w:spacing w:before="0"/>
              <w:ind w:left="0" w:right="152"/>
              <w:jc w:val="center"/>
              <w:rPr>
                <w:sz w:val="20"/>
                <w:szCs w:val="20"/>
              </w:rPr>
            </w:pPr>
            <w:r w:rsidRPr="0066305F">
              <w:rPr>
                <w:sz w:val="20"/>
                <w:szCs w:val="20"/>
              </w:rPr>
              <w:t>GEOGRAFICKÉ INFORMACE, ZDROJE DAT, KARTOGRAFIE A TOPOGRAFIE</w:t>
            </w:r>
          </w:p>
        </w:tc>
      </w:tr>
      <w:tr w:rsidR="00872A14" w:rsidRPr="00F51F1F" w:rsidTr="00D33BCC">
        <w:tc>
          <w:tcPr>
            <w:tcW w:w="6799" w:type="dxa"/>
          </w:tcPr>
          <w:p w:rsidR="00872A14" w:rsidRPr="0066305F" w:rsidRDefault="00872A14" w:rsidP="0066305F">
            <w:pPr>
              <w:spacing w:before="0"/>
              <w:rPr>
                <w:sz w:val="20"/>
              </w:rPr>
            </w:pPr>
            <w:r w:rsidRPr="0066305F">
              <w:rPr>
                <w:sz w:val="20"/>
              </w:rPr>
              <w:t>Komunikační geografický a kartografický jazyk</w:t>
            </w:r>
          </w:p>
        </w:tc>
        <w:tc>
          <w:tcPr>
            <w:tcW w:w="8080" w:type="dxa"/>
          </w:tcPr>
          <w:p w:rsidR="00872A14" w:rsidRPr="0066305F" w:rsidRDefault="00872A14" w:rsidP="00F42A3D">
            <w:pPr>
              <w:pStyle w:val="Odstavecseseznamem"/>
              <w:numPr>
                <w:ilvl w:val="0"/>
                <w:numId w:val="120"/>
              </w:numPr>
              <w:spacing w:before="0"/>
              <w:rPr>
                <w:sz w:val="20"/>
                <w:szCs w:val="20"/>
              </w:rPr>
            </w:pPr>
            <w:r w:rsidRPr="0066305F">
              <w:rPr>
                <w:sz w:val="20"/>
                <w:szCs w:val="20"/>
              </w:rPr>
              <w:t xml:space="preserve">používá s porozuměním základní geografickou, topografickou a kartografickou terminologii </w:t>
            </w:r>
          </w:p>
          <w:p w:rsidR="00872A14" w:rsidRPr="0066305F" w:rsidRDefault="00872A14" w:rsidP="00F42A3D">
            <w:pPr>
              <w:pStyle w:val="Odstavecseseznamem"/>
              <w:numPr>
                <w:ilvl w:val="0"/>
                <w:numId w:val="120"/>
              </w:numPr>
              <w:spacing w:before="0"/>
              <w:rPr>
                <w:sz w:val="20"/>
                <w:szCs w:val="20"/>
              </w:rPr>
            </w:pPr>
            <w:r w:rsidRPr="0066305F">
              <w:rPr>
                <w:sz w:val="20"/>
                <w:szCs w:val="20"/>
              </w:rPr>
              <w:t xml:space="preserve">přiměřeně hodnotí geografické objekty, jevy a procesy v krajinné sféře, jejich určité pravidelnosti, zákonitosti a odlišnosti, jejich vzájemnou souvislost a podmíněnost, rozeznává hranice (bariéry) mezi podstatnými prostorovými složkami v krajině </w:t>
            </w:r>
          </w:p>
        </w:tc>
      </w:tr>
      <w:tr w:rsidR="00872A14" w:rsidRPr="00F51F1F" w:rsidTr="00D33BCC">
        <w:tc>
          <w:tcPr>
            <w:tcW w:w="6799" w:type="dxa"/>
          </w:tcPr>
          <w:p w:rsidR="00872A14" w:rsidRPr="0066305F" w:rsidRDefault="00872A14" w:rsidP="0066305F">
            <w:pPr>
              <w:spacing w:before="0"/>
              <w:rPr>
                <w:sz w:val="20"/>
              </w:rPr>
            </w:pPr>
            <w:r w:rsidRPr="0066305F">
              <w:rPr>
                <w:sz w:val="20"/>
              </w:rPr>
              <w:t>Geografická kartografie a topografie</w:t>
            </w:r>
          </w:p>
        </w:tc>
        <w:tc>
          <w:tcPr>
            <w:tcW w:w="8080" w:type="dxa"/>
          </w:tcPr>
          <w:p w:rsidR="00872A14" w:rsidRPr="0066305F" w:rsidRDefault="00872A14" w:rsidP="00F42A3D">
            <w:pPr>
              <w:pStyle w:val="Odstavecseseznamem"/>
              <w:numPr>
                <w:ilvl w:val="0"/>
                <w:numId w:val="120"/>
              </w:numPr>
              <w:spacing w:before="0"/>
              <w:rPr>
                <w:sz w:val="20"/>
                <w:szCs w:val="20"/>
              </w:rPr>
            </w:pPr>
            <w:r w:rsidRPr="0066305F">
              <w:rPr>
                <w:sz w:val="20"/>
                <w:szCs w:val="20"/>
              </w:rPr>
              <w:t xml:space="preserve">organizuje a přiměřeně hodnotí geografické informace a zdroje dat z dostupných kartografických produktů a elaborátů, z grafů, diagramů, statistických a dalších informačních zdrojů </w:t>
            </w:r>
          </w:p>
          <w:p w:rsidR="00872A14" w:rsidRPr="0066305F" w:rsidRDefault="00872A14" w:rsidP="00F42A3D">
            <w:pPr>
              <w:pStyle w:val="Odstavecseseznamem"/>
              <w:numPr>
                <w:ilvl w:val="0"/>
                <w:numId w:val="120"/>
              </w:numPr>
              <w:spacing w:before="0"/>
              <w:rPr>
                <w:sz w:val="20"/>
                <w:szCs w:val="20"/>
              </w:rPr>
            </w:pPr>
            <w:r w:rsidRPr="0066305F">
              <w:rPr>
                <w:sz w:val="20"/>
                <w:szCs w:val="20"/>
              </w:rPr>
              <w:t xml:space="preserve">získá osobní představu o prostředí, které nás obklopuje, umí ho popsat a určit jednoduché vazby, vyjádří, co mu prospívá a škodí </w:t>
            </w:r>
          </w:p>
        </w:tc>
      </w:tr>
      <w:tr w:rsidR="00872A14" w:rsidRPr="007474BB" w:rsidTr="00D33BCC">
        <w:tc>
          <w:tcPr>
            <w:tcW w:w="14879" w:type="dxa"/>
            <w:gridSpan w:val="2"/>
          </w:tcPr>
          <w:p w:rsidR="00872A14" w:rsidRPr="0066305F" w:rsidRDefault="00872A14" w:rsidP="0066305F">
            <w:pPr>
              <w:pStyle w:val="Zkladntext"/>
              <w:spacing w:before="0"/>
              <w:ind w:left="0" w:right="152"/>
              <w:jc w:val="center"/>
              <w:rPr>
                <w:sz w:val="20"/>
                <w:szCs w:val="20"/>
              </w:rPr>
            </w:pPr>
            <w:r w:rsidRPr="0066305F">
              <w:rPr>
                <w:sz w:val="20"/>
                <w:szCs w:val="20"/>
              </w:rPr>
              <w:t>PŘÍRODNÍ OBRAZ ZEMĚ</w:t>
            </w:r>
          </w:p>
        </w:tc>
      </w:tr>
      <w:tr w:rsidR="00872A14" w:rsidRPr="000C7FF0" w:rsidTr="00D33BCC">
        <w:tc>
          <w:tcPr>
            <w:tcW w:w="6799" w:type="dxa"/>
          </w:tcPr>
          <w:p w:rsidR="00872A14" w:rsidRPr="0066305F" w:rsidRDefault="00872A14" w:rsidP="0066305F">
            <w:pPr>
              <w:spacing w:before="0"/>
              <w:rPr>
                <w:sz w:val="20"/>
              </w:rPr>
            </w:pPr>
            <w:r w:rsidRPr="0066305F">
              <w:rPr>
                <w:sz w:val="20"/>
              </w:rPr>
              <w:t>Země jako vesmírné těleso</w:t>
            </w:r>
          </w:p>
        </w:tc>
        <w:tc>
          <w:tcPr>
            <w:tcW w:w="8080" w:type="dxa"/>
          </w:tcPr>
          <w:p w:rsidR="00872A14" w:rsidRPr="0066305F" w:rsidRDefault="00872A14" w:rsidP="00F42A3D">
            <w:pPr>
              <w:pStyle w:val="Odstavecseseznamem"/>
              <w:numPr>
                <w:ilvl w:val="0"/>
                <w:numId w:val="121"/>
              </w:numPr>
              <w:spacing w:before="0"/>
              <w:rPr>
                <w:sz w:val="20"/>
                <w:szCs w:val="20"/>
              </w:rPr>
            </w:pPr>
            <w:r w:rsidRPr="0066305F">
              <w:rPr>
                <w:sz w:val="20"/>
                <w:szCs w:val="20"/>
              </w:rPr>
              <w:t xml:space="preserve">zhodnotí postavení Země ve vesmíru a srovnává podstatné vlastnosti Země s ostatními tělesy sluneční soustavy </w:t>
            </w:r>
          </w:p>
          <w:p w:rsidR="00872A14" w:rsidRPr="0066305F" w:rsidRDefault="00872A14" w:rsidP="00F42A3D">
            <w:pPr>
              <w:pStyle w:val="Odstavecseseznamem"/>
              <w:numPr>
                <w:ilvl w:val="0"/>
                <w:numId w:val="121"/>
              </w:numPr>
              <w:spacing w:before="0"/>
              <w:rPr>
                <w:sz w:val="20"/>
                <w:szCs w:val="20"/>
              </w:rPr>
            </w:pPr>
            <w:r w:rsidRPr="0066305F">
              <w:rPr>
                <w:sz w:val="20"/>
                <w:szCs w:val="20"/>
              </w:rPr>
              <w:t xml:space="preserve">prokáže na konkrétních příkladech tvar planety Země, zhodnotí důsledky pohybů Země na život lidí a organismů </w:t>
            </w:r>
          </w:p>
        </w:tc>
      </w:tr>
      <w:tr w:rsidR="00872A14" w:rsidRPr="000C7FF0" w:rsidTr="00D33BCC">
        <w:tc>
          <w:tcPr>
            <w:tcW w:w="6799" w:type="dxa"/>
          </w:tcPr>
          <w:p w:rsidR="00872A14" w:rsidRPr="0066305F" w:rsidRDefault="00872A14" w:rsidP="0066305F">
            <w:pPr>
              <w:spacing w:before="0"/>
              <w:rPr>
                <w:sz w:val="20"/>
              </w:rPr>
            </w:pPr>
            <w:r w:rsidRPr="0066305F">
              <w:rPr>
                <w:sz w:val="20"/>
              </w:rPr>
              <w:t>Krajinná sféra</w:t>
            </w:r>
          </w:p>
        </w:tc>
        <w:tc>
          <w:tcPr>
            <w:tcW w:w="8080" w:type="dxa"/>
          </w:tcPr>
          <w:p w:rsidR="00872A14" w:rsidRPr="0066305F" w:rsidRDefault="00872A14" w:rsidP="00F42A3D">
            <w:pPr>
              <w:pStyle w:val="Odstavecseseznamem"/>
              <w:numPr>
                <w:ilvl w:val="0"/>
                <w:numId w:val="121"/>
              </w:numPr>
              <w:spacing w:before="0"/>
              <w:rPr>
                <w:sz w:val="20"/>
                <w:szCs w:val="20"/>
              </w:rPr>
            </w:pPr>
            <w:r w:rsidRPr="0066305F">
              <w:rPr>
                <w:sz w:val="20"/>
                <w:szCs w:val="20"/>
              </w:rPr>
              <w:t>prokáže na konkrétních příkladech tvar planety Země, zhodnotí důsledky pohybů Země na život lidí a organismů</w:t>
            </w:r>
          </w:p>
        </w:tc>
      </w:tr>
      <w:tr w:rsidR="00872A14" w:rsidRPr="000C7FF0" w:rsidTr="00D33BCC">
        <w:tc>
          <w:tcPr>
            <w:tcW w:w="6799" w:type="dxa"/>
          </w:tcPr>
          <w:p w:rsidR="00872A14" w:rsidRPr="0066305F" w:rsidRDefault="00872A14" w:rsidP="0066305F">
            <w:pPr>
              <w:spacing w:before="0"/>
              <w:rPr>
                <w:sz w:val="20"/>
              </w:rPr>
            </w:pPr>
            <w:r w:rsidRPr="0066305F">
              <w:rPr>
                <w:sz w:val="20"/>
              </w:rPr>
              <w:t>Systém přírodní sféry na planetární úrovni</w:t>
            </w:r>
          </w:p>
        </w:tc>
        <w:tc>
          <w:tcPr>
            <w:tcW w:w="8080" w:type="dxa"/>
          </w:tcPr>
          <w:p w:rsidR="00872A14" w:rsidRPr="0066305F" w:rsidRDefault="00872A14" w:rsidP="00F42A3D">
            <w:pPr>
              <w:pStyle w:val="Odstavecseseznamem"/>
              <w:numPr>
                <w:ilvl w:val="0"/>
                <w:numId w:val="121"/>
              </w:numPr>
              <w:spacing w:before="0"/>
              <w:rPr>
                <w:sz w:val="20"/>
                <w:szCs w:val="20"/>
              </w:rPr>
            </w:pPr>
            <w:r w:rsidRPr="0066305F">
              <w:rPr>
                <w:sz w:val="20"/>
                <w:szCs w:val="20"/>
              </w:rPr>
              <w:t xml:space="preserve">rozlišuje a porovnává složky a prvky přírodní sféry, jejich vzájemnou souvislost a podmíněnost, rozeznává, pojmenuje a klasifikuje tvary zemského povrchu </w:t>
            </w:r>
          </w:p>
        </w:tc>
      </w:tr>
      <w:tr w:rsidR="00872A14" w:rsidRPr="000C7FF0" w:rsidTr="00D33BCC">
        <w:tc>
          <w:tcPr>
            <w:tcW w:w="6799" w:type="dxa"/>
          </w:tcPr>
          <w:p w:rsidR="00872A14" w:rsidRPr="0066305F" w:rsidRDefault="00872A14" w:rsidP="0066305F">
            <w:pPr>
              <w:spacing w:before="0"/>
              <w:rPr>
                <w:sz w:val="20"/>
              </w:rPr>
            </w:pPr>
            <w:r w:rsidRPr="0066305F">
              <w:rPr>
                <w:sz w:val="20"/>
              </w:rPr>
              <w:t>Sytém přírodní sféry na regionální úrovni</w:t>
            </w:r>
          </w:p>
        </w:tc>
        <w:tc>
          <w:tcPr>
            <w:tcW w:w="8080" w:type="dxa"/>
          </w:tcPr>
          <w:p w:rsidR="00872A14" w:rsidRPr="0066305F" w:rsidRDefault="00872A14" w:rsidP="00F42A3D">
            <w:pPr>
              <w:pStyle w:val="Odstavecseseznamem"/>
              <w:numPr>
                <w:ilvl w:val="0"/>
                <w:numId w:val="121"/>
              </w:numPr>
              <w:spacing w:before="0"/>
              <w:rPr>
                <w:sz w:val="20"/>
                <w:szCs w:val="20"/>
              </w:rPr>
            </w:pPr>
            <w:r w:rsidRPr="0066305F">
              <w:rPr>
                <w:sz w:val="20"/>
                <w:szCs w:val="20"/>
              </w:rPr>
              <w:t>porovná působení vnitřních a vnějších procesů v přírodní sféře a jejich vliv na přírodu a na lidskou společnost</w:t>
            </w:r>
          </w:p>
        </w:tc>
      </w:tr>
      <w:tr w:rsidR="00872A14" w:rsidRPr="007474BB" w:rsidTr="00D33BCC">
        <w:tc>
          <w:tcPr>
            <w:tcW w:w="14879" w:type="dxa"/>
            <w:gridSpan w:val="2"/>
          </w:tcPr>
          <w:p w:rsidR="00872A14" w:rsidRPr="0066305F" w:rsidRDefault="00872A14" w:rsidP="0066305F">
            <w:pPr>
              <w:pStyle w:val="Zkladntext"/>
              <w:spacing w:before="0"/>
              <w:ind w:left="0" w:right="152"/>
              <w:jc w:val="center"/>
              <w:rPr>
                <w:sz w:val="20"/>
                <w:szCs w:val="20"/>
              </w:rPr>
            </w:pPr>
            <w:r w:rsidRPr="0066305F">
              <w:rPr>
                <w:sz w:val="20"/>
                <w:szCs w:val="20"/>
              </w:rPr>
              <w:t>REGIONY SVĚTA A SPO</w:t>
            </w:r>
            <w:r w:rsidR="00D33BCC" w:rsidRPr="0066305F">
              <w:rPr>
                <w:sz w:val="20"/>
                <w:szCs w:val="20"/>
              </w:rPr>
              <w:t>L</w:t>
            </w:r>
            <w:r w:rsidRPr="0066305F">
              <w:rPr>
                <w:sz w:val="20"/>
                <w:szCs w:val="20"/>
              </w:rPr>
              <w:t>EČENSKÉ A HOSPODÁŘSKÉ PROSTŘEDÍ</w:t>
            </w:r>
          </w:p>
        </w:tc>
      </w:tr>
      <w:tr w:rsidR="0066305F" w:rsidRPr="000C7FF0" w:rsidTr="0066305F">
        <w:trPr>
          <w:trHeight w:val="2600"/>
        </w:trPr>
        <w:tc>
          <w:tcPr>
            <w:tcW w:w="6799" w:type="dxa"/>
          </w:tcPr>
          <w:p w:rsidR="0066305F" w:rsidRPr="0066305F" w:rsidRDefault="0066305F" w:rsidP="0066305F">
            <w:pPr>
              <w:spacing w:before="0"/>
              <w:rPr>
                <w:sz w:val="20"/>
              </w:rPr>
            </w:pPr>
            <w:r w:rsidRPr="0066305F">
              <w:rPr>
                <w:sz w:val="20"/>
              </w:rPr>
              <w:t>Střední východ</w:t>
            </w:r>
          </w:p>
          <w:p w:rsidR="0066305F" w:rsidRPr="0066305F" w:rsidRDefault="0066305F" w:rsidP="0066305F">
            <w:pPr>
              <w:spacing w:before="0"/>
              <w:rPr>
                <w:sz w:val="20"/>
              </w:rPr>
            </w:pPr>
            <w:r w:rsidRPr="0066305F">
              <w:rPr>
                <w:sz w:val="20"/>
              </w:rPr>
              <w:t>Přední východ</w:t>
            </w:r>
          </w:p>
          <w:p w:rsidR="0066305F" w:rsidRDefault="0066305F" w:rsidP="0066305F">
            <w:pPr>
              <w:spacing w:before="0"/>
              <w:rPr>
                <w:sz w:val="20"/>
              </w:rPr>
            </w:pPr>
          </w:p>
          <w:p w:rsidR="0066305F" w:rsidRPr="0066305F" w:rsidRDefault="0066305F" w:rsidP="0066305F">
            <w:pPr>
              <w:spacing w:before="0"/>
              <w:rPr>
                <w:sz w:val="20"/>
              </w:rPr>
            </w:pPr>
            <w:r w:rsidRPr="0066305F">
              <w:rPr>
                <w:sz w:val="20"/>
              </w:rPr>
              <w:t>Egypt</w:t>
            </w:r>
          </w:p>
          <w:p w:rsidR="0066305F" w:rsidRPr="0066305F" w:rsidRDefault="0066305F" w:rsidP="0066305F">
            <w:pPr>
              <w:spacing w:before="0"/>
              <w:rPr>
                <w:sz w:val="20"/>
              </w:rPr>
            </w:pPr>
            <w:r w:rsidRPr="0066305F">
              <w:rPr>
                <w:sz w:val="20"/>
              </w:rPr>
              <w:t>Indie</w:t>
            </w:r>
          </w:p>
          <w:p w:rsidR="0066305F" w:rsidRPr="0066305F" w:rsidRDefault="0066305F" w:rsidP="0066305F">
            <w:pPr>
              <w:spacing w:before="0"/>
              <w:rPr>
                <w:sz w:val="20"/>
              </w:rPr>
            </w:pPr>
            <w:r w:rsidRPr="0066305F">
              <w:rPr>
                <w:sz w:val="20"/>
              </w:rPr>
              <w:t>Čína</w:t>
            </w:r>
          </w:p>
          <w:p w:rsidR="0066305F" w:rsidRPr="0066305F" w:rsidRDefault="0066305F" w:rsidP="0066305F">
            <w:pPr>
              <w:spacing w:before="0"/>
              <w:rPr>
                <w:sz w:val="20"/>
              </w:rPr>
            </w:pPr>
            <w:r w:rsidRPr="0066305F">
              <w:rPr>
                <w:sz w:val="20"/>
              </w:rPr>
              <w:t>Řecko</w:t>
            </w:r>
          </w:p>
          <w:p w:rsidR="0066305F" w:rsidRPr="0066305F" w:rsidRDefault="0066305F" w:rsidP="0066305F">
            <w:pPr>
              <w:spacing w:before="0"/>
              <w:rPr>
                <w:sz w:val="20"/>
              </w:rPr>
            </w:pPr>
            <w:r w:rsidRPr="0066305F">
              <w:rPr>
                <w:sz w:val="20"/>
              </w:rPr>
              <w:t>Itálie</w:t>
            </w:r>
          </w:p>
          <w:p w:rsidR="0066305F" w:rsidRPr="0066305F" w:rsidRDefault="0066305F" w:rsidP="000C5057">
            <w:pPr>
              <w:spacing w:before="0"/>
              <w:rPr>
                <w:sz w:val="20"/>
              </w:rPr>
            </w:pPr>
            <w:r w:rsidRPr="0066305F">
              <w:rPr>
                <w:sz w:val="20"/>
              </w:rPr>
              <w:t>Francie</w:t>
            </w:r>
          </w:p>
        </w:tc>
        <w:tc>
          <w:tcPr>
            <w:tcW w:w="8080" w:type="dxa"/>
          </w:tcPr>
          <w:p w:rsidR="0066305F" w:rsidRPr="0066305F" w:rsidRDefault="0066305F" w:rsidP="00F42A3D">
            <w:pPr>
              <w:pStyle w:val="Odstavecseseznamem"/>
              <w:numPr>
                <w:ilvl w:val="0"/>
                <w:numId w:val="121"/>
              </w:numPr>
              <w:spacing w:before="0"/>
              <w:rPr>
                <w:sz w:val="20"/>
                <w:szCs w:val="20"/>
              </w:rPr>
            </w:pPr>
            <w:r w:rsidRPr="0066305F">
              <w:rPr>
                <w:sz w:val="20"/>
                <w:szCs w:val="20"/>
              </w:rPr>
              <w:t xml:space="preserve">uvede, v čem spočívá geografická poloha </w:t>
            </w:r>
          </w:p>
          <w:p w:rsidR="0066305F" w:rsidRPr="0066305F" w:rsidRDefault="0066305F" w:rsidP="00F42A3D">
            <w:pPr>
              <w:pStyle w:val="Odstavecseseznamem"/>
              <w:numPr>
                <w:ilvl w:val="0"/>
                <w:numId w:val="121"/>
              </w:numPr>
              <w:spacing w:before="0"/>
              <w:rPr>
                <w:sz w:val="20"/>
                <w:szCs w:val="20"/>
              </w:rPr>
            </w:pPr>
            <w:r w:rsidRPr="0066305F">
              <w:rPr>
                <w:sz w:val="20"/>
                <w:szCs w:val="20"/>
              </w:rPr>
              <w:t xml:space="preserve">uvede specifika zemí </w:t>
            </w:r>
            <w:r>
              <w:rPr>
                <w:sz w:val="20"/>
                <w:szCs w:val="20"/>
              </w:rPr>
              <w:t xml:space="preserve">těchto </w:t>
            </w:r>
            <w:r w:rsidRPr="0066305F">
              <w:rPr>
                <w:sz w:val="20"/>
                <w:szCs w:val="20"/>
              </w:rPr>
              <w:t>oblast</w:t>
            </w:r>
            <w:r>
              <w:rPr>
                <w:sz w:val="20"/>
                <w:szCs w:val="20"/>
              </w:rPr>
              <w:t>í</w:t>
            </w:r>
          </w:p>
          <w:p w:rsidR="0066305F" w:rsidRDefault="0066305F" w:rsidP="00F42A3D">
            <w:pPr>
              <w:pStyle w:val="Odstavecseseznamem"/>
              <w:numPr>
                <w:ilvl w:val="0"/>
                <w:numId w:val="121"/>
              </w:numPr>
              <w:spacing w:before="0"/>
              <w:rPr>
                <w:sz w:val="20"/>
                <w:szCs w:val="20"/>
              </w:rPr>
            </w:pPr>
            <w:r w:rsidRPr="0066305F">
              <w:rPr>
                <w:sz w:val="20"/>
                <w:szCs w:val="20"/>
              </w:rPr>
              <w:t>hledisk</w:t>
            </w:r>
            <w:r>
              <w:rPr>
                <w:sz w:val="20"/>
                <w:szCs w:val="20"/>
              </w:rPr>
              <w:t>o</w:t>
            </w:r>
            <w:r w:rsidRPr="0066305F">
              <w:rPr>
                <w:sz w:val="20"/>
                <w:szCs w:val="20"/>
              </w:rPr>
              <w:t xml:space="preserve"> přírodních a společensko – hospodářských poměrů</w:t>
            </w:r>
          </w:p>
          <w:p w:rsidR="0066305F" w:rsidRPr="0066305F" w:rsidRDefault="0066305F" w:rsidP="0066305F">
            <w:pPr>
              <w:pStyle w:val="Odstavecseseznamem"/>
              <w:spacing w:before="0"/>
              <w:ind w:left="832"/>
              <w:rPr>
                <w:sz w:val="20"/>
                <w:szCs w:val="20"/>
              </w:rPr>
            </w:pPr>
          </w:p>
          <w:p w:rsidR="0066305F" w:rsidRPr="0066305F" w:rsidRDefault="0066305F" w:rsidP="00F42A3D">
            <w:pPr>
              <w:pStyle w:val="Odstavecseseznamem"/>
              <w:numPr>
                <w:ilvl w:val="0"/>
                <w:numId w:val="121"/>
              </w:numPr>
              <w:spacing w:before="0"/>
              <w:rPr>
                <w:sz w:val="20"/>
                <w:szCs w:val="20"/>
              </w:rPr>
            </w:pPr>
            <w:r w:rsidRPr="0066305F">
              <w:rPr>
                <w:sz w:val="20"/>
                <w:szCs w:val="20"/>
              </w:rPr>
              <w:t xml:space="preserve">uvede, v čem spočívá geografická poloha </w:t>
            </w:r>
            <w:r>
              <w:rPr>
                <w:sz w:val="20"/>
                <w:szCs w:val="20"/>
              </w:rPr>
              <w:t>těchto zemí</w:t>
            </w:r>
          </w:p>
          <w:p w:rsidR="0066305F" w:rsidRDefault="0066305F" w:rsidP="00F42A3D">
            <w:pPr>
              <w:pStyle w:val="Odstavecseseznamem"/>
              <w:numPr>
                <w:ilvl w:val="0"/>
                <w:numId w:val="121"/>
              </w:numPr>
              <w:spacing w:before="0"/>
              <w:rPr>
                <w:sz w:val="20"/>
                <w:szCs w:val="20"/>
              </w:rPr>
            </w:pPr>
            <w:r w:rsidRPr="0066305F">
              <w:rPr>
                <w:sz w:val="20"/>
                <w:szCs w:val="20"/>
              </w:rPr>
              <w:t>uvede specifika</w:t>
            </w:r>
          </w:p>
          <w:p w:rsidR="0066305F" w:rsidRPr="0066305F" w:rsidRDefault="0066305F" w:rsidP="0066305F">
            <w:pPr>
              <w:pStyle w:val="Odstavecseseznamem"/>
              <w:spacing w:before="0"/>
              <w:ind w:left="832"/>
              <w:rPr>
                <w:sz w:val="20"/>
                <w:szCs w:val="20"/>
              </w:rPr>
            </w:pPr>
            <w:r w:rsidRPr="0066305F">
              <w:rPr>
                <w:sz w:val="20"/>
              </w:rPr>
              <w:t> hledisko přírodních a společensko – hospodářských poměrů</w:t>
            </w:r>
          </w:p>
          <w:p w:rsidR="0066305F" w:rsidRPr="0066305F" w:rsidRDefault="0066305F" w:rsidP="0066305F">
            <w:pPr>
              <w:pStyle w:val="Odstavecseseznamem"/>
              <w:spacing w:before="0"/>
              <w:ind w:left="832"/>
              <w:rPr>
                <w:sz w:val="20"/>
                <w:szCs w:val="20"/>
              </w:rPr>
            </w:pPr>
          </w:p>
        </w:tc>
      </w:tr>
    </w:tbl>
    <w:p w:rsidR="008C612F" w:rsidRDefault="008C612F" w:rsidP="00872A14">
      <w:pPr>
        <w:ind w:left="921" w:right="2353"/>
      </w:pPr>
    </w:p>
    <w:tbl>
      <w:tblPr>
        <w:tblStyle w:val="Mkatabulky"/>
        <w:tblW w:w="0" w:type="auto"/>
        <w:tblLook w:val="04A0" w:firstRow="1" w:lastRow="0" w:firstColumn="1" w:lastColumn="0" w:noHBand="0" w:noVBand="1"/>
      </w:tblPr>
      <w:tblGrid>
        <w:gridCol w:w="7397"/>
        <w:gridCol w:w="7414"/>
      </w:tblGrid>
      <w:tr w:rsidR="00C9608A" w:rsidRPr="00C9608A" w:rsidTr="00C9608A">
        <w:tc>
          <w:tcPr>
            <w:tcW w:w="7564" w:type="dxa"/>
            <w:tcBorders>
              <w:top w:val="single" w:sz="4" w:space="0" w:color="auto"/>
              <w:left w:val="single" w:sz="4" w:space="0" w:color="auto"/>
              <w:bottom w:val="single" w:sz="4" w:space="0" w:color="auto"/>
              <w:right w:val="single" w:sz="4" w:space="0" w:color="auto"/>
            </w:tcBorders>
            <w:hideMark/>
          </w:tcPr>
          <w:p w:rsidR="00C9608A" w:rsidRPr="00C9608A" w:rsidRDefault="00C9608A">
            <w:pPr>
              <w:spacing w:after="160" w:line="256" w:lineRule="auto"/>
              <w:rPr>
                <w:rFonts w:eastAsia="Times New Roman" w:cs="Times New Roman"/>
                <w:b/>
                <w:sz w:val="20"/>
                <w:lang w:eastAsia="en-US" w:bidi="cs-CZ"/>
              </w:rPr>
            </w:pPr>
            <w:r w:rsidRPr="00C9608A">
              <w:rPr>
                <w:rFonts w:eastAsia="Times New Roman" w:cs="Times New Roman"/>
                <w:b/>
                <w:sz w:val="20"/>
                <w:lang w:eastAsia="en-US" w:bidi="cs-CZ"/>
              </w:rPr>
              <w:t>Zeměpis</w:t>
            </w:r>
          </w:p>
        </w:tc>
        <w:tc>
          <w:tcPr>
            <w:tcW w:w="7564" w:type="dxa"/>
            <w:tcBorders>
              <w:top w:val="single" w:sz="4" w:space="0" w:color="auto"/>
              <w:left w:val="single" w:sz="4" w:space="0" w:color="auto"/>
              <w:bottom w:val="single" w:sz="4" w:space="0" w:color="auto"/>
              <w:right w:val="single" w:sz="4" w:space="0" w:color="auto"/>
            </w:tcBorders>
            <w:hideMark/>
          </w:tcPr>
          <w:p w:rsidR="00C9608A" w:rsidRPr="00C9608A" w:rsidRDefault="00C9608A">
            <w:pPr>
              <w:spacing w:line="256" w:lineRule="auto"/>
              <w:jc w:val="center"/>
              <w:rPr>
                <w:rFonts w:eastAsia="Times New Roman" w:cs="Times New Roman"/>
                <w:b/>
                <w:sz w:val="20"/>
                <w:lang w:eastAsia="en-US" w:bidi="cs-CZ"/>
              </w:rPr>
            </w:pPr>
            <w:r w:rsidRPr="00C9608A">
              <w:rPr>
                <w:rFonts w:cs="Times New Roman"/>
                <w:b/>
                <w:sz w:val="20"/>
                <w:lang w:eastAsia="en-US"/>
              </w:rPr>
              <w:t>7. ročník</w:t>
            </w:r>
          </w:p>
        </w:tc>
      </w:tr>
      <w:tr w:rsidR="00C9608A" w:rsidRPr="00C9608A" w:rsidTr="00C9608A">
        <w:tc>
          <w:tcPr>
            <w:tcW w:w="7564" w:type="dxa"/>
            <w:tcBorders>
              <w:top w:val="single" w:sz="4" w:space="0" w:color="auto"/>
              <w:left w:val="single" w:sz="4" w:space="0" w:color="auto"/>
              <w:bottom w:val="single" w:sz="4" w:space="0" w:color="auto"/>
              <w:right w:val="single" w:sz="4" w:space="0" w:color="auto"/>
            </w:tcBorders>
            <w:hideMark/>
          </w:tcPr>
          <w:p w:rsidR="00C9608A" w:rsidRPr="00C9608A" w:rsidRDefault="00C9608A">
            <w:pPr>
              <w:spacing w:after="160" w:line="256" w:lineRule="auto"/>
              <w:rPr>
                <w:rFonts w:eastAsia="Times New Roman" w:cs="Times New Roman"/>
                <w:sz w:val="20"/>
                <w:lang w:eastAsia="en-US" w:bidi="cs-CZ"/>
              </w:rPr>
            </w:pPr>
            <w:r w:rsidRPr="00C9608A">
              <w:rPr>
                <w:rFonts w:eastAsia="Times New Roman" w:cs="Times New Roman"/>
                <w:sz w:val="20"/>
                <w:lang w:eastAsia="en-US" w:bidi="cs-CZ"/>
              </w:rPr>
              <w:t>Mezipředmětové vztahy</w:t>
            </w:r>
          </w:p>
        </w:tc>
        <w:tc>
          <w:tcPr>
            <w:tcW w:w="7564"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4"/>
              </w:numPr>
              <w:rPr>
                <w:sz w:val="20"/>
                <w:szCs w:val="20"/>
                <w:lang w:bidi="cs-CZ"/>
              </w:rPr>
            </w:pPr>
            <w:r w:rsidRPr="00C9608A">
              <w:rPr>
                <w:sz w:val="20"/>
                <w:szCs w:val="20"/>
                <w:lang w:bidi="cs-CZ"/>
              </w:rPr>
              <w:t>Člověk a společnost</w:t>
            </w:r>
          </w:p>
          <w:p w:rsidR="00C9608A" w:rsidRPr="00C9608A" w:rsidRDefault="00C9608A" w:rsidP="00A74D34">
            <w:pPr>
              <w:pStyle w:val="Odstavecseseznamem"/>
              <w:numPr>
                <w:ilvl w:val="0"/>
                <w:numId w:val="174"/>
              </w:numPr>
              <w:rPr>
                <w:sz w:val="20"/>
                <w:szCs w:val="20"/>
                <w:lang w:bidi="cs-CZ"/>
              </w:rPr>
            </w:pPr>
            <w:r w:rsidRPr="00C9608A">
              <w:rPr>
                <w:sz w:val="20"/>
                <w:szCs w:val="20"/>
                <w:lang w:bidi="cs-CZ"/>
              </w:rPr>
              <w:t>Člověk a příroda – obor přírodopis</w:t>
            </w:r>
          </w:p>
          <w:p w:rsidR="00C9608A" w:rsidRPr="00C9608A" w:rsidRDefault="00C9608A" w:rsidP="00A74D34">
            <w:pPr>
              <w:pStyle w:val="Odstavecseseznamem"/>
              <w:numPr>
                <w:ilvl w:val="0"/>
                <w:numId w:val="174"/>
              </w:numPr>
              <w:rPr>
                <w:sz w:val="20"/>
                <w:szCs w:val="20"/>
                <w:lang w:bidi="cs-CZ"/>
              </w:rPr>
            </w:pPr>
            <w:r w:rsidRPr="00C9608A">
              <w:rPr>
                <w:sz w:val="20"/>
                <w:szCs w:val="20"/>
                <w:lang w:bidi="cs-CZ"/>
              </w:rPr>
              <w:t>Výchova k volbě povolání</w:t>
            </w:r>
          </w:p>
        </w:tc>
      </w:tr>
      <w:tr w:rsidR="00C9608A" w:rsidRPr="00C9608A" w:rsidTr="00C9608A">
        <w:tc>
          <w:tcPr>
            <w:tcW w:w="7564" w:type="dxa"/>
            <w:tcBorders>
              <w:top w:val="single" w:sz="4" w:space="0" w:color="auto"/>
              <w:left w:val="single" w:sz="4" w:space="0" w:color="auto"/>
              <w:bottom w:val="single" w:sz="4" w:space="0" w:color="auto"/>
              <w:right w:val="single" w:sz="4" w:space="0" w:color="auto"/>
            </w:tcBorders>
            <w:hideMark/>
          </w:tcPr>
          <w:p w:rsidR="00C9608A" w:rsidRPr="00C9608A" w:rsidRDefault="00C9608A">
            <w:pPr>
              <w:spacing w:after="160" w:line="256" w:lineRule="auto"/>
              <w:rPr>
                <w:rFonts w:eastAsia="Times New Roman" w:cs="Times New Roman"/>
                <w:sz w:val="20"/>
                <w:lang w:eastAsia="en-US" w:bidi="cs-CZ"/>
              </w:rPr>
            </w:pPr>
            <w:r w:rsidRPr="00C9608A">
              <w:rPr>
                <w:rFonts w:eastAsia="Times New Roman" w:cs="Times New Roman"/>
                <w:sz w:val="20"/>
                <w:lang w:eastAsia="en-US" w:bidi="cs-CZ"/>
              </w:rPr>
              <w:t>Výchovně vzdělávací strategie</w:t>
            </w:r>
          </w:p>
        </w:tc>
        <w:tc>
          <w:tcPr>
            <w:tcW w:w="7564"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4"/>
              </w:numPr>
              <w:rPr>
                <w:sz w:val="20"/>
                <w:szCs w:val="20"/>
                <w:lang w:bidi="cs-CZ"/>
              </w:rPr>
            </w:pPr>
            <w:r w:rsidRPr="00C9608A">
              <w:rPr>
                <w:sz w:val="20"/>
                <w:szCs w:val="20"/>
                <w:lang w:bidi="cs-CZ"/>
              </w:rPr>
              <w:t>Kompetence k učení</w:t>
            </w:r>
          </w:p>
          <w:p w:rsidR="00C9608A" w:rsidRPr="00C9608A" w:rsidRDefault="00C9608A" w:rsidP="00A74D34">
            <w:pPr>
              <w:pStyle w:val="Odstavecseseznamem"/>
              <w:numPr>
                <w:ilvl w:val="0"/>
                <w:numId w:val="174"/>
              </w:numPr>
              <w:rPr>
                <w:sz w:val="20"/>
                <w:szCs w:val="20"/>
                <w:lang w:bidi="cs-CZ"/>
              </w:rPr>
            </w:pPr>
            <w:r w:rsidRPr="00C9608A">
              <w:rPr>
                <w:sz w:val="20"/>
                <w:szCs w:val="20"/>
                <w:lang w:bidi="cs-CZ"/>
              </w:rPr>
              <w:t>Kompetence k řešení problémů</w:t>
            </w:r>
          </w:p>
          <w:p w:rsidR="00C9608A" w:rsidRPr="00C9608A" w:rsidRDefault="00C9608A" w:rsidP="00A74D34">
            <w:pPr>
              <w:pStyle w:val="Odstavecseseznamem"/>
              <w:numPr>
                <w:ilvl w:val="0"/>
                <w:numId w:val="174"/>
              </w:numPr>
              <w:rPr>
                <w:sz w:val="20"/>
                <w:szCs w:val="20"/>
                <w:lang w:bidi="cs-CZ"/>
              </w:rPr>
            </w:pPr>
            <w:r w:rsidRPr="00C9608A">
              <w:rPr>
                <w:sz w:val="20"/>
                <w:szCs w:val="20"/>
                <w:lang w:bidi="cs-CZ"/>
              </w:rPr>
              <w:t>Kompetence komunikativní</w:t>
            </w:r>
          </w:p>
          <w:p w:rsidR="00C9608A" w:rsidRPr="00C9608A" w:rsidRDefault="00C9608A" w:rsidP="00A74D34">
            <w:pPr>
              <w:pStyle w:val="Odstavecseseznamem"/>
              <w:numPr>
                <w:ilvl w:val="0"/>
                <w:numId w:val="174"/>
              </w:numPr>
              <w:rPr>
                <w:sz w:val="20"/>
                <w:szCs w:val="20"/>
                <w:lang w:bidi="cs-CZ"/>
              </w:rPr>
            </w:pPr>
            <w:r w:rsidRPr="00C9608A">
              <w:rPr>
                <w:sz w:val="20"/>
                <w:szCs w:val="20"/>
                <w:lang w:bidi="cs-CZ"/>
              </w:rPr>
              <w:t>Kompetence sociální a personální</w:t>
            </w:r>
          </w:p>
          <w:p w:rsidR="00C9608A" w:rsidRPr="00C9608A" w:rsidRDefault="00C9608A" w:rsidP="00A74D34">
            <w:pPr>
              <w:pStyle w:val="Odstavecseseznamem"/>
              <w:numPr>
                <w:ilvl w:val="0"/>
                <w:numId w:val="174"/>
              </w:numPr>
              <w:rPr>
                <w:sz w:val="20"/>
                <w:szCs w:val="20"/>
                <w:lang w:bidi="cs-CZ"/>
              </w:rPr>
            </w:pPr>
            <w:r w:rsidRPr="00C9608A">
              <w:rPr>
                <w:sz w:val="20"/>
                <w:szCs w:val="20"/>
                <w:lang w:bidi="cs-CZ"/>
              </w:rPr>
              <w:t>Kompetence občanské</w:t>
            </w:r>
          </w:p>
          <w:p w:rsidR="00C9608A" w:rsidRPr="00C9608A" w:rsidRDefault="00C9608A" w:rsidP="00A74D34">
            <w:pPr>
              <w:pStyle w:val="Odstavecseseznamem"/>
              <w:numPr>
                <w:ilvl w:val="0"/>
                <w:numId w:val="174"/>
              </w:numPr>
              <w:rPr>
                <w:sz w:val="20"/>
                <w:szCs w:val="20"/>
                <w:lang w:bidi="cs-CZ"/>
              </w:rPr>
            </w:pPr>
            <w:r w:rsidRPr="00C9608A">
              <w:rPr>
                <w:sz w:val="20"/>
                <w:szCs w:val="20"/>
                <w:lang w:bidi="cs-CZ"/>
              </w:rPr>
              <w:t>Kompetence pracovní</w:t>
            </w:r>
          </w:p>
        </w:tc>
      </w:tr>
    </w:tbl>
    <w:p w:rsidR="00C9608A" w:rsidRPr="00C9608A" w:rsidRDefault="00C9608A" w:rsidP="00C9608A">
      <w:pPr>
        <w:pStyle w:val="Zkladntext"/>
        <w:ind w:right="152" w:firstLine="120"/>
        <w:rPr>
          <w:sz w:val="20"/>
          <w:szCs w:val="20"/>
        </w:rPr>
      </w:pPr>
    </w:p>
    <w:tbl>
      <w:tblPr>
        <w:tblStyle w:val="Mkatabulky"/>
        <w:tblpPr w:leftFromText="141" w:rightFromText="141" w:vertAnchor="text" w:horzAnchor="margin" w:tblpY="95"/>
        <w:tblW w:w="14879" w:type="dxa"/>
        <w:tblLook w:val="04A0" w:firstRow="1" w:lastRow="0" w:firstColumn="1" w:lastColumn="0" w:noHBand="0" w:noVBand="1"/>
      </w:tblPr>
      <w:tblGrid>
        <w:gridCol w:w="6799"/>
        <w:gridCol w:w="8080"/>
      </w:tblGrid>
      <w:tr w:rsidR="00C9608A" w:rsidRPr="00C9608A" w:rsidTr="00C9608A">
        <w:tc>
          <w:tcPr>
            <w:tcW w:w="6799" w:type="dxa"/>
            <w:tcBorders>
              <w:top w:val="single" w:sz="4" w:space="0" w:color="auto"/>
              <w:left w:val="single" w:sz="4" w:space="0" w:color="auto"/>
              <w:bottom w:val="single" w:sz="4" w:space="0" w:color="auto"/>
              <w:right w:val="single" w:sz="4" w:space="0" w:color="auto"/>
            </w:tcBorders>
            <w:hideMark/>
          </w:tcPr>
          <w:p w:rsidR="00C9608A" w:rsidRPr="00C9608A" w:rsidRDefault="00C9608A">
            <w:pPr>
              <w:pStyle w:val="Zkladntext"/>
              <w:ind w:left="0" w:right="152"/>
              <w:jc w:val="center"/>
              <w:rPr>
                <w:b/>
                <w:sz w:val="20"/>
                <w:szCs w:val="20"/>
                <w:lang w:eastAsia="en-US"/>
              </w:rPr>
            </w:pPr>
            <w:r w:rsidRPr="00C9608A">
              <w:rPr>
                <w:b/>
                <w:sz w:val="20"/>
                <w:szCs w:val="20"/>
                <w:lang w:eastAsia="en-US"/>
              </w:rPr>
              <w:t>Učivo</w:t>
            </w:r>
          </w:p>
        </w:tc>
        <w:tc>
          <w:tcPr>
            <w:tcW w:w="8080" w:type="dxa"/>
            <w:tcBorders>
              <w:top w:val="single" w:sz="4" w:space="0" w:color="auto"/>
              <w:left w:val="single" w:sz="4" w:space="0" w:color="auto"/>
              <w:bottom w:val="single" w:sz="4" w:space="0" w:color="auto"/>
              <w:right w:val="single" w:sz="4" w:space="0" w:color="auto"/>
            </w:tcBorders>
            <w:hideMark/>
          </w:tcPr>
          <w:p w:rsidR="00C9608A" w:rsidRPr="00C9608A" w:rsidRDefault="00C9608A">
            <w:pPr>
              <w:pStyle w:val="Zkladntext"/>
              <w:ind w:left="0" w:right="152"/>
              <w:jc w:val="center"/>
              <w:rPr>
                <w:b/>
                <w:sz w:val="20"/>
                <w:szCs w:val="20"/>
                <w:lang w:eastAsia="en-US"/>
              </w:rPr>
            </w:pPr>
            <w:r w:rsidRPr="00C9608A">
              <w:rPr>
                <w:b/>
                <w:sz w:val="20"/>
                <w:szCs w:val="20"/>
                <w:lang w:eastAsia="en-US"/>
              </w:rPr>
              <w:t>ŠVP výstupy 7. ročník</w:t>
            </w:r>
          </w:p>
        </w:tc>
      </w:tr>
      <w:tr w:rsidR="00C9608A" w:rsidRPr="00C9608A" w:rsidTr="00C9608A">
        <w:tc>
          <w:tcPr>
            <w:tcW w:w="14879" w:type="dxa"/>
            <w:gridSpan w:val="2"/>
            <w:tcBorders>
              <w:top w:val="single" w:sz="4" w:space="0" w:color="auto"/>
              <w:left w:val="single" w:sz="4" w:space="0" w:color="auto"/>
              <w:bottom w:val="single" w:sz="4" w:space="0" w:color="auto"/>
              <w:right w:val="single" w:sz="4" w:space="0" w:color="auto"/>
            </w:tcBorders>
            <w:hideMark/>
          </w:tcPr>
          <w:p w:rsidR="00C9608A" w:rsidRPr="00C9608A" w:rsidRDefault="00C9608A">
            <w:pPr>
              <w:pStyle w:val="Zkladntext"/>
              <w:ind w:left="0" w:right="152"/>
              <w:jc w:val="center"/>
              <w:rPr>
                <w:sz w:val="20"/>
                <w:szCs w:val="20"/>
                <w:lang w:eastAsia="en-US"/>
              </w:rPr>
            </w:pPr>
            <w:r w:rsidRPr="00C9608A">
              <w:rPr>
                <w:sz w:val="20"/>
                <w:szCs w:val="20"/>
                <w:lang w:eastAsia="en-US"/>
              </w:rPr>
              <w:t>SPOLEČENSKÉ A HOSPODÁŘSKÉ SLOŽKY KRAJINY</w:t>
            </w:r>
          </w:p>
        </w:tc>
      </w:tr>
      <w:tr w:rsidR="00C9608A" w:rsidRPr="00C9608A" w:rsidTr="00C9608A">
        <w:tc>
          <w:tcPr>
            <w:tcW w:w="6799" w:type="dxa"/>
            <w:tcBorders>
              <w:top w:val="single" w:sz="4" w:space="0" w:color="auto"/>
              <w:left w:val="single" w:sz="4" w:space="0" w:color="auto"/>
              <w:bottom w:val="single" w:sz="4" w:space="0" w:color="auto"/>
              <w:right w:val="single" w:sz="4" w:space="0" w:color="auto"/>
            </w:tcBorders>
          </w:tcPr>
          <w:p w:rsidR="00C9608A" w:rsidRPr="00C9608A" w:rsidRDefault="00C9608A">
            <w:pPr>
              <w:spacing w:before="0" w:line="240" w:lineRule="auto"/>
              <w:jc w:val="left"/>
              <w:rPr>
                <w:rFonts w:cs="Times New Roman"/>
                <w:sz w:val="20"/>
                <w:lang w:eastAsia="en-US"/>
              </w:rPr>
            </w:pPr>
            <w:r w:rsidRPr="00C9608A">
              <w:rPr>
                <w:rFonts w:cs="Times New Roman"/>
                <w:sz w:val="20"/>
                <w:lang w:eastAsia="en-US"/>
              </w:rPr>
              <w:t>Lidé na Zemi</w:t>
            </w:r>
          </w:p>
          <w:p w:rsidR="00C9608A" w:rsidRPr="00C9608A" w:rsidRDefault="00C9608A">
            <w:pPr>
              <w:spacing w:before="0" w:line="240" w:lineRule="auto"/>
              <w:jc w:val="left"/>
              <w:rPr>
                <w:rFonts w:cs="Times New Roman"/>
                <w:sz w:val="20"/>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5"/>
              </w:numPr>
              <w:rPr>
                <w:sz w:val="20"/>
                <w:szCs w:val="20"/>
              </w:rPr>
            </w:pPr>
            <w:r w:rsidRPr="00C9608A">
              <w:rPr>
                <w:sz w:val="20"/>
                <w:szCs w:val="20"/>
              </w:rPr>
              <w:t>vymezí základní pojmy migračního pohybu</w:t>
            </w:r>
          </w:p>
          <w:p w:rsidR="00C9608A" w:rsidRPr="00C9608A" w:rsidRDefault="00C9608A" w:rsidP="00A74D34">
            <w:pPr>
              <w:pStyle w:val="Odstavecseseznamem"/>
              <w:numPr>
                <w:ilvl w:val="0"/>
                <w:numId w:val="175"/>
              </w:numPr>
              <w:rPr>
                <w:sz w:val="20"/>
                <w:szCs w:val="20"/>
              </w:rPr>
            </w:pPr>
            <w:r w:rsidRPr="00C9608A">
              <w:rPr>
                <w:sz w:val="20"/>
                <w:szCs w:val="20"/>
              </w:rPr>
              <w:t>uvede důvody migrací v minulosti, hlavní směry migrací v současnosti, a jaké problémy spojené s migrací to zemím přináší</w:t>
            </w:r>
          </w:p>
        </w:tc>
      </w:tr>
      <w:tr w:rsidR="00C9608A" w:rsidRPr="00C9608A" w:rsidTr="00C9608A">
        <w:tc>
          <w:tcPr>
            <w:tcW w:w="6799" w:type="dxa"/>
            <w:tcBorders>
              <w:top w:val="single" w:sz="4" w:space="0" w:color="auto"/>
              <w:left w:val="single" w:sz="4" w:space="0" w:color="auto"/>
              <w:bottom w:val="single" w:sz="4" w:space="0" w:color="auto"/>
              <w:right w:val="single" w:sz="4" w:space="0" w:color="auto"/>
            </w:tcBorders>
            <w:hideMark/>
          </w:tcPr>
          <w:p w:rsidR="00C9608A" w:rsidRPr="00C9608A" w:rsidRDefault="00C9608A">
            <w:pPr>
              <w:rPr>
                <w:rFonts w:cs="Times New Roman"/>
                <w:sz w:val="20"/>
                <w:lang w:eastAsia="en-US"/>
              </w:rPr>
            </w:pPr>
            <w:r w:rsidRPr="00C9608A">
              <w:rPr>
                <w:rFonts w:cs="Times New Roman"/>
                <w:sz w:val="20"/>
                <w:lang w:eastAsia="en-US"/>
              </w:rPr>
              <w:t>Světové hospodářství</w:t>
            </w:r>
          </w:p>
        </w:tc>
        <w:tc>
          <w:tcPr>
            <w:tcW w:w="8080"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5"/>
              </w:numPr>
              <w:rPr>
                <w:sz w:val="20"/>
                <w:szCs w:val="20"/>
              </w:rPr>
            </w:pPr>
            <w:r w:rsidRPr="00C9608A">
              <w:rPr>
                <w:sz w:val="20"/>
                <w:szCs w:val="20"/>
              </w:rPr>
              <w:t>vysvětlí, jaká je klasifikace surovinových zdrojů, co jsou energetické zdroje, změny ve využití těchto zdrojů, vliv na ekonomiku, sociální poměry i politiku</w:t>
            </w:r>
          </w:p>
          <w:p w:rsidR="00C9608A" w:rsidRPr="00C9608A" w:rsidRDefault="00C9608A" w:rsidP="00A74D34">
            <w:pPr>
              <w:pStyle w:val="Odstavecseseznamem"/>
              <w:numPr>
                <w:ilvl w:val="0"/>
                <w:numId w:val="175"/>
              </w:numPr>
              <w:rPr>
                <w:sz w:val="20"/>
                <w:szCs w:val="20"/>
              </w:rPr>
            </w:pPr>
            <w:r w:rsidRPr="00C9608A">
              <w:rPr>
                <w:sz w:val="20"/>
                <w:szCs w:val="20"/>
              </w:rPr>
              <w:t>lokalizuje na mapách ložiska rud a objasní, jakou mají úlohu v ekonomice</w:t>
            </w:r>
          </w:p>
        </w:tc>
      </w:tr>
      <w:tr w:rsidR="00C9608A" w:rsidRPr="00C9608A" w:rsidTr="00C9608A">
        <w:tc>
          <w:tcPr>
            <w:tcW w:w="6799" w:type="dxa"/>
            <w:tcBorders>
              <w:top w:val="single" w:sz="4" w:space="0" w:color="auto"/>
              <w:left w:val="single" w:sz="4" w:space="0" w:color="auto"/>
              <w:bottom w:val="single" w:sz="4" w:space="0" w:color="auto"/>
              <w:right w:val="single" w:sz="4" w:space="0" w:color="auto"/>
            </w:tcBorders>
            <w:hideMark/>
          </w:tcPr>
          <w:p w:rsidR="00C9608A" w:rsidRPr="00C9608A" w:rsidRDefault="00C9608A">
            <w:pPr>
              <w:spacing w:before="0" w:line="240" w:lineRule="auto"/>
              <w:jc w:val="left"/>
              <w:rPr>
                <w:rFonts w:cs="Times New Roman"/>
                <w:sz w:val="20"/>
                <w:lang w:eastAsia="en-US"/>
              </w:rPr>
            </w:pPr>
            <w:r w:rsidRPr="00C9608A">
              <w:rPr>
                <w:rFonts w:cs="Times New Roman"/>
                <w:sz w:val="20"/>
                <w:lang w:eastAsia="en-US"/>
              </w:rPr>
              <w:t>Zemědělství, rybolov, lesní a vodní hospodářství</w:t>
            </w:r>
          </w:p>
        </w:tc>
        <w:tc>
          <w:tcPr>
            <w:tcW w:w="8080"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5"/>
              </w:numPr>
              <w:rPr>
                <w:sz w:val="20"/>
                <w:szCs w:val="20"/>
              </w:rPr>
            </w:pPr>
            <w:r w:rsidRPr="00C9608A">
              <w:rPr>
                <w:sz w:val="20"/>
                <w:szCs w:val="20"/>
              </w:rPr>
              <w:t>objasní obecnou charakteristiku zemědělství, úlohu přírodních a sociálně-ekonomických faktorů</w:t>
            </w:r>
          </w:p>
        </w:tc>
      </w:tr>
      <w:tr w:rsidR="00C9608A" w:rsidRPr="00C9608A" w:rsidTr="00C9608A">
        <w:tc>
          <w:tcPr>
            <w:tcW w:w="6799" w:type="dxa"/>
            <w:tcBorders>
              <w:top w:val="single" w:sz="4" w:space="0" w:color="auto"/>
              <w:left w:val="single" w:sz="4" w:space="0" w:color="auto"/>
              <w:bottom w:val="single" w:sz="4" w:space="0" w:color="auto"/>
              <w:right w:val="single" w:sz="4" w:space="0" w:color="auto"/>
            </w:tcBorders>
            <w:hideMark/>
          </w:tcPr>
          <w:p w:rsidR="00C9608A" w:rsidRPr="00C9608A" w:rsidRDefault="00C9608A">
            <w:pPr>
              <w:rPr>
                <w:rFonts w:cs="Times New Roman"/>
                <w:sz w:val="20"/>
                <w:lang w:eastAsia="en-US"/>
              </w:rPr>
            </w:pPr>
            <w:r w:rsidRPr="00C9608A">
              <w:rPr>
                <w:rFonts w:cs="Times New Roman"/>
                <w:sz w:val="20"/>
                <w:lang w:eastAsia="en-US"/>
              </w:rPr>
              <w:t>Průmysl</w:t>
            </w:r>
          </w:p>
        </w:tc>
        <w:tc>
          <w:tcPr>
            <w:tcW w:w="8080"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5"/>
              </w:numPr>
              <w:rPr>
                <w:sz w:val="20"/>
                <w:szCs w:val="20"/>
              </w:rPr>
            </w:pPr>
            <w:r w:rsidRPr="00C9608A">
              <w:rPr>
                <w:sz w:val="20"/>
                <w:szCs w:val="20"/>
              </w:rPr>
              <w:t>pomocí map a tabulek uvede konkrétní příklady</w:t>
            </w:r>
          </w:p>
        </w:tc>
      </w:tr>
      <w:tr w:rsidR="00C9608A" w:rsidRPr="00C9608A" w:rsidTr="00C9608A">
        <w:tc>
          <w:tcPr>
            <w:tcW w:w="6799" w:type="dxa"/>
            <w:tcBorders>
              <w:top w:val="single" w:sz="4" w:space="0" w:color="auto"/>
              <w:left w:val="single" w:sz="4" w:space="0" w:color="auto"/>
              <w:bottom w:val="single" w:sz="4" w:space="0" w:color="auto"/>
              <w:right w:val="single" w:sz="4" w:space="0" w:color="auto"/>
            </w:tcBorders>
            <w:hideMark/>
          </w:tcPr>
          <w:p w:rsidR="00C9608A" w:rsidRPr="00C9608A" w:rsidRDefault="00C9608A">
            <w:pPr>
              <w:rPr>
                <w:rFonts w:cs="Times New Roman"/>
                <w:sz w:val="20"/>
                <w:lang w:eastAsia="en-US"/>
              </w:rPr>
            </w:pPr>
            <w:r w:rsidRPr="00C9608A">
              <w:rPr>
                <w:rFonts w:cs="Times New Roman"/>
                <w:sz w:val="20"/>
                <w:lang w:eastAsia="en-US"/>
              </w:rPr>
              <w:t>Doprava a spoje</w:t>
            </w:r>
          </w:p>
        </w:tc>
        <w:tc>
          <w:tcPr>
            <w:tcW w:w="8080"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5"/>
              </w:numPr>
              <w:rPr>
                <w:sz w:val="20"/>
                <w:szCs w:val="20"/>
              </w:rPr>
            </w:pPr>
            <w:r w:rsidRPr="00C9608A">
              <w:rPr>
                <w:sz w:val="20"/>
                <w:szCs w:val="20"/>
              </w:rPr>
              <w:t>uvede příklady nejběžnějších způsobu dopravy v různých částech světa</w:t>
            </w:r>
          </w:p>
          <w:p w:rsidR="00C9608A" w:rsidRPr="00C9608A" w:rsidRDefault="00C9608A" w:rsidP="00A74D34">
            <w:pPr>
              <w:pStyle w:val="Odstavecseseznamem"/>
              <w:numPr>
                <w:ilvl w:val="0"/>
                <w:numId w:val="175"/>
              </w:numPr>
              <w:rPr>
                <w:sz w:val="20"/>
                <w:szCs w:val="20"/>
              </w:rPr>
            </w:pPr>
            <w:r w:rsidRPr="00C9608A">
              <w:rPr>
                <w:sz w:val="20"/>
                <w:szCs w:val="20"/>
              </w:rPr>
              <w:t>charakterizuje výhody a nevýhody</w:t>
            </w:r>
          </w:p>
        </w:tc>
      </w:tr>
      <w:tr w:rsidR="00C9608A" w:rsidRPr="00C9608A" w:rsidTr="00C9608A">
        <w:tc>
          <w:tcPr>
            <w:tcW w:w="6799" w:type="dxa"/>
            <w:tcBorders>
              <w:top w:val="single" w:sz="4" w:space="0" w:color="auto"/>
              <w:left w:val="single" w:sz="4" w:space="0" w:color="auto"/>
              <w:bottom w:val="single" w:sz="4" w:space="0" w:color="auto"/>
              <w:right w:val="single" w:sz="4" w:space="0" w:color="auto"/>
            </w:tcBorders>
            <w:hideMark/>
          </w:tcPr>
          <w:p w:rsidR="00C9608A" w:rsidRPr="00C9608A" w:rsidRDefault="00C9608A">
            <w:pPr>
              <w:rPr>
                <w:rFonts w:cs="Times New Roman"/>
                <w:sz w:val="20"/>
                <w:lang w:eastAsia="en-US"/>
              </w:rPr>
            </w:pPr>
            <w:r w:rsidRPr="00C9608A">
              <w:rPr>
                <w:rFonts w:cs="Times New Roman"/>
                <w:sz w:val="20"/>
                <w:lang w:eastAsia="en-US"/>
              </w:rPr>
              <w:t>Služby obyvatelstvu</w:t>
            </w:r>
          </w:p>
        </w:tc>
        <w:tc>
          <w:tcPr>
            <w:tcW w:w="8080"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5"/>
              </w:numPr>
              <w:rPr>
                <w:sz w:val="20"/>
                <w:szCs w:val="20"/>
              </w:rPr>
            </w:pPr>
            <w:r w:rsidRPr="00C9608A">
              <w:rPr>
                <w:sz w:val="20"/>
                <w:szCs w:val="20"/>
              </w:rPr>
              <w:t>vymezí sektor služeb, zastoupení sektoru služeb v národních ekonomikách</w:t>
            </w:r>
          </w:p>
          <w:p w:rsidR="00C9608A" w:rsidRPr="00C9608A" w:rsidRDefault="00C9608A" w:rsidP="00A74D34">
            <w:pPr>
              <w:pStyle w:val="Odstavecseseznamem"/>
              <w:numPr>
                <w:ilvl w:val="0"/>
                <w:numId w:val="175"/>
              </w:numPr>
              <w:rPr>
                <w:sz w:val="20"/>
                <w:szCs w:val="20"/>
              </w:rPr>
            </w:pPr>
            <w:r w:rsidRPr="00C9608A">
              <w:rPr>
                <w:sz w:val="20"/>
                <w:szCs w:val="20"/>
              </w:rPr>
              <w:t xml:space="preserve">uvede příklady vyspělých zemí, kde sektor služeb tvoří hlavní složku ekonomiky </w:t>
            </w:r>
            <w:r w:rsidR="0026127F">
              <w:rPr>
                <w:sz w:val="20"/>
                <w:szCs w:val="20"/>
              </w:rPr>
              <w:t xml:space="preserve">                           </w:t>
            </w:r>
            <w:r w:rsidRPr="00C9608A">
              <w:rPr>
                <w:sz w:val="20"/>
                <w:szCs w:val="20"/>
              </w:rPr>
              <w:t>a poukáže na rozdílnou roli v málo vyvinutých státech</w:t>
            </w:r>
          </w:p>
          <w:p w:rsidR="00C9608A" w:rsidRPr="00C9608A" w:rsidRDefault="00C9608A" w:rsidP="00A74D34">
            <w:pPr>
              <w:pStyle w:val="Odstavecseseznamem"/>
              <w:numPr>
                <w:ilvl w:val="0"/>
                <w:numId w:val="175"/>
              </w:numPr>
              <w:rPr>
                <w:sz w:val="20"/>
                <w:szCs w:val="20"/>
              </w:rPr>
            </w:pPr>
            <w:r w:rsidRPr="00C9608A">
              <w:rPr>
                <w:sz w:val="20"/>
                <w:szCs w:val="20"/>
              </w:rPr>
              <w:t>charakterizuje rozmístění služeb a jejich koncentraci</w:t>
            </w:r>
          </w:p>
        </w:tc>
      </w:tr>
      <w:tr w:rsidR="00C9608A" w:rsidRPr="00C9608A" w:rsidTr="00C9608A">
        <w:tc>
          <w:tcPr>
            <w:tcW w:w="6799" w:type="dxa"/>
            <w:tcBorders>
              <w:top w:val="single" w:sz="4" w:space="0" w:color="auto"/>
              <w:left w:val="single" w:sz="4" w:space="0" w:color="auto"/>
              <w:bottom w:val="single" w:sz="4" w:space="0" w:color="auto"/>
              <w:right w:val="single" w:sz="4" w:space="0" w:color="auto"/>
            </w:tcBorders>
            <w:hideMark/>
          </w:tcPr>
          <w:p w:rsidR="00C9608A" w:rsidRPr="00C9608A" w:rsidRDefault="00C9608A">
            <w:pPr>
              <w:rPr>
                <w:rFonts w:cs="Times New Roman"/>
                <w:sz w:val="20"/>
                <w:lang w:eastAsia="en-US"/>
              </w:rPr>
            </w:pPr>
            <w:r w:rsidRPr="00C9608A">
              <w:rPr>
                <w:rFonts w:cs="Times New Roman"/>
                <w:sz w:val="20"/>
                <w:lang w:eastAsia="en-US"/>
              </w:rPr>
              <w:t>Cestovní ruch</w:t>
            </w:r>
          </w:p>
        </w:tc>
        <w:tc>
          <w:tcPr>
            <w:tcW w:w="8080"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5"/>
              </w:numPr>
              <w:rPr>
                <w:sz w:val="20"/>
                <w:szCs w:val="20"/>
              </w:rPr>
            </w:pPr>
            <w:r w:rsidRPr="00C9608A">
              <w:rPr>
                <w:sz w:val="20"/>
                <w:szCs w:val="20"/>
              </w:rPr>
              <w:t>lokalizuje na mapě hlavní oblasti cestovního ruchu</w:t>
            </w:r>
          </w:p>
        </w:tc>
      </w:tr>
      <w:tr w:rsidR="00C9608A" w:rsidRPr="00C9608A" w:rsidTr="00C9608A">
        <w:tc>
          <w:tcPr>
            <w:tcW w:w="6799" w:type="dxa"/>
            <w:tcBorders>
              <w:top w:val="single" w:sz="4" w:space="0" w:color="auto"/>
              <w:left w:val="single" w:sz="4" w:space="0" w:color="auto"/>
              <w:bottom w:val="single" w:sz="4" w:space="0" w:color="auto"/>
              <w:right w:val="single" w:sz="4" w:space="0" w:color="auto"/>
            </w:tcBorders>
            <w:hideMark/>
          </w:tcPr>
          <w:p w:rsidR="00C9608A" w:rsidRPr="00C9608A" w:rsidRDefault="00C9608A">
            <w:pPr>
              <w:rPr>
                <w:rFonts w:cs="Times New Roman"/>
                <w:sz w:val="20"/>
                <w:lang w:eastAsia="en-US"/>
              </w:rPr>
            </w:pPr>
            <w:r w:rsidRPr="00C9608A">
              <w:rPr>
                <w:rFonts w:cs="Times New Roman"/>
                <w:sz w:val="20"/>
                <w:lang w:eastAsia="en-US"/>
              </w:rPr>
              <w:t>Světový trh a mezinárodní obchod</w:t>
            </w:r>
          </w:p>
        </w:tc>
        <w:tc>
          <w:tcPr>
            <w:tcW w:w="8080"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5"/>
              </w:numPr>
              <w:rPr>
                <w:sz w:val="20"/>
                <w:szCs w:val="20"/>
              </w:rPr>
            </w:pPr>
            <w:r w:rsidRPr="00C9608A">
              <w:rPr>
                <w:sz w:val="20"/>
                <w:szCs w:val="20"/>
              </w:rPr>
              <w:t>vysvětlí úlohu obchodu a rozdílnou situaci mezi vyspělými a rozvojovými zeměmi ve sféře školství a zdravotnictví</w:t>
            </w:r>
          </w:p>
        </w:tc>
      </w:tr>
      <w:tr w:rsidR="00C9608A" w:rsidRPr="00C9608A" w:rsidTr="00C9608A">
        <w:tc>
          <w:tcPr>
            <w:tcW w:w="14879" w:type="dxa"/>
            <w:gridSpan w:val="2"/>
            <w:tcBorders>
              <w:top w:val="single" w:sz="4" w:space="0" w:color="auto"/>
              <w:left w:val="single" w:sz="4" w:space="0" w:color="auto"/>
              <w:bottom w:val="single" w:sz="4" w:space="0" w:color="auto"/>
              <w:right w:val="single" w:sz="4" w:space="0" w:color="auto"/>
            </w:tcBorders>
            <w:hideMark/>
          </w:tcPr>
          <w:p w:rsidR="00C9608A" w:rsidRPr="00C9608A" w:rsidRDefault="00C9608A">
            <w:pPr>
              <w:pStyle w:val="Zkladntext"/>
              <w:ind w:left="0" w:right="152"/>
              <w:jc w:val="center"/>
              <w:rPr>
                <w:sz w:val="20"/>
                <w:szCs w:val="20"/>
                <w:lang w:eastAsia="en-US"/>
              </w:rPr>
            </w:pPr>
            <w:r w:rsidRPr="00C9608A">
              <w:rPr>
                <w:sz w:val="20"/>
                <w:szCs w:val="20"/>
                <w:lang w:eastAsia="en-US"/>
              </w:rPr>
              <w:t>REGIONY SVĚTA A SPOLEČENSKÉ A HOSPODÁŘSKÉ PROSTŘEDÍ</w:t>
            </w:r>
          </w:p>
        </w:tc>
      </w:tr>
      <w:tr w:rsidR="00C9608A" w:rsidRPr="00C9608A" w:rsidTr="00C9608A">
        <w:tc>
          <w:tcPr>
            <w:tcW w:w="6799" w:type="dxa"/>
            <w:tcBorders>
              <w:top w:val="single" w:sz="4" w:space="0" w:color="auto"/>
              <w:left w:val="single" w:sz="4" w:space="0" w:color="auto"/>
              <w:bottom w:val="single" w:sz="4" w:space="0" w:color="auto"/>
              <w:right w:val="single" w:sz="4" w:space="0" w:color="auto"/>
            </w:tcBorders>
            <w:hideMark/>
          </w:tcPr>
          <w:p w:rsidR="00C9608A" w:rsidRPr="00C9608A" w:rsidRDefault="00C9608A">
            <w:pPr>
              <w:rPr>
                <w:rFonts w:cs="Times New Roman"/>
                <w:sz w:val="20"/>
                <w:lang w:eastAsia="en-US"/>
              </w:rPr>
            </w:pPr>
            <w:r w:rsidRPr="00C9608A">
              <w:rPr>
                <w:rFonts w:cs="Times New Roman"/>
                <w:sz w:val="20"/>
                <w:lang w:eastAsia="en-US"/>
              </w:rPr>
              <w:t>Blízký východ</w:t>
            </w:r>
          </w:p>
        </w:tc>
        <w:tc>
          <w:tcPr>
            <w:tcW w:w="8080"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6"/>
              </w:numPr>
              <w:rPr>
                <w:sz w:val="20"/>
                <w:szCs w:val="20"/>
              </w:rPr>
            </w:pPr>
            <w:r w:rsidRPr="00C9608A">
              <w:rPr>
                <w:sz w:val="20"/>
                <w:szCs w:val="20"/>
              </w:rPr>
              <w:t xml:space="preserve">uvede, v čem spočívá geografická poloha </w:t>
            </w:r>
          </w:p>
          <w:p w:rsidR="00C9608A" w:rsidRPr="00C9608A" w:rsidRDefault="00C9608A" w:rsidP="00A74D34">
            <w:pPr>
              <w:pStyle w:val="Odstavecseseznamem"/>
              <w:numPr>
                <w:ilvl w:val="0"/>
                <w:numId w:val="176"/>
              </w:numPr>
              <w:rPr>
                <w:sz w:val="20"/>
                <w:szCs w:val="20"/>
              </w:rPr>
            </w:pPr>
            <w:r w:rsidRPr="00C9608A">
              <w:rPr>
                <w:sz w:val="20"/>
                <w:szCs w:val="20"/>
              </w:rPr>
              <w:t>uvede specifika zemí oblasti Blízkého východu</w:t>
            </w:r>
          </w:p>
          <w:p w:rsidR="00C9608A" w:rsidRPr="00C9608A" w:rsidRDefault="00C9608A" w:rsidP="00A74D34">
            <w:pPr>
              <w:pStyle w:val="Odstavecseseznamem"/>
              <w:numPr>
                <w:ilvl w:val="0"/>
                <w:numId w:val="176"/>
              </w:numPr>
              <w:rPr>
                <w:sz w:val="20"/>
                <w:szCs w:val="20"/>
              </w:rPr>
            </w:pPr>
            <w:r w:rsidRPr="00C9608A">
              <w:rPr>
                <w:sz w:val="20"/>
                <w:szCs w:val="20"/>
              </w:rPr>
              <w:t>Blízký východ z hlediska přírodních a společensko – hospodářských poměrů</w:t>
            </w:r>
          </w:p>
        </w:tc>
      </w:tr>
      <w:tr w:rsidR="00C9608A" w:rsidRPr="00C9608A" w:rsidTr="00C9608A">
        <w:tc>
          <w:tcPr>
            <w:tcW w:w="6799" w:type="dxa"/>
            <w:tcBorders>
              <w:top w:val="single" w:sz="4" w:space="0" w:color="auto"/>
              <w:left w:val="single" w:sz="4" w:space="0" w:color="auto"/>
              <w:bottom w:val="single" w:sz="4" w:space="0" w:color="auto"/>
              <w:right w:val="single" w:sz="4" w:space="0" w:color="auto"/>
            </w:tcBorders>
            <w:hideMark/>
          </w:tcPr>
          <w:p w:rsidR="00C9608A" w:rsidRPr="00C9608A" w:rsidRDefault="00C9608A">
            <w:pPr>
              <w:rPr>
                <w:rFonts w:cs="Times New Roman"/>
                <w:sz w:val="20"/>
                <w:lang w:eastAsia="en-US"/>
              </w:rPr>
            </w:pPr>
            <w:r w:rsidRPr="00C9608A">
              <w:rPr>
                <w:rFonts w:cs="Times New Roman"/>
                <w:sz w:val="20"/>
                <w:lang w:eastAsia="en-US"/>
              </w:rPr>
              <w:t>Evropa</w:t>
            </w:r>
          </w:p>
        </w:tc>
        <w:tc>
          <w:tcPr>
            <w:tcW w:w="8080"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6"/>
              </w:numPr>
              <w:rPr>
                <w:sz w:val="20"/>
                <w:szCs w:val="20"/>
              </w:rPr>
            </w:pPr>
            <w:r w:rsidRPr="00C9608A">
              <w:rPr>
                <w:sz w:val="20"/>
                <w:szCs w:val="20"/>
              </w:rPr>
              <w:t xml:space="preserve">uvede, v čem spočívá geografická poloha </w:t>
            </w:r>
          </w:p>
          <w:p w:rsidR="00C9608A" w:rsidRPr="00C9608A" w:rsidRDefault="00C9608A" w:rsidP="00A74D34">
            <w:pPr>
              <w:pStyle w:val="Odstavecseseznamem"/>
              <w:numPr>
                <w:ilvl w:val="0"/>
                <w:numId w:val="176"/>
              </w:numPr>
              <w:rPr>
                <w:sz w:val="20"/>
                <w:szCs w:val="20"/>
              </w:rPr>
            </w:pPr>
            <w:r w:rsidRPr="00C9608A">
              <w:rPr>
                <w:sz w:val="20"/>
                <w:szCs w:val="20"/>
              </w:rPr>
              <w:t>uvede specifika zemí Evropy</w:t>
            </w:r>
          </w:p>
          <w:p w:rsidR="00C9608A" w:rsidRPr="00C9608A" w:rsidRDefault="00C9608A" w:rsidP="00A74D34">
            <w:pPr>
              <w:pStyle w:val="Odstavecseseznamem"/>
              <w:numPr>
                <w:ilvl w:val="0"/>
                <w:numId w:val="176"/>
              </w:numPr>
              <w:rPr>
                <w:sz w:val="20"/>
                <w:szCs w:val="20"/>
              </w:rPr>
            </w:pPr>
            <w:r w:rsidRPr="00C9608A">
              <w:rPr>
                <w:sz w:val="20"/>
                <w:szCs w:val="20"/>
              </w:rPr>
              <w:t>Evropa z hlediska přírodních a společensko – hospodářských poměrů</w:t>
            </w:r>
          </w:p>
        </w:tc>
      </w:tr>
      <w:tr w:rsidR="00C9608A" w:rsidRPr="00C9608A" w:rsidTr="00C9608A">
        <w:tc>
          <w:tcPr>
            <w:tcW w:w="6799" w:type="dxa"/>
            <w:tcBorders>
              <w:top w:val="single" w:sz="4" w:space="0" w:color="auto"/>
              <w:left w:val="single" w:sz="4" w:space="0" w:color="auto"/>
              <w:bottom w:val="single" w:sz="4" w:space="0" w:color="auto"/>
              <w:right w:val="single" w:sz="4" w:space="0" w:color="auto"/>
            </w:tcBorders>
            <w:hideMark/>
          </w:tcPr>
          <w:p w:rsidR="00C9608A" w:rsidRPr="00C9608A" w:rsidRDefault="00C9608A">
            <w:pPr>
              <w:rPr>
                <w:rFonts w:cs="Times New Roman"/>
                <w:sz w:val="20"/>
                <w:lang w:eastAsia="en-US"/>
              </w:rPr>
            </w:pPr>
            <w:r w:rsidRPr="00C9608A">
              <w:rPr>
                <w:rFonts w:cs="Times New Roman"/>
                <w:sz w:val="20"/>
                <w:lang w:eastAsia="en-US"/>
              </w:rPr>
              <w:t>Severní Amerika</w:t>
            </w:r>
          </w:p>
        </w:tc>
        <w:tc>
          <w:tcPr>
            <w:tcW w:w="8080" w:type="dxa"/>
            <w:tcBorders>
              <w:top w:val="single" w:sz="4" w:space="0" w:color="auto"/>
              <w:left w:val="single" w:sz="4" w:space="0" w:color="auto"/>
              <w:bottom w:val="single" w:sz="4" w:space="0" w:color="auto"/>
              <w:right w:val="single" w:sz="4" w:space="0" w:color="auto"/>
            </w:tcBorders>
            <w:hideMark/>
          </w:tcPr>
          <w:p w:rsidR="00C9608A" w:rsidRPr="00C9608A" w:rsidRDefault="00C9608A" w:rsidP="00A74D34">
            <w:pPr>
              <w:pStyle w:val="Odstavecseseznamem"/>
              <w:numPr>
                <w:ilvl w:val="0"/>
                <w:numId w:val="176"/>
              </w:numPr>
              <w:rPr>
                <w:sz w:val="20"/>
                <w:szCs w:val="20"/>
              </w:rPr>
            </w:pPr>
            <w:r w:rsidRPr="00C9608A">
              <w:rPr>
                <w:sz w:val="20"/>
                <w:szCs w:val="20"/>
              </w:rPr>
              <w:t xml:space="preserve">uvede, v čem spočívá geografická poloha </w:t>
            </w:r>
          </w:p>
          <w:p w:rsidR="00C9608A" w:rsidRPr="00C9608A" w:rsidRDefault="00C9608A" w:rsidP="00A74D34">
            <w:pPr>
              <w:pStyle w:val="Odstavecseseznamem"/>
              <w:numPr>
                <w:ilvl w:val="0"/>
                <w:numId w:val="176"/>
              </w:numPr>
              <w:rPr>
                <w:sz w:val="20"/>
                <w:szCs w:val="20"/>
              </w:rPr>
            </w:pPr>
            <w:r w:rsidRPr="00C9608A">
              <w:rPr>
                <w:sz w:val="20"/>
                <w:szCs w:val="20"/>
              </w:rPr>
              <w:t>uvede specifika zemí Severní Ameriky</w:t>
            </w:r>
          </w:p>
          <w:p w:rsidR="00C9608A" w:rsidRPr="00C9608A" w:rsidRDefault="00C9608A" w:rsidP="00A74D34">
            <w:pPr>
              <w:pStyle w:val="Odstavecseseznamem"/>
              <w:numPr>
                <w:ilvl w:val="0"/>
                <w:numId w:val="176"/>
              </w:numPr>
              <w:rPr>
                <w:sz w:val="20"/>
                <w:szCs w:val="20"/>
              </w:rPr>
            </w:pPr>
            <w:r w:rsidRPr="00C9608A">
              <w:rPr>
                <w:sz w:val="20"/>
                <w:szCs w:val="20"/>
              </w:rPr>
              <w:t>Severní Amerika z hlediska přírodních a společensko – hospodářských poměrů</w:t>
            </w:r>
          </w:p>
        </w:tc>
      </w:tr>
    </w:tbl>
    <w:p w:rsidR="008C612F" w:rsidRPr="008C612F" w:rsidRDefault="008C612F" w:rsidP="008C612F">
      <w:pPr>
        <w:tabs>
          <w:tab w:val="left" w:pos="2205"/>
        </w:tabs>
        <w:rPr>
          <w:b/>
          <w:color w:val="FF0000"/>
          <w:sz w:val="40"/>
          <w:szCs w:val="40"/>
        </w:rPr>
      </w:pPr>
    </w:p>
    <w:p w:rsidR="00872A14" w:rsidRPr="008C612F" w:rsidRDefault="008C612F" w:rsidP="008C612F">
      <w:pPr>
        <w:tabs>
          <w:tab w:val="left" w:pos="2205"/>
        </w:tabs>
        <w:sectPr w:rsidR="00872A14" w:rsidRPr="008C612F" w:rsidSect="00872A14">
          <w:pgSz w:w="16840" w:h="11910" w:orient="landscape"/>
          <w:pgMar w:top="919" w:right="1038" w:bottom="981" w:left="981" w:header="0" w:footer="0" w:gutter="0"/>
          <w:cols w:space="708"/>
        </w:sectPr>
      </w:pPr>
      <w:r>
        <w:tab/>
      </w:r>
    </w:p>
    <w:p w:rsidR="008022AA" w:rsidRPr="00C11FBC" w:rsidRDefault="008022AA" w:rsidP="00C11FBC">
      <w:pPr>
        <w:pStyle w:val="Nadpis2"/>
      </w:pPr>
      <w:bookmarkStart w:id="198" w:name="_Toc520749716"/>
      <w:r w:rsidRPr="00C11FBC">
        <w:t>VI.2.</w:t>
      </w:r>
      <w:r w:rsidR="007474BB" w:rsidRPr="00C11FBC">
        <w:t>1</w:t>
      </w:r>
      <w:r w:rsidR="0066305F">
        <w:t>0</w:t>
      </w:r>
      <w:r w:rsidRPr="00C11FBC">
        <w:t xml:space="preserve"> Člověk a společnost</w:t>
      </w:r>
      <w:bookmarkEnd w:id="198"/>
    </w:p>
    <w:p w:rsidR="000C3B3C" w:rsidRPr="000C3B3C" w:rsidRDefault="0021446D" w:rsidP="00D33BCC">
      <w:r w:rsidRPr="000C3B3C">
        <w:t xml:space="preserve">Předmět ČLOVĚK A SPOLEČNOST v sobě integruje </w:t>
      </w:r>
      <w:r w:rsidR="0066305F">
        <w:t xml:space="preserve">obory </w:t>
      </w:r>
      <w:r w:rsidRPr="000C3B3C">
        <w:t>DĚJEPIS a VÝCHOVA K</w:t>
      </w:r>
      <w:r w:rsidR="000C3B3C" w:rsidRPr="000C3B3C">
        <w:t> </w:t>
      </w:r>
      <w:r w:rsidRPr="000C3B3C">
        <w:t>OBČANSTVÍ</w:t>
      </w:r>
      <w:r w:rsidR="000C3B3C" w:rsidRPr="000C3B3C">
        <w:t>. Vzdělávací obsah vyučovacího předmětu je realizován ve všech ročnících</w:t>
      </w:r>
      <w:r w:rsidR="000C3B3C">
        <w:t xml:space="preserve"> druhého stupně</w:t>
      </w:r>
      <w:r w:rsidR="000C3B3C" w:rsidRPr="000C3B3C">
        <w:t>.</w:t>
      </w:r>
      <w:r w:rsidR="000C3B3C" w:rsidRPr="000C3B3C">
        <w:rPr>
          <w:spacing w:val="3"/>
        </w:rPr>
        <w:t xml:space="preserve"> </w:t>
      </w:r>
      <w:r w:rsidR="000C3B3C">
        <w:t>V 6. ročníku 3 hodiny, 7., a 8. ročníku 2 hodiny a v 9. ročníku 4 hodiny týdne.</w:t>
      </w:r>
    </w:p>
    <w:p w:rsidR="000C3B3C" w:rsidRPr="000C3B3C" w:rsidRDefault="000C3B3C" w:rsidP="00D33BCC">
      <w:r w:rsidRPr="000C3B3C">
        <w:t xml:space="preserve">Celková hodinová dotace předmětu </w:t>
      </w:r>
      <w:r>
        <w:t xml:space="preserve">ČLOVĚK A SPOLEČNOST činí 11 </w:t>
      </w:r>
      <w:r w:rsidRPr="000C3B3C">
        <w:t>hodin týdně.</w:t>
      </w:r>
    </w:p>
    <w:p w:rsidR="000C3B3C" w:rsidRDefault="000C3B3C" w:rsidP="008022AA">
      <w:pPr>
        <w:rPr>
          <w:rFonts w:cs="Times New Roman"/>
          <w:szCs w:val="24"/>
        </w:rPr>
      </w:pPr>
    </w:p>
    <w:p w:rsidR="0021446D" w:rsidRPr="007474BB" w:rsidRDefault="0021446D" w:rsidP="008022AA">
      <w:pPr>
        <w:rPr>
          <w:rFonts w:cs="Times New Roman"/>
          <w:szCs w:val="24"/>
        </w:rPr>
      </w:pPr>
    </w:p>
    <w:p w:rsidR="002E5B23" w:rsidRPr="00C11FBC" w:rsidRDefault="002E5B23" w:rsidP="00C11FBC">
      <w:pPr>
        <w:pStyle w:val="Nadpis3"/>
      </w:pPr>
      <w:bookmarkStart w:id="199" w:name="_Toc520749717"/>
      <w:r w:rsidRPr="00C11FBC">
        <w:t>VI.2.</w:t>
      </w:r>
      <w:r w:rsidR="007474BB" w:rsidRPr="00C11FBC">
        <w:t>1</w:t>
      </w:r>
      <w:r w:rsidR="0066305F">
        <w:t>0</w:t>
      </w:r>
      <w:r w:rsidR="007474BB" w:rsidRPr="00C11FBC">
        <w:t>.1</w:t>
      </w:r>
      <w:r w:rsidRPr="00C11FBC">
        <w:t xml:space="preserve"> </w:t>
      </w:r>
      <w:r w:rsidR="0066305F">
        <w:t xml:space="preserve">Obor </w:t>
      </w:r>
      <w:r w:rsidRPr="00C11FBC">
        <w:t>Dějepis</w:t>
      </w:r>
      <w:bookmarkEnd w:id="199"/>
    </w:p>
    <w:p w:rsidR="003F1AA6" w:rsidRPr="00AB4B67" w:rsidRDefault="003F1AA6" w:rsidP="00D33BCC">
      <w:r w:rsidRPr="00AB4B67">
        <w:t>DĚJEPIS je součástí vzdělávací oblasti ČLOVĚK A SPOLEČNOST a navazuje na vzdělávací oblast</w:t>
      </w:r>
      <w:r w:rsidRPr="00174C8E">
        <w:t xml:space="preserve"> ČLOVĚK</w:t>
      </w:r>
      <w:r w:rsidRPr="00AB4B67">
        <w:rPr>
          <w:b/>
        </w:rPr>
        <w:t xml:space="preserve"> </w:t>
      </w:r>
      <w:r w:rsidRPr="00AB4B67">
        <w:t>A JEHO SVĚT</w:t>
      </w:r>
      <w:r w:rsidRPr="00AB4B67">
        <w:rPr>
          <w:b/>
        </w:rPr>
        <w:t xml:space="preserve">. </w:t>
      </w:r>
      <w:r w:rsidRPr="00AB4B67">
        <w:t>Svým obsahem seznamuje žáky s významnými historickými událostmi a osobnostmi, které ovlivnily dějiny, a tudíž mají význam i vliv na orientaci v současném životě, dále žákům poskytuje schopnost orientovat se v hlavních obdobích dějinného vývoje a zejména vlastního národa. Ovlivňuje žáky k vytváření pozitivních postojů týkajících se úcty ke kulturnímu dědictví, ochrany historických a kulturních památek i k respektování národních specifik v současném multikulturálním</w:t>
      </w:r>
      <w:r w:rsidRPr="00AB4B67">
        <w:rPr>
          <w:spacing w:val="-1"/>
        </w:rPr>
        <w:t xml:space="preserve"> </w:t>
      </w:r>
      <w:r w:rsidRPr="00AB4B67">
        <w:t>světě.</w:t>
      </w:r>
    </w:p>
    <w:p w:rsidR="003F1AA6" w:rsidRPr="00AB4B67" w:rsidRDefault="003F1AA6" w:rsidP="00D33BCC"/>
    <w:p w:rsidR="003F1AA6" w:rsidRPr="00AB4B67" w:rsidRDefault="003F1AA6" w:rsidP="00D33BCC">
      <w:r w:rsidRPr="00AB4B67">
        <w:t>DĚJEPIS je tvořen následujícími tematickými celky:</w:t>
      </w:r>
    </w:p>
    <w:p w:rsidR="003F1AA6" w:rsidRPr="00AB4B67" w:rsidRDefault="003F1AA6" w:rsidP="00F42A3D">
      <w:pPr>
        <w:pStyle w:val="Odstavecseseznamem"/>
        <w:numPr>
          <w:ilvl w:val="0"/>
          <w:numId w:val="122"/>
        </w:numPr>
      </w:pPr>
      <w:r w:rsidRPr="00AB4B67">
        <w:t>Člověk v</w:t>
      </w:r>
      <w:r w:rsidRPr="00D33BCC">
        <w:rPr>
          <w:spacing w:val="-3"/>
        </w:rPr>
        <w:t xml:space="preserve"> </w:t>
      </w:r>
      <w:r w:rsidRPr="00AB4B67">
        <w:t>dějinách</w:t>
      </w:r>
    </w:p>
    <w:p w:rsidR="003F1AA6" w:rsidRPr="00AB4B67" w:rsidRDefault="003F1AA6" w:rsidP="00F42A3D">
      <w:pPr>
        <w:pStyle w:val="Odstavecseseznamem"/>
        <w:numPr>
          <w:ilvl w:val="0"/>
          <w:numId w:val="122"/>
        </w:numPr>
      </w:pPr>
      <w:r w:rsidRPr="00AB4B67">
        <w:t>Počátky lidské</w:t>
      </w:r>
      <w:r w:rsidRPr="00D33BCC">
        <w:rPr>
          <w:spacing w:val="-2"/>
        </w:rPr>
        <w:t xml:space="preserve"> </w:t>
      </w:r>
      <w:r w:rsidRPr="00AB4B67">
        <w:t>společnosti</w:t>
      </w:r>
    </w:p>
    <w:p w:rsidR="003F1AA6" w:rsidRPr="00AB4B67" w:rsidRDefault="003F1AA6" w:rsidP="00F42A3D">
      <w:pPr>
        <w:pStyle w:val="Odstavecseseznamem"/>
        <w:numPr>
          <w:ilvl w:val="0"/>
          <w:numId w:val="122"/>
        </w:numPr>
      </w:pPr>
      <w:r w:rsidRPr="00AB4B67">
        <w:t>Nejstarší civilizace. Kořeny evropské</w:t>
      </w:r>
      <w:r w:rsidRPr="00D33BCC">
        <w:rPr>
          <w:spacing w:val="-3"/>
        </w:rPr>
        <w:t xml:space="preserve"> </w:t>
      </w:r>
      <w:r w:rsidRPr="00AB4B67">
        <w:t>kultury</w:t>
      </w:r>
    </w:p>
    <w:p w:rsidR="003F1AA6" w:rsidRPr="00AB4B67" w:rsidRDefault="003F1AA6" w:rsidP="00F42A3D">
      <w:pPr>
        <w:pStyle w:val="Odstavecseseznamem"/>
        <w:numPr>
          <w:ilvl w:val="0"/>
          <w:numId w:val="122"/>
        </w:numPr>
      </w:pPr>
      <w:r w:rsidRPr="00AB4B67">
        <w:t>Křesťanství a středověká</w:t>
      </w:r>
      <w:r w:rsidRPr="00D33BCC">
        <w:rPr>
          <w:spacing w:val="-2"/>
        </w:rPr>
        <w:t xml:space="preserve"> </w:t>
      </w:r>
      <w:r w:rsidRPr="00AB4B67">
        <w:t>Evropa</w:t>
      </w:r>
    </w:p>
    <w:p w:rsidR="003F1AA6" w:rsidRPr="00AB4B67" w:rsidRDefault="003F1AA6" w:rsidP="00F42A3D">
      <w:pPr>
        <w:pStyle w:val="Odstavecseseznamem"/>
        <w:numPr>
          <w:ilvl w:val="0"/>
          <w:numId w:val="122"/>
        </w:numPr>
      </w:pPr>
      <w:r w:rsidRPr="00AB4B67">
        <w:t>Objevy a dobývání. Počátky nové</w:t>
      </w:r>
      <w:r w:rsidRPr="00D33BCC">
        <w:rPr>
          <w:spacing w:val="-6"/>
        </w:rPr>
        <w:t xml:space="preserve"> </w:t>
      </w:r>
      <w:r w:rsidRPr="00AB4B67">
        <w:t>doby</w:t>
      </w:r>
    </w:p>
    <w:p w:rsidR="003F1AA6" w:rsidRPr="00AB4B67" w:rsidRDefault="003F1AA6" w:rsidP="00F42A3D">
      <w:pPr>
        <w:pStyle w:val="Odstavecseseznamem"/>
        <w:numPr>
          <w:ilvl w:val="0"/>
          <w:numId w:val="122"/>
        </w:numPr>
      </w:pPr>
      <w:r w:rsidRPr="00AB4B67">
        <w:t>Modernizace</w:t>
      </w:r>
      <w:r w:rsidRPr="00D33BCC">
        <w:rPr>
          <w:spacing w:val="-1"/>
        </w:rPr>
        <w:t xml:space="preserve"> </w:t>
      </w:r>
      <w:r w:rsidRPr="00AB4B67">
        <w:t>společnosti</w:t>
      </w:r>
    </w:p>
    <w:p w:rsidR="003F1AA6" w:rsidRPr="00AB4B67" w:rsidRDefault="003F1AA6" w:rsidP="00F42A3D">
      <w:pPr>
        <w:pStyle w:val="Odstavecseseznamem"/>
        <w:numPr>
          <w:ilvl w:val="0"/>
          <w:numId w:val="122"/>
        </w:numPr>
      </w:pPr>
      <w:r w:rsidRPr="00AB4B67">
        <w:t>Moderní</w:t>
      </w:r>
      <w:r w:rsidRPr="00D33BCC">
        <w:rPr>
          <w:spacing w:val="-2"/>
        </w:rPr>
        <w:t xml:space="preserve"> </w:t>
      </w:r>
      <w:r w:rsidRPr="00AB4B67">
        <w:t>doba</w:t>
      </w:r>
    </w:p>
    <w:p w:rsidR="003F1AA6" w:rsidRPr="00AB4B67" w:rsidRDefault="003F1AA6" w:rsidP="00F42A3D">
      <w:pPr>
        <w:pStyle w:val="Odstavecseseznamem"/>
        <w:numPr>
          <w:ilvl w:val="0"/>
          <w:numId w:val="122"/>
        </w:numPr>
      </w:pPr>
      <w:r w:rsidRPr="00AB4B67">
        <w:t>Rozdělený a integrující</w:t>
      </w:r>
      <w:r w:rsidRPr="00D33BCC">
        <w:rPr>
          <w:spacing w:val="-5"/>
        </w:rPr>
        <w:t xml:space="preserve"> </w:t>
      </w:r>
      <w:r w:rsidRPr="00AB4B67">
        <w:t>svět</w:t>
      </w:r>
    </w:p>
    <w:p w:rsidR="003F1AA6" w:rsidRPr="00AB4B67" w:rsidRDefault="003F1AA6" w:rsidP="003F1AA6">
      <w:pPr>
        <w:pStyle w:val="Zkladntext"/>
        <w:spacing w:before="10"/>
        <w:ind w:left="0"/>
      </w:pPr>
    </w:p>
    <w:p w:rsidR="003F1AA6" w:rsidRPr="00AB4B67" w:rsidRDefault="003F1AA6" w:rsidP="00D33BCC">
      <w:r w:rsidRPr="00AB4B67">
        <w:t xml:space="preserve">DĚJEPIS rovněž integruje, následují </w:t>
      </w:r>
      <w:r w:rsidRPr="00AB4B67">
        <w:rPr>
          <w:b/>
        </w:rPr>
        <w:t>průřezová témata</w:t>
      </w:r>
      <w:r w:rsidRPr="00AB4B67">
        <w:t xml:space="preserve"> a jejich tematické okruhy:</w:t>
      </w:r>
    </w:p>
    <w:p w:rsidR="003F1AA6" w:rsidRPr="00AB4B67" w:rsidRDefault="003F1AA6" w:rsidP="00F42A3D">
      <w:pPr>
        <w:pStyle w:val="Odstavecseseznamem"/>
        <w:widowControl w:val="0"/>
        <w:numPr>
          <w:ilvl w:val="0"/>
          <w:numId w:val="19"/>
        </w:numPr>
        <w:tabs>
          <w:tab w:val="left" w:pos="933"/>
          <w:tab w:val="left" w:pos="934"/>
        </w:tabs>
        <w:autoSpaceDE w:val="0"/>
        <w:autoSpaceDN w:val="0"/>
        <w:spacing w:before="5" w:after="0" w:line="228" w:lineRule="exact"/>
        <w:contextualSpacing w:val="0"/>
        <w:rPr>
          <w:b/>
          <w:szCs w:val="24"/>
        </w:rPr>
      </w:pPr>
      <w:r w:rsidRPr="00AB4B67">
        <w:rPr>
          <w:b/>
          <w:szCs w:val="24"/>
        </w:rPr>
        <w:t>Mediální</w:t>
      </w:r>
      <w:r w:rsidRPr="00AB4B67">
        <w:rPr>
          <w:b/>
          <w:spacing w:val="-2"/>
          <w:szCs w:val="24"/>
        </w:rPr>
        <w:t xml:space="preserve"> </w:t>
      </w:r>
      <w:r w:rsidRPr="00AB4B67">
        <w:rPr>
          <w:b/>
          <w:szCs w:val="24"/>
        </w:rPr>
        <w:t>výchova</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36" w:lineRule="exact"/>
        <w:contextualSpacing w:val="0"/>
        <w:rPr>
          <w:szCs w:val="24"/>
        </w:rPr>
      </w:pPr>
      <w:r w:rsidRPr="00AB4B67">
        <w:rPr>
          <w:szCs w:val="24"/>
        </w:rPr>
        <w:t>Interpretace vztahu mediálních sdělení a</w:t>
      </w:r>
      <w:r w:rsidRPr="00AB4B67">
        <w:rPr>
          <w:spacing w:val="-2"/>
          <w:szCs w:val="24"/>
        </w:rPr>
        <w:t xml:space="preserve"> </w:t>
      </w:r>
      <w:r w:rsidRPr="00AB4B67">
        <w:rPr>
          <w:szCs w:val="24"/>
        </w:rPr>
        <w:t>reality</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30" w:lineRule="exact"/>
        <w:contextualSpacing w:val="0"/>
        <w:rPr>
          <w:szCs w:val="24"/>
        </w:rPr>
      </w:pPr>
      <w:r w:rsidRPr="00AB4B67">
        <w:rPr>
          <w:szCs w:val="24"/>
        </w:rPr>
        <w:t>Kritické čtení a vnímání mediálních</w:t>
      </w:r>
      <w:r w:rsidRPr="00AB4B67">
        <w:rPr>
          <w:spacing w:val="-1"/>
          <w:szCs w:val="24"/>
        </w:rPr>
        <w:t xml:space="preserve"> </w:t>
      </w:r>
      <w:r w:rsidRPr="00AB4B67">
        <w:rPr>
          <w:szCs w:val="24"/>
        </w:rPr>
        <w:t>sdělení</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29" w:lineRule="exact"/>
        <w:contextualSpacing w:val="0"/>
        <w:rPr>
          <w:szCs w:val="24"/>
        </w:rPr>
      </w:pPr>
      <w:r w:rsidRPr="00AB4B67">
        <w:rPr>
          <w:szCs w:val="24"/>
        </w:rPr>
        <w:t>Fungování a vliv médií ve společnosti</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29" w:lineRule="exact"/>
        <w:contextualSpacing w:val="0"/>
        <w:rPr>
          <w:szCs w:val="24"/>
        </w:rPr>
      </w:pPr>
      <w:r w:rsidRPr="00AB4B67">
        <w:rPr>
          <w:szCs w:val="24"/>
        </w:rPr>
        <w:t>Tvorba mediálního</w:t>
      </w:r>
      <w:r w:rsidRPr="00AB4B67">
        <w:rPr>
          <w:spacing w:val="-2"/>
          <w:szCs w:val="24"/>
        </w:rPr>
        <w:t xml:space="preserve"> </w:t>
      </w:r>
      <w:r w:rsidRPr="00AB4B67">
        <w:rPr>
          <w:szCs w:val="24"/>
        </w:rPr>
        <w:t>sdělení</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33" w:lineRule="exact"/>
        <w:contextualSpacing w:val="0"/>
        <w:rPr>
          <w:szCs w:val="24"/>
        </w:rPr>
      </w:pPr>
      <w:r w:rsidRPr="00AB4B67">
        <w:rPr>
          <w:szCs w:val="24"/>
        </w:rPr>
        <w:t>Práce v realizačním</w:t>
      </w:r>
      <w:r w:rsidRPr="00AB4B67">
        <w:rPr>
          <w:spacing w:val="-6"/>
          <w:szCs w:val="24"/>
        </w:rPr>
        <w:t xml:space="preserve"> </w:t>
      </w:r>
      <w:r w:rsidRPr="00AB4B67">
        <w:rPr>
          <w:szCs w:val="24"/>
        </w:rPr>
        <w:t>týmu</w:t>
      </w:r>
    </w:p>
    <w:p w:rsidR="003F1AA6" w:rsidRPr="00AB4B67" w:rsidRDefault="003F1AA6" w:rsidP="00F42A3D">
      <w:pPr>
        <w:pStyle w:val="Odstavecseseznamem"/>
        <w:widowControl w:val="0"/>
        <w:numPr>
          <w:ilvl w:val="0"/>
          <w:numId w:val="19"/>
        </w:numPr>
        <w:tabs>
          <w:tab w:val="left" w:pos="933"/>
          <w:tab w:val="left" w:pos="934"/>
        </w:tabs>
        <w:autoSpaceDE w:val="0"/>
        <w:autoSpaceDN w:val="0"/>
        <w:spacing w:after="0" w:line="222" w:lineRule="exact"/>
        <w:contextualSpacing w:val="0"/>
        <w:rPr>
          <w:b/>
          <w:szCs w:val="24"/>
        </w:rPr>
      </w:pPr>
      <w:r w:rsidRPr="00AB4B67">
        <w:rPr>
          <w:b/>
          <w:szCs w:val="24"/>
        </w:rPr>
        <w:t>Výchova demokratického občana</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36" w:lineRule="exact"/>
        <w:contextualSpacing w:val="0"/>
        <w:rPr>
          <w:szCs w:val="24"/>
        </w:rPr>
      </w:pPr>
      <w:r w:rsidRPr="00AB4B67">
        <w:rPr>
          <w:szCs w:val="24"/>
        </w:rPr>
        <w:t>Občan, občanská společnost a</w:t>
      </w:r>
      <w:r w:rsidRPr="00AB4B67">
        <w:rPr>
          <w:spacing w:val="3"/>
          <w:szCs w:val="24"/>
        </w:rPr>
        <w:t xml:space="preserve"> </w:t>
      </w:r>
      <w:r w:rsidRPr="00AB4B67">
        <w:rPr>
          <w:szCs w:val="24"/>
        </w:rPr>
        <w:t>stát</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30" w:lineRule="exact"/>
        <w:contextualSpacing w:val="0"/>
        <w:rPr>
          <w:szCs w:val="24"/>
        </w:rPr>
      </w:pPr>
      <w:r w:rsidRPr="00AB4B67">
        <w:rPr>
          <w:szCs w:val="24"/>
        </w:rPr>
        <w:t>Principy demokracie jako formy vlády a způsobu</w:t>
      </w:r>
      <w:r w:rsidRPr="00AB4B67">
        <w:rPr>
          <w:spacing w:val="-10"/>
          <w:szCs w:val="24"/>
        </w:rPr>
        <w:t xml:space="preserve"> </w:t>
      </w:r>
      <w:r w:rsidRPr="00AB4B67">
        <w:rPr>
          <w:szCs w:val="24"/>
        </w:rPr>
        <w:t>rozhodování</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32" w:lineRule="exact"/>
        <w:contextualSpacing w:val="0"/>
        <w:rPr>
          <w:szCs w:val="24"/>
        </w:rPr>
      </w:pPr>
      <w:r w:rsidRPr="00AB4B67">
        <w:rPr>
          <w:szCs w:val="24"/>
        </w:rPr>
        <w:t>Formy participace občanů v politickém</w:t>
      </w:r>
      <w:r w:rsidRPr="00AB4B67">
        <w:rPr>
          <w:spacing w:val="-7"/>
          <w:szCs w:val="24"/>
        </w:rPr>
        <w:t xml:space="preserve"> </w:t>
      </w:r>
      <w:r w:rsidRPr="00AB4B67">
        <w:rPr>
          <w:szCs w:val="24"/>
        </w:rPr>
        <w:t>životě</w:t>
      </w:r>
    </w:p>
    <w:p w:rsidR="003F1AA6" w:rsidRPr="00AB4B67" w:rsidRDefault="003F1AA6" w:rsidP="00F42A3D">
      <w:pPr>
        <w:pStyle w:val="Odstavecseseznamem"/>
        <w:widowControl w:val="0"/>
        <w:numPr>
          <w:ilvl w:val="0"/>
          <w:numId w:val="19"/>
        </w:numPr>
        <w:tabs>
          <w:tab w:val="left" w:pos="933"/>
          <w:tab w:val="left" w:pos="934"/>
        </w:tabs>
        <w:autoSpaceDE w:val="0"/>
        <w:autoSpaceDN w:val="0"/>
        <w:spacing w:after="0" w:line="221" w:lineRule="exact"/>
        <w:contextualSpacing w:val="0"/>
        <w:rPr>
          <w:b/>
          <w:szCs w:val="24"/>
        </w:rPr>
      </w:pPr>
      <w:r w:rsidRPr="00AB4B67">
        <w:rPr>
          <w:b/>
          <w:szCs w:val="24"/>
        </w:rPr>
        <w:t>Multikulturní</w:t>
      </w:r>
      <w:r w:rsidRPr="00AB4B67">
        <w:rPr>
          <w:b/>
          <w:spacing w:val="-2"/>
          <w:szCs w:val="24"/>
        </w:rPr>
        <w:t xml:space="preserve"> </w:t>
      </w:r>
      <w:r w:rsidRPr="00AB4B67">
        <w:rPr>
          <w:b/>
          <w:szCs w:val="24"/>
        </w:rPr>
        <w:t>výchova</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37" w:lineRule="exact"/>
        <w:contextualSpacing w:val="0"/>
        <w:rPr>
          <w:szCs w:val="24"/>
        </w:rPr>
      </w:pPr>
      <w:r w:rsidRPr="00AB4B67">
        <w:rPr>
          <w:szCs w:val="24"/>
        </w:rPr>
        <w:t>Etnický</w:t>
      </w:r>
      <w:r w:rsidRPr="00AB4B67">
        <w:rPr>
          <w:spacing w:val="-4"/>
          <w:szCs w:val="24"/>
        </w:rPr>
        <w:t xml:space="preserve"> </w:t>
      </w:r>
      <w:r w:rsidRPr="00AB4B67">
        <w:rPr>
          <w:szCs w:val="24"/>
        </w:rPr>
        <w:t>původ</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31" w:lineRule="exact"/>
        <w:contextualSpacing w:val="0"/>
        <w:rPr>
          <w:szCs w:val="24"/>
        </w:rPr>
      </w:pPr>
      <w:r w:rsidRPr="00AB4B67">
        <w:rPr>
          <w:szCs w:val="24"/>
        </w:rPr>
        <w:t>Podpora</w:t>
      </w:r>
      <w:r w:rsidRPr="00AB4B67">
        <w:rPr>
          <w:spacing w:val="-1"/>
          <w:szCs w:val="24"/>
        </w:rPr>
        <w:t xml:space="preserve"> </w:t>
      </w:r>
      <w:r w:rsidRPr="00AB4B67">
        <w:rPr>
          <w:szCs w:val="24"/>
        </w:rPr>
        <w:t>multikulturality</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30" w:lineRule="exact"/>
        <w:contextualSpacing w:val="0"/>
        <w:rPr>
          <w:szCs w:val="24"/>
        </w:rPr>
      </w:pPr>
      <w:r w:rsidRPr="00AB4B67">
        <w:rPr>
          <w:szCs w:val="24"/>
        </w:rPr>
        <w:t>Lidské</w:t>
      </w:r>
      <w:r w:rsidRPr="00AB4B67">
        <w:rPr>
          <w:spacing w:val="-1"/>
          <w:szCs w:val="24"/>
        </w:rPr>
        <w:t xml:space="preserve"> </w:t>
      </w:r>
      <w:r w:rsidRPr="00AB4B67">
        <w:rPr>
          <w:szCs w:val="24"/>
        </w:rPr>
        <w:t>vztahy</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33" w:lineRule="exact"/>
        <w:contextualSpacing w:val="0"/>
        <w:rPr>
          <w:szCs w:val="24"/>
        </w:rPr>
      </w:pPr>
      <w:r w:rsidRPr="00AB4B67">
        <w:rPr>
          <w:szCs w:val="24"/>
        </w:rPr>
        <w:t>Princip sociálního smíru a solidarity</w:t>
      </w:r>
    </w:p>
    <w:p w:rsidR="003F1AA6" w:rsidRPr="00AB4B67" w:rsidRDefault="003F1AA6" w:rsidP="00F42A3D">
      <w:pPr>
        <w:pStyle w:val="Odstavecseseznamem"/>
        <w:widowControl w:val="0"/>
        <w:numPr>
          <w:ilvl w:val="0"/>
          <w:numId w:val="19"/>
        </w:numPr>
        <w:tabs>
          <w:tab w:val="left" w:pos="933"/>
          <w:tab w:val="left" w:pos="934"/>
        </w:tabs>
        <w:autoSpaceDE w:val="0"/>
        <w:autoSpaceDN w:val="0"/>
        <w:spacing w:after="0" w:line="221" w:lineRule="exact"/>
        <w:contextualSpacing w:val="0"/>
        <w:rPr>
          <w:b/>
          <w:szCs w:val="24"/>
        </w:rPr>
      </w:pPr>
      <w:r w:rsidRPr="00AB4B67">
        <w:rPr>
          <w:b/>
          <w:szCs w:val="24"/>
        </w:rPr>
        <w:t>Environmentální</w:t>
      </w:r>
      <w:r w:rsidRPr="00AB4B67">
        <w:rPr>
          <w:b/>
          <w:spacing w:val="-2"/>
          <w:szCs w:val="24"/>
        </w:rPr>
        <w:t xml:space="preserve"> </w:t>
      </w:r>
      <w:r w:rsidRPr="00AB4B67">
        <w:rPr>
          <w:b/>
          <w:szCs w:val="24"/>
        </w:rPr>
        <w:t>výchova</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35" w:lineRule="exact"/>
        <w:contextualSpacing w:val="0"/>
        <w:rPr>
          <w:szCs w:val="24"/>
        </w:rPr>
      </w:pPr>
      <w:r w:rsidRPr="00AB4B67">
        <w:rPr>
          <w:szCs w:val="24"/>
        </w:rPr>
        <w:t>Vztah člověka k</w:t>
      </w:r>
      <w:r w:rsidRPr="00AB4B67">
        <w:rPr>
          <w:spacing w:val="-3"/>
          <w:szCs w:val="24"/>
        </w:rPr>
        <w:t xml:space="preserve"> </w:t>
      </w:r>
      <w:r w:rsidRPr="00AB4B67">
        <w:rPr>
          <w:szCs w:val="24"/>
        </w:rPr>
        <w:t>prostředí</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33" w:lineRule="exact"/>
        <w:contextualSpacing w:val="0"/>
        <w:rPr>
          <w:szCs w:val="24"/>
        </w:rPr>
      </w:pPr>
      <w:r w:rsidRPr="00AB4B67">
        <w:rPr>
          <w:szCs w:val="24"/>
        </w:rPr>
        <w:t>Lidské aktivity a problémy životního</w:t>
      </w:r>
      <w:r w:rsidRPr="00AB4B67">
        <w:rPr>
          <w:spacing w:val="-8"/>
          <w:szCs w:val="24"/>
        </w:rPr>
        <w:t xml:space="preserve"> </w:t>
      </w:r>
      <w:r w:rsidRPr="00AB4B67">
        <w:rPr>
          <w:szCs w:val="24"/>
        </w:rPr>
        <w:t>prostředí</w:t>
      </w:r>
    </w:p>
    <w:p w:rsidR="003F1AA6" w:rsidRPr="00AB4B67" w:rsidRDefault="003F1AA6" w:rsidP="00F42A3D">
      <w:pPr>
        <w:pStyle w:val="Odstavecseseznamem"/>
        <w:widowControl w:val="0"/>
        <w:numPr>
          <w:ilvl w:val="0"/>
          <w:numId w:val="19"/>
        </w:numPr>
        <w:tabs>
          <w:tab w:val="left" w:pos="933"/>
          <w:tab w:val="left" w:pos="934"/>
        </w:tabs>
        <w:autoSpaceDE w:val="0"/>
        <w:autoSpaceDN w:val="0"/>
        <w:spacing w:after="0" w:line="222" w:lineRule="exact"/>
        <w:contextualSpacing w:val="0"/>
        <w:rPr>
          <w:b/>
          <w:szCs w:val="24"/>
        </w:rPr>
      </w:pPr>
      <w:r w:rsidRPr="00AB4B67">
        <w:rPr>
          <w:b/>
          <w:szCs w:val="24"/>
        </w:rPr>
        <w:t>Výchova k myšlení v evropských a globálních souvislostech</w:t>
      </w:r>
    </w:p>
    <w:p w:rsidR="003F1AA6" w:rsidRPr="00AB4B67" w:rsidRDefault="003F1AA6" w:rsidP="00F42A3D">
      <w:pPr>
        <w:pStyle w:val="Odstavecseseznamem"/>
        <w:widowControl w:val="0"/>
        <w:numPr>
          <w:ilvl w:val="1"/>
          <w:numId w:val="19"/>
        </w:numPr>
        <w:tabs>
          <w:tab w:val="left" w:pos="1653"/>
          <w:tab w:val="left" w:pos="1654"/>
        </w:tabs>
        <w:autoSpaceDE w:val="0"/>
        <w:autoSpaceDN w:val="0"/>
        <w:spacing w:after="0" w:line="245" w:lineRule="exact"/>
        <w:contextualSpacing w:val="0"/>
        <w:rPr>
          <w:szCs w:val="24"/>
        </w:rPr>
      </w:pPr>
      <w:r w:rsidRPr="00AB4B67">
        <w:rPr>
          <w:szCs w:val="24"/>
        </w:rPr>
        <w:t>Jsme</w:t>
      </w:r>
      <w:r w:rsidRPr="00AB4B67">
        <w:rPr>
          <w:spacing w:val="-1"/>
          <w:szCs w:val="24"/>
        </w:rPr>
        <w:t xml:space="preserve"> </w:t>
      </w:r>
      <w:r w:rsidRPr="00AB4B67">
        <w:rPr>
          <w:szCs w:val="24"/>
        </w:rPr>
        <w:t>Evropané</w:t>
      </w:r>
    </w:p>
    <w:p w:rsidR="003F1AA6" w:rsidRPr="00AB4B67" w:rsidRDefault="003F1AA6" w:rsidP="003F1AA6">
      <w:pPr>
        <w:pStyle w:val="Zkladntext"/>
        <w:spacing w:before="9"/>
        <w:ind w:left="0"/>
      </w:pPr>
    </w:p>
    <w:p w:rsidR="006C17D8" w:rsidRPr="00D33BCC" w:rsidRDefault="003F1AA6" w:rsidP="00D33BCC">
      <w:pPr>
        <w:rPr>
          <w:b/>
        </w:rPr>
      </w:pPr>
      <w:r w:rsidRPr="00D33BCC">
        <w:rPr>
          <w:b/>
        </w:rPr>
        <w:t>Výchovné a vzdělávací</w:t>
      </w:r>
      <w:r w:rsidR="006C17D8" w:rsidRPr="00D33BCC">
        <w:rPr>
          <w:b/>
        </w:rPr>
        <w:t xml:space="preserve"> </w:t>
      </w:r>
      <w:r w:rsidRPr="00D33BCC">
        <w:rPr>
          <w:b/>
        </w:rPr>
        <w:t xml:space="preserve">strategie </w:t>
      </w:r>
    </w:p>
    <w:p w:rsidR="003F1AA6" w:rsidRPr="0066305F" w:rsidRDefault="003F1AA6" w:rsidP="00D33BCC">
      <w:pPr>
        <w:rPr>
          <w:u w:val="single"/>
        </w:rPr>
      </w:pPr>
      <w:r w:rsidRPr="0066305F">
        <w:rPr>
          <w:u w:val="single"/>
        </w:rPr>
        <w:t>Kompetence občanské</w:t>
      </w:r>
    </w:p>
    <w:p w:rsidR="003F1AA6" w:rsidRPr="00AB4B67" w:rsidRDefault="003F1AA6" w:rsidP="00D33BCC">
      <w:r w:rsidRPr="00AB4B67">
        <w:t xml:space="preserve">Prohlubováním znalostí života našich předků vedeme žáky k úctě k historickému dědictví </w:t>
      </w:r>
      <w:r w:rsidR="0026127F">
        <w:t xml:space="preserve">                      i </w:t>
      </w:r>
      <w:r w:rsidRPr="00AB4B67">
        <w:t>k vlastnímu národu, vedeme žáky k utváření pozitivního postoje k ochraně</w:t>
      </w:r>
      <w:r w:rsidRPr="00AB4B67">
        <w:rPr>
          <w:spacing w:val="-2"/>
        </w:rPr>
        <w:t xml:space="preserve"> </w:t>
      </w:r>
      <w:r w:rsidRPr="00AB4B67">
        <w:t>památek.</w:t>
      </w:r>
    </w:p>
    <w:p w:rsidR="003F1AA6" w:rsidRPr="00AB4B67" w:rsidRDefault="003F1AA6" w:rsidP="00D33BCC">
      <w:r w:rsidRPr="00AB4B67">
        <w:t>Využíváme metody skupinové práce. Organizujeme soutěže a olympiády.</w:t>
      </w:r>
    </w:p>
    <w:p w:rsidR="003F1AA6" w:rsidRPr="00AB4B67" w:rsidRDefault="003F1AA6" w:rsidP="00D33BCC">
      <w:r w:rsidRPr="00AB4B67">
        <w:t>Rozvíjíme zájem o veřejné záležitosti v souvislosti s probíraným historickým učivem.</w:t>
      </w:r>
    </w:p>
    <w:p w:rsidR="003F1AA6" w:rsidRPr="00AB4B67" w:rsidRDefault="0026127F" w:rsidP="00D33BCC">
      <w:r>
        <w:t xml:space="preserve">Pochopením </w:t>
      </w:r>
      <w:r w:rsidR="003F1AA6" w:rsidRPr="00AB4B67">
        <w:t>širších souvislostí historických</w:t>
      </w:r>
      <w:r>
        <w:t xml:space="preserve"> událostí v evropském </w:t>
      </w:r>
      <w:r w:rsidR="003F1AA6" w:rsidRPr="00AB4B67">
        <w:t>i celosvětovém měřítku</w:t>
      </w:r>
      <w:r>
        <w:t xml:space="preserve"> je   vedeme </w:t>
      </w:r>
      <w:r w:rsidR="003F1AA6" w:rsidRPr="00AB4B67">
        <w:t>k poznávání odlišných kultur a respektování příslušníků jiných ras i jejich</w:t>
      </w:r>
      <w:r w:rsidR="003F1AA6" w:rsidRPr="00AB4B67">
        <w:rPr>
          <w:spacing w:val="-10"/>
        </w:rPr>
        <w:t xml:space="preserve"> </w:t>
      </w:r>
      <w:r w:rsidR="003F1AA6" w:rsidRPr="00AB4B67">
        <w:t>odlišností.</w:t>
      </w:r>
    </w:p>
    <w:p w:rsidR="003F1AA6" w:rsidRPr="00AB4B67" w:rsidRDefault="003F1AA6" w:rsidP="00D33BCC">
      <w:r w:rsidRPr="00AB4B67">
        <w:t>S využitím mezipředmětových vztahů z oblasti jazyk a jazyková komunikace a umění a kultura utváříme vědomí a smysl pro kulturu jako základ životního stylu.</w:t>
      </w:r>
    </w:p>
    <w:p w:rsidR="003F1AA6" w:rsidRPr="0066305F" w:rsidRDefault="003F1AA6" w:rsidP="00D33BCC">
      <w:pPr>
        <w:rPr>
          <w:u w:val="single"/>
        </w:rPr>
      </w:pPr>
      <w:r w:rsidRPr="0066305F">
        <w:rPr>
          <w:u w:val="single"/>
        </w:rPr>
        <w:t>Kompetence sociální a personální</w:t>
      </w:r>
    </w:p>
    <w:p w:rsidR="003F1AA6" w:rsidRPr="00AB4B67" w:rsidRDefault="003F1AA6" w:rsidP="00D33BCC">
      <w:r w:rsidRPr="00AB4B67">
        <w:t>Při práci ve skupinách učíme žáky ke spolupráci v kolektivu, zásadám týmové práce, ovládání prvků asertivního chování, reálnému zhodnocení svých schopností, k pozitivnímu ovlivňování kvality společné práce a efektivní spolupráci se spolužáky, zároveň rozvíjíme u žáků systematičnost, vytrvalost a přesnost.</w:t>
      </w:r>
    </w:p>
    <w:p w:rsidR="003F1AA6" w:rsidRPr="00AB4B67" w:rsidRDefault="003F1AA6" w:rsidP="00D33BCC">
      <w:r w:rsidRPr="00AB4B67">
        <w:t>Umožňujeme práci v týmech a tím učíme vnímat vzájemné odlišnosti jako podmínku efektivní spolupráce – projekty.</w:t>
      </w:r>
    </w:p>
    <w:p w:rsidR="003F1AA6" w:rsidRPr="00AB4B67" w:rsidRDefault="003F1AA6" w:rsidP="00D33BCC">
      <w:r w:rsidRPr="00AB4B67">
        <w:t>Vytváříme situace, kdy se žáci vzájemně potřebují – řešení problémových otázek.</w:t>
      </w:r>
    </w:p>
    <w:p w:rsidR="003F1AA6" w:rsidRPr="00AB4B67" w:rsidRDefault="003F1AA6" w:rsidP="00D33BCC">
      <w:r w:rsidRPr="00AB4B67">
        <w:t>Organizováním besed na různá historická témata vytváříme podmínky kladných mezilidských vztahů.</w:t>
      </w:r>
    </w:p>
    <w:p w:rsidR="003F1AA6" w:rsidRPr="0066305F" w:rsidRDefault="003F1AA6" w:rsidP="00D33BCC">
      <w:pPr>
        <w:rPr>
          <w:u w:val="single"/>
        </w:rPr>
      </w:pPr>
      <w:r w:rsidRPr="0066305F">
        <w:rPr>
          <w:u w:val="single"/>
        </w:rPr>
        <w:t>Kompetence komunikativní</w:t>
      </w:r>
    </w:p>
    <w:p w:rsidR="003F1AA6" w:rsidRPr="00AB4B67" w:rsidRDefault="003F1AA6" w:rsidP="00D33BCC">
      <w:r w:rsidRPr="00AB4B67">
        <w:t xml:space="preserve">Prezentací informací vyhledávaných na internetu vedeme žáky k uplatňování vhodných prostředků komunikace, k vyjádření vlastních myšlenek, názorů a postojů i jejich obhajobě, </w:t>
      </w:r>
      <w:r w:rsidR="0026127F">
        <w:t xml:space="preserve">                </w:t>
      </w:r>
      <w:r w:rsidRPr="00AB4B67">
        <w:t>k naslouchání názorů druhých i vhodným reakcím na ně.</w:t>
      </w:r>
    </w:p>
    <w:p w:rsidR="003F1AA6" w:rsidRPr="00AB4B67" w:rsidRDefault="003F1AA6" w:rsidP="00D33BCC">
      <w:r w:rsidRPr="00AB4B67">
        <w:t xml:space="preserve">Seznamujeme žáky s událostmi nedávné historie, vybízíme je, aby kladli věcné otázky, </w:t>
      </w:r>
      <w:r w:rsidR="0026127F">
        <w:t xml:space="preserve">                            </w:t>
      </w:r>
      <w:r w:rsidRPr="00AB4B67">
        <w:t>a zároveň kultivujeme žákovy písemné i ústní projevy.</w:t>
      </w:r>
    </w:p>
    <w:p w:rsidR="003F1AA6" w:rsidRPr="00AB4B67" w:rsidRDefault="003F1AA6" w:rsidP="00D33BCC">
      <w:r w:rsidRPr="00AB4B67">
        <w:t>Ústním i písemným vyjadřováním vedeme žáky k prezentaci a hodnocení jejich práce. Využíváme k tomu referáty i písemné zápisy, soutěže, olympiády a projekty.</w:t>
      </w:r>
    </w:p>
    <w:p w:rsidR="003F1AA6" w:rsidRPr="0066305F" w:rsidRDefault="003F1AA6" w:rsidP="00D33BCC">
      <w:pPr>
        <w:rPr>
          <w:u w:val="single"/>
        </w:rPr>
      </w:pPr>
      <w:r w:rsidRPr="0066305F">
        <w:rPr>
          <w:u w:val="single"/>
        </w:rPr>
        <w:t>Kompetence pracovní</w:t>
      </w:r>
    </w:p>
    <w:p w:rsidR="003F1AA6" w:rsidRPr="00AB4B67" w:rsidRDefault="003F1AA6" w:rsidP="00D33BCC">
      <w:r w:rsidRPr="00AB4B67">
        <w:t>Srovnávací metodou učíme žáky chápat minulost jako základ a východisko jejich budoucnosti.</w:t>
      </w:r>
    </w:p>
    <w:p w:rsidR="003F1AA6" w:rsidRPr="00AB4B67" w:rsidRDefault="003F1AA6" w:rsidP="00D33BCC">
      <w:r w:rsidRPr="00AB4B67">
        <w:t>Při skupinové práci vedeme žáky k respektování názoru druhého a dodržování společné pracovní kázně, umožňujeme žákům si vzájemně radit a pomáhat.</w:t>
      </w:r>
    </w:p>
    <w:p w:rsidR="003F1AA6" w:rsidRPr="00AB4B67" w:rsidRDefault="003F1AA6" w:rsidP="00D33BCC">
      <w:r w:rsidRPr="00AB4B67">
        <w:t>Prací s odbornou literaturou, atlasem, mapou vytváříme u žáků pracovní návyky.</w:t>
      </w:r>
    </w:p>
    <w:p w:rsidR="003F1AA6" w:rsidRPr="0066305F" w:rsidRDefault="003F1AA6" w:rsidP="00D33BCC">
      <w:pPr>
        <w:rPr>
          <w:u w:val="single"/>
        </w:rPr>
      </w:pPr>
      <w:r w:rsidRPr="0066305F">
        <w:rPr>
          <w:u w:val="single"/>
        </w:rPr>
        <w:t>Kompetence k řešení problémů</w:t>
      </w:r>
    </w:p>
    <w:p w:rsidR="003F1AA6" w:rsidRPr="00AB4B67" w:rsidRDefault="003F1AA6" w:rsidP="00D33BCC">
      <w:r w:rsidRPr="00AB4B67">
        <w:t xml:space="preserve">Prací ve skupinách vedeme žáky k vnímání problémových situací a jejich příčin v historii </w:t>
      </w:r>
      <w:r w:rsidR="0026127F">
        <w:t xml:space="preserve">                        </w:t>
      </w:r>
      <w:r w:rsidRPr="00AB4B67">
        <w:t>i jejich řešení a aplikací při zdolávání vlastních problémů.</w:t>
      </w:r>
    </w:p>
    <w:p w:rsidR="003F1AA6" w:rsidRPr="00AB4B67" w:rsidRDefault="003F1AA6" w:rsidP="00D33BCC">
      <w:r w:rsidRPr="00AB4B67">
        <w:t>Vhodnou diskusí učíme žáky vyrovnávat se s vlastní zátěžovou situací, vedeme je ke kritickému myšlení a konání uvážlivých rozhodnutí.</w:t>
      </w:r>
    </w:p>
    <w:p w:rsidR="003F1AA6" w:rsidRPr="00AB4B67" w:rsidRDefault="003F1AA6" w:rsidP="00D33BCC">
      <w:r w:rsidRPr="00AB4B67">
        <w:t xml:space="preserve">Vyhledáváním informací v literatuře a na internetu umožňujeme žákům třídění informací </w:t>
      </w:r>
      <w:r w:rsidR="0026127F">
        <w:t xml:space="preserve">                     </w:t>
      </w:r>
      <w:r w:rsidRPr="00AB4B67">
        <w:t>a zvážení jejich důležitosti a věrohodnosti.</w:t>
      </w:r>
    </w:p>
    <w:p w:rsidR="003F1AA6" w:rsidRPr="00AB4B67" w:rsidRDefault="003F1AA6" w:rsidP="00D33BCC">
      <w:r w:rsidRPr="00AB4B67">
        <w:t>Seznamujeme žáky s různými profesemi s blízkým vztahem k historii.</w:t>
      </w:r>
    </w:p>
    <w:p w:rsidR="003F1AA6" w:rsidRPr="00AB4B67" w:rsidRDefault="003F1AA6" w:rsidP="00D33BCC">
      <w:r w:rsidRPr="00AB4B67">
        <w:t>Utváříme u žáků schopnost plánovat a provádět jejich pracovní činnosti a získaná data dále zpracovávat a vyhodnocovat.</w:t>
      </w:r>
    </w:p>
    <w:p w:rsidR="003F1AA6" w:rsidRPr="00AB4B67" w:rsidRDefault="003F1AA6" w:rsidP="00D33BCC">
      <w:r w:rsidRPr="00AB4B67">
        <w:t xml:space="preserve">Učíme žáky prezentovat výsledky jejich práce písemnou, ústní i multimediální formou </w:t>
      </w:r>
      <w:r w:rsidR="0026127F">
        <w:t xml:space="preserve">                            </w:t>
      </w:r>
      <w:r w:rsidRPr="00AB4B67">
        <w:t>s akcentem na schopnost sebehodnocení.</w:t>
      </w:r>
    </w:p>
    <w:p w:rsidR="003F1AA6" w:rsidRPr="0066305F" w:rsidRDefault="003F1AA6" w:rsidP="00D33BCC">
      <w:pPr>
        <w:rPr>
          <w:u w:val="single"/>
        </w:rPr>
      </w:pPr>
      <w:r w:rsidRPr="0066305F">
        <w:rPr>
          <w:u w:val="single"/>
        </w:rPr>
        <w:t>Kompetence k učení</w:t>
      </w:r>
    </w:p>
    <w:p w:rsidR="003F1AA6" w:rsidRPr="00AB4B67" w:rsidRDefault="003F1AA6" w:rsidP="00D33BCC">
      <w:r w:rsidRPr="00AB4B67">
        <w:t>Tvorbou projektů, zapojováním se do soutěží vedeme žáky k orientaci a základním znalostem z naší i světové historie, k práci s odbornou literaturou i nejnovějšími médii.</w:t>
      </w:r>
    </w:p>
    <w:p w:rsidR="003F1AA6" w:rsidRPr="00AB4B67" w:rsidRDefault="003F1AA6" w:rsidP="00D33BCC">
      <w:r w:rsidRPr="00AB4B67">
        <w:t>Vyhledáváním potřebných informací i jejich utřídění a použití v praxi rozvíjíme u žáků schopnost samostatného</w:t>
      </w:r>
      <w:r w:rsidRPr="00AB4B67">
        <w:rPr>
          <w:spacing w:val="1"/>
        </w:rPr>
        <w:t xml:space="preserve"> </w:t>
      </w:r>
      <w:r w:rsidRPr="00AB4B67">
        <w:t>myšlení.</w:t>
      </w:r>
    </w:p>
    <w:p w:rsidR="003F1AA6" w:rsidRPr="00AB4B67" w:rsidRDefault="003F1AA6" w:rsidP="00D33BCC">
      <w:r w:rsidRPr="00AB4B67">
        <w:t>Předkládáme žákům dostatek spolehlivých informačních zdrojů, které umožní poznání dějin vlastního národa a</w:t>
      </w:r>
    </w:p>
    <w:p w:rsidR="003F1AA6" w:rsidRPr="00AB4B67" w:rsidRDefault="003F1AA6" w:rsidP="00D33BCC">
      <w:r w:rsidRPr="00AB4B67">
        <w:t>regionu.</w:t>
      </w:r>
    </w:p>
    <w:p w:rsidR="003F1AA6" w:rsidRPr="00AB4B67" w:rsidRDefault="003F1AA6" w:rsidP="00D33BCC">
      <w:r w:rsidRPr="00AB4B67">
        <w:t>Výkladem, diskusí, formou cvičení a skupinovou prací seznamujeme žáky s různými metodami učení a jejich</w:t>
      </w:r>
    </w:p>
    <w:p w:rsidR="003F1AA6" w:rsidRPr="00AB4B67" w:rsidRDefault="003F1AA6" w:rsidP="00D33BCC">
      <w:r w:rsidRPr="00AB4B67">
        <w:t>srovnáním jim pomáháme vybrat si metodu adekvátní jejich věku, nadání a schopnostem.</w:t>
      </w:r>
    </w:p>
    <w:p w:rsidR="003F1AA6" w:rsidRPr="00AB4B67" w:rsidRDefault="003F1AA6" w:rsidP="00D33BCC">
      <w:r w:rsidRPr="00AB4B67">
        <w:t>Při práci s informacemi vedeme žáky k správnému pochopení i použití odborných termínů.</w:t>
      </w:r>
    </w:p>
    <w:p w:rsidR="006C17D8" w:rsidRDefault="003F1AA6" w:rsidP="00D33BCC">
      <w:r w:rsidRPr="00AB4B67">
        <w:t>Čtením doplňkové literatury a poukazem na kulturní dědictví našeho národa vhodně působíme na estetické cítění žáků.</w:t>
      </w:r>
    </w:p>
    <w:p w:rsidR="0066305F" w:rsidRPr="000115D3" w:rsidRDefault="0066305F" w:rsidP="00D33BCC"/>
    <w:p w:rsidR="002E5B23" w:rsidRPr="00C11FBC" w:rsidRDefault="002E5B23" w:rsidP="00C11FBC">
      <w:pPr>
        <w:pStyle w:val="Nadpis3"/>
      </w:pPr>
      <w:bookmarkStart w:id="200" w:name="_Toc520749718"/>
      <w:r w:rsidRPr="00C11FBC">
        <w:t>VI.2.</w:t>
      </w:r>
      <w:r w:rsidR="007474BB" w:rsidRPr="00C11FBC">
        <w:t>1</w:t>
      </w:r>
      <w:r w:rsidR="0066305F">
        <w:t>0</w:t>
      </w:r>
      <w:r w:rsidR="007474BB" w:rsidRPr="00C11FBC">
        <w:t>.2</w:t>
      </w:r>
      <w:r w:rsidRPr="00C11FBC">
        <w:t xml:space="preserve"> </w:t>
      </w:r>
      <w:r w:rsidR="0066305F">
        <w:t xml:space="preserve">Obor </w:t>
      </w:r>
      <w:r w:rsidRPr="00C11FBC">
        <w:t>Výchova k</w:t>
      </w:r>
      <w:r w:rsidR="003F1AA6" w:rsidRPr="00C11FBC">
        <w:t> </w:t>
      </w:r>
      <w:r w:rsidRPr="00C11FBC">
        <w:t>občanství</w:t>
      </w:r>
      <w:bookmarkEnd w:id="200"/>
    </w:p>
    <w:p w:rsidR="003F1AA6" w:rsidRPr="006C17D8" w:rsidRDefault="003F1AA6" w:rsidP="00D33BCC">
      <w:r w:rsidRPr="006C17D8">
        <w:t>VÝCHOVA K OBČANSTVÍ zasahuje do vzdělávací oblasti ČLOVĚK A SPOLEČNOST</w:t>
      </w:r>
      <w:r w:rsidR="006C17D8" w:rsidRPr="006C17D8">
        <w:t xml:space="preserve"> </w:t>
      </w:r>
      <w:r w:rsidR="0026127F">
        <w:t xml:space="preserve">                    </w:t>
      </w:r>
      <w:r w:rsidR="006C17D8" w:rsidRPr="006C17D8">
        <w:t>a patří v našem ŠVP spolu s dějepisem do předmětu ČLOVĚK A SPOLEČNOST</w:t>
      </w:r>
      <w:r w:rsidRPr="006C17D8">
        <w:t>.  Předmět směřuje k postupnému formování občanského profilu žáků. Prohlubuje a rozšiřuje dosavadní vědomosti žáků ze společenskovědní oblasti. Pomáhá utvářet vztahy žáků ke skutečnosti, formuje jejich vnitřní postoje k důležitým oblastem lidského života, pozitivní hodnotové orientace a žádoucí modely chování. Rozvíjí způsobilost žáků k mravně odpovědnému jednání, formuje vědomí odpovědnosti za vlastní život, za důsledky svého rozhodování, za kvalitu svěřené práce, mezilidských vztahů a životního prostředí.</w:t>
      </w:r>
    </w:p>
    <w:p w:rsidR="003F1AA6" w:rsidRPr="006C17D8" w:rsidRDefault="003F1AA6" w:rsidP="00D33BCC">
      <w:r w:rsidRPr="006C17D8">
        <w:t>Vyučovaný předmět VÝCHOVA K OBČANSTVÍ JE tvořen následujícími tematickými celky:</w:t>
      </w:r>
    </w:p>
    <w:p w:rsidR="003F1AA6" w:rsidRPr="00D33BCC" w:rsidRDefault="003F1AA6" w:rsidP="00F42A3D">
      <w:pPr>
        <w:pStyle w:val="Odstavecseseznamem"/>
        <w:numPr>
          <w:ilvl w:val="0"/>
          <w:numId w:val="123"/>
        </w:numPr>
      </w:pPr>
      <w:r w:rsidRPr="00D33BCC">
        <w:t>člověk ve společnosti</w:t>
      </w:r>
    </w:p>
    <w:p w:rsidR="003F1AA6" w:rsidRPr="00D33BCC" w:rsidRDefault="003F1AA6" w:rsidP="00F42A3D">
      <w:pPr>
        <w:pStyle w:val="Odstavecseseznamem"/>
        <w:numPr>
          <w:ilvl w:val="0"/>
          <w:numId w:val="123"/>
        </w:numPr>
      </w:pPr>
      <w:r w:rsidRPr="00D33BCC">
        <w:t>člověk jako jedinec</w:t>
      </w:r>
    </w:p>
    <w:p w:rsidR="003F1AA6" w:rsidRPr="00D33BCC" w:rsidRDefault="003F1AA6" w:rsidP="00F42A3D">
      <w:pPr>
        <w:pStyle w:val="Odstavecseseznamem"/>
        <w:numPr>
          <w:ilvl w:val="0"/>
          <w:numId w:val="123"/>
        </w:numPr>
      </w:pPr>
      <w:r w:rsidRPr="00D33BCC">
        <w:t>stát a hospodářství</w:t>
      </w:r>
    </w:p>
    <w:p w:rsidR="003F1AA6" w:rsidRPr="00D33BCC" w:rsidRDefault="003F1AA6" w:rsidP="00F42A3D">
      <w:pPr>
        <w:pStyle w:val="Odstavecseseznamem"/>
        <w:numPr>
          <w:ilvl w:val="0"/>
          <w:numId w:val="123"/>
        </w:numPr>
      </w:pPr>
      <w:r w:rsidRPr="00D33BCC">
        <w:t>stát a právo</w:t>
      </w:r>
    </w:p>
    <w:p w:rsidR="003F1AA6" w:rsidRPr="00D33BCC" w:rsidRDefault="003F1AA6" w:rsidP="00F42A3D">
      <w:pPr>
        <w:pStyle w:val="Odstavecseseznamem"/>
        <w:numPr>
          <w:ilvl w:val="0"/>
          <w:numId w:val="123"/>
        </w:numPr>
      </w:pPr>
      <w:r w:rsidRPr="00D33BCC">
        <w:t>mezinárodní vztahy, globální svět</w:t>
      </w:r>
    </w:p>
    <w:p w:rsidR="003F1AA6" w:rsidRPr="006C17D8" w:rsidRDefault="003F1AA6" w:rsidP="003F1AA6">
      <w:pPr>
        <w:pStyle w:val="Zkladntext"/>
        <w:ind w:left="0"/>
      </w:pPr>
    </w:p>
    <w:p w:rsidR="003F1AA6" w:rsidRPr="006C17D8" w:rsidRDefault="003F1AA6" w:rsidP="00D33BCC">
      <w:r w:rsidRPr="006C17D8">
        <w:t xml:space="preserve">Vyučovaný předmět </w:t>
      </w:r>
      <w:r w:rsidR="006C17D8" w:rsidRPr="006C17D8">
        <w:t xml:space="preserve">ČLOVĚK A SPOLEČNSTO oblast VÝCHOVA K OBČANSTVÍ </w:t>
      </w:r>
      <w:r w:rsidRPr="006C17D8">
        <w:t xml:space="preserve">rovněž integruje následující </w:t>
      </w:r>
      <w:r w:rsidRPr="006C17D8">
        <w:rPr>
          <w:b/>
        </w:rPr>
        <w:t>průřezová témata</w:t>
      </w:r>
      <w:r w:rsidRPr="006C17D8">
        <w:t xml:space="preserve"> a jejich tematické okruhy:</w:t>
      </w:r>
    </w:p>
    <w:p w:rsidR="003F1AA6" w:rsidRPr="006C17D8" w:rsidRDefault="003F1AA6" w:rsidP="00D33BCC"/>
    <w:p w:rsidR="003F1AA6" w:rsidRPr="006C17D8" w:rsidRDefault="003F1AA6" w:rsidP="00F42A3D">
      <w:pPr>
        <w:pStyle w:val="Odstavecseseznamem"/>
        <w:widowControl w:val="0"/>
        <w:numPr>
          <w:ilvl w:val="0"/>
          <w:numId w:val="21"/>
        </w:numPr>
        <w:tabs>
          <w:tab w:val="left" w:pos="933"/>
          <w:tab w:val="left" w:pos="934"/>
        </w:tabs>
        <w:autoSpaceDE w:val="0"/>
        <w:autoSpaceDN w:val="0"/>
        <w:spacing w:after="0" w:line="227" w:lineRule="exact"/>
        <w:contextualSpacing w:val="0"/>
        <w:rPr>
          <w:szCs w:val="24"/>
        </w:rPr>
      </w:pPr>
      <w:r w:rsidRPr="006C17D8">
        <w:rPr>
          <w:szCs w:val="24"/>
        </w:rPr>
        <w:t>Výchova demokratického občana</w:t>
      </w:r>
    </w:p>
    <w:p w:rsidR="003F1AA6" w:rsidRPr="006C17D8" w:rsidRDefault="003F1AA6" w:rsidP="00F42A3D">
      <w:pPr>
        <w:pStyle w:val="Odstavecseseznamem"/>
        <w:widowControl w:val="0"/>
        <w:numPr>
          <w:ilvl w:val="1"/>
          <w:numId w:val="21"/>
        </w:numPr>
        <w:tabs>
          <w:tab w:val="left" w:pos="1653"/>
          <w:tab w:val="left" w:pos="1654"/>
        </w:tabs>
        <w:autoSpaceDE w:val="0"/>
        <w:autoSpaceDN w:val="0"/>
        <w:spacing w:after="0" w:line="235" w:lineRule="exact"/>
        <w:contextualSpacing w:val="0"/>
        <w:rPr>
          <w:szCs w:val="24"/>
        </w:rPr>
      </w:pPr>
      <w:r w:rsidRPr="006C17D8">
        <w:rPr>
          <w:szCs w:val="24"/>
        </w:rPr>
        <w:t>Občan, občanská společnost a stát</w:t>
      </w:r>
    </w:p>
    <w:p w:rsidR="003F1AA6" w:rsidRPr="006C17D8" w:rsidRDefault="003F1AA6" w:rsidP="00F42A3D">
      <w:pPr>
        <w:pStyle w:val="Odstavecseseznamem"/>
        <w:widowControl w:val="0"/>
        <w:numPr>
          <w:ilvl w:val="1"/>
          <w:numId w:val="21"/>
        </w:numPr>
        <w:tabs>
          <w:tab w:val="left" w:pos="1653"/>
          <w:tab w:val="left" w:pos="1654"/>
        </w:tabs>
        <w:autoSpaceDE w:val="0"/>
        <w:autoSpaceDN w:val="0"/>
        <w:spacing w:after="0" w:line="230" w:lineRule="exact"/>
        <w:contextualSpacing w:val="0"/>
        <w:rPr>
          <w:szCs w:val="24"/>
        </w:rPr>
      </w:pPr>
      <w:r w:rsidRPr="006C17D8">
        <w:rPr>
          <w:szCs w:val="24"/>
        </w:rPr>
        <w:t>Formy participace občanů v politickém životě</w:t>
      </w:r>
    </w:p>
    <w:p w:rsidR="003F1AA6" w:rsidRPr="006C17D8" w:rsidRDefault="003F1AA6" w:rsidP="00F42A3D">
      <w:pPr>
        <w:pStyle w:val="Odstavecseseznamem"/>
        <w:widowControl w:val="0"/>
        <w:numPr>
          <w:ilvl w:val="1"/>
          <w:numId w:val="21"/>
        </w:numPr>
        <w:tabs>
          <w:tab w:val="left" w:pos="1653"/>
          <w:tab w:val="left" w:pos="1654"/>
        </w:tabs>
        <w:autoSpaceDE w:val="0"/>
        <w:autoSpaceDN w:val="0"/>
        <w:spacing w:after="0" w:line="230" w:lineRule="exact"/>
        <w:contextualSpacing w:val="0"/>
        <w:rPr>
          <w:szCs w:val="24"/>
        </w:rPr>
      </w:pPr>
      <w:r w:rsidRPr="006C17D8">
        <w:rPr>
          <w:szCs w:val="24"/>
        </w:rPr>
        <w:t>Občanská společnost a škola</w:t>
      </w:r>
    </w:p>
    <w:p w:rsidR="003F1AA6" w:rsidRPr="006C17D8" w:rsidRDefault="003F1AA6" w:rsidP="00F42A3D">
      <w:pPr>
        <w:pStyle w:val="Odstavecseseznamem"/>
        <w:widowControl w:val="0"/>
        <w:numPr>
          <w:ilvl w:val="1"/>
          <w:numId w:val="21"/>
        </w:numPr>
        <w:tabs>
          <w:tab w:val="left" w:pos="1653"/>
          <w:tab w:val="left" w:pos="1654"/>
        </w:tabs>
        <w:autoSpaceDE w:val="0"/>
        <w:autoSpaceDN w:val="0"/>
        <w:spacing w:after="0" w:line="239" w:lineRule="exact"/>
        <w:contextualSpacing w:val="0"/>
        <w:rPr>
          <w:szCs w:val="24"/>
        </w:rPr>
      </w:pPr>
      <w:r w:rsidRPr="006C17D8">
        <w:rPr>
          <w:szCs w:val="24"/>
        </w:rPr>
        <w:t>Principy demokracie jako formy vlády a způsobu rozhodování</w:t>
      </w:r>
    </w:p>
    <w:p w:rsidR="003F1AA6" w:rsidRPr="006C17D8" w:rsidRDefault="003F1AA6" w:rsidP="003F1AA6">
      <w:pPr>
        <w:pStyle w:val="Zkladntext"/>
        <w:spacing w:before="9"/>
        <w:ind w:left="0"/>
      </w:pPr>
    </w:p>
    <w:p w:rsidR="003F1AA6" w:rsidRPr="006C17D8" w:rsidRDefault="003F1AA6" w:rsidP="00F42A3D">
      <w:pPr>
        <w:pStyle w:val="Odstavecseseznamem"/>
        <w:widowControl w:val="0"/>
        <w:numPr>
          <w:ilvl w:val="0"/>
          <w:numId w:val="21"/>
        </w:numPr>
        <w:tabs>
          <w:tab w:val="left" w:pos="933"/>
          <w:tab w:val="left" w:pos="934"/>
        </w:tabs>
        <w:autoSpaceDE w:val="0"/>
        <w:autoSpaceDN w:val="0"/>
        <w:spacing w:after="0" w:line="228" w:lineRule="exact"/>
        <w:contextualSpacing w:val="0"/>
        <w:rPr>
          <w:szCs w:val="24"/>
        </w:rPr>
      </w:pPr>
      <w:r w:rsidRPr="006C17D8">
        <w:rPr>
          <w:szCs w:val="24"/>
        </w:rPr>
        <w:t>Osobnostní výchova</w:t>
      </w:r>
    </w:p>
    <w:p w:rsidR="003F1AA6" w:rsidRPr="006C17D8" w:rsidRDefault="003F1AA6" w:rsidP="00F42A3D">
      <w:pPr>
        <w:pStyle w:val="Odstavecseseznamem"/>
        <w:widowControl w:val="0"/>
        <w:numPr>
          <w:ilvl w:val="1"/>
          <w:numId w:val="21"/>
        </w:numPr>
        <w:tabs>
          <w:tab w:val="left" w:pos="1936"/>
          <w:tab w:val="left" w:pos="1937"/>
        </w:tabs>
        <w:autoSpaceDE w:val="0"/>
        <w:autoSpaceDN w:val="0"/>
        <w:spacing w:after="0" w:line="236" w:lineRule="exact"/>
        <w:ind w:left="1936"/>
        <w:contextualSpacing w:val="0"/>
        <w:rPr>
          <w:szCs w:val="24"/>
        </w:rPr>
      </w:pPr>
      <w:r w:rsidRPr="006C17D8">
        <w:rPr>
          <w:szCs w:val="24"/>
        </w:rPr>
        <w:t>Osobnostní rozvoj</w:t>
      </w:r>
    </w:p>
    <w:p w:rsidR="003F1AA6" w:rsidRPr="006C17D8" w:rsidRDefault="003F1AA6" w:rsidP="00F42A3D">
      <w:pPr>
        <w:pStyle w:val="Odstavecseseznamem"/>
        <w:widowControl w:val="0"/>
        <w:numPr>
          <w:ilvl w:val="1"/>
          <w:numId w:val="21"/>
        </w:numPr>
        <w:tabs>
          <w:tab w:val="left" w:pos="1936"/>
          <w:tab w:val="left" w:pos="1937"/>
        </w:tabs>
        <w:autoSpaceDE w:val="0"/>
        <w:autoSpaceDN w:val="0"/>
        <w:spacing w:after="0" w:line="236" w:lineRule="exact"/>
        <w:ind w:left="1936"/>
        <w:contextualSpacing w:val="0"/>
        <w:rPr>
          <w:szCs w:val="24"/>
        </w:rPr>
      </w:pPr>
      <w:r w:rsidRPr="006C17D8">
        <w:rPr>
          <w:szCs w:val="24"/>
        </w:rPr>
        <w:t>sebepoznání a sebepojetí</w:t>
      </w:r>
    </w:p>
    <w:p w:rsidR="006C17D8" w:rsidRPr="006C17D8" w:rsidRDefault="003F1AA6" w:rsidP="00F42A3D">
      <w:pPr>
        <w:pStyle w:val="Odstavecseseznamem"/>
        <w:widowControl w:val="0"/>
        <w:numPr>
          <w:ilvl w:val="1"/>
          <w:numId w:val="21"/>
        </w:numPr>
        <w:tabs>
          <w:tab w:val="left" w:pos="1936"/>
          <w:tab w:val="left" w:pos="1937"/>
        </w:tabs>
        <w:autoSpaceDE w:val="0"/>
        <w:autoSpaceDN w:val="0"/>
        <w:spacing w:before="1" w:after="0" w:line="239" w:lineRule="exact"/>
        <w:ind w:left="1936"/>
        <w:contextualSpacing w:val="0"/>
        <w:rPr>
          <w:szCs w:val="24"/>
        </w:rPr>
      </w:pPr>
      <w:r w:rsidRPr="006C17D8">
        <w:rPr>
          <w:szCs w:val="24"/>
        </w:rPr>
        <w:t>Sociální rozvoj</w:t>
      </w:r>
    </w:p>
    <w:p w:rsidR="003F1AA6" w:rsidRPr="006C17D8" w:rsidRDefault="003F1AA6" w:rsidP="00F42A3D">
      <w:pPr>
        <w:pStyle w:val="Odstavecseseznamem"/>
        <w:widowControl w:val="0"/>
        <w:numPr>
          <w:ilvl w:val="2"/>
          <w:numId w:val="21"/>
        </w:numPr>
        <w:tabs>
          <w:tab w:val="left" w:pos="2656"/>
          <w:tab w:val="left" w:pos="2657"/>
        </w:tabs>
        <w:autoSpaceDE w:val="0"/>
        <w:autoSpaceDN w:val="0"/>
        <w:spacing w:after="0" w:line="222" w:lineRule="exact"/>
        <w:contextualSpacing w:val="0"/>
        <w:rPr>
          <w:szCs w:val="24"/>
        </w:rPr>
      </w:pPr>
      <w:r w:rsidRPr="006C17D8">
        <w:rPr>
          <w:szCs w:val="24"/>
        </w:rPr>
        <w:t>poznávání lidí</w:t>
      </w:r>
    </w:p>
    <w:p w:rsidR="003F1AA6" w:rsidRPr="006C17D8" w:rsidRDefault="003F1AA6" w:rsidP="00F42A3D">
      <w:pPr>
        <w:pStyle w:val="Odstavecseseznamem"/>
        <w:widowControl w:val="0"/>
        <w:numPr>
          <w:ilvl w:val="2"/>
          <w:numId w:val="21"/>
        </w:numPr>
        <w:tabs>
          <w:tab w:val="left" w:pos="2656"/>
          <w:tab w:val="left" w:pos="2657"/>
        </w:tabs>
        <w:autoSpaceDE w:val="0"/>
        <w:autoSpaceDN w:val="0"/>
        <w:spacing w:after="0" w:line="229" w:lineRule="exact"/>
        <w:contextualSpacing w:val="0"/>
        <w:rPr>
          <w:szCs w:val="24"/>
        </w:rPr>
      </w:pPr>
      <w:r w:rsidRPr="006C17D8">
        <w:rPr>
          <w:szCs w:val="24"/>
        </w:rPr>
        <w:t>mezilidské vztahy</w:t>
      </w:r>
    </w:p>
    <w:p w:rsidR="003F1AA6" w:rsidRPr="006C17D8" w:rsidRDefault="003F1AA6" w:rsidP="00F42A3D">
      <w:pPr>
        <w:pStyle w:val="Odstavecseseznamem"/>
        <w:widowControl w:val="0"/>
        <w:numPr>
          <w:ilvl w:val="2"/>
          <w:numId w:val="21"/>
        </w:numPr>
        <w:tabs>
          <w:tab w:val="left" w:pos="2656"/>
          <w:tab w:val="left" w:pos="2657"/>
        </w:tabs>
        <w:autoSpaceDE w:val="0"/>
        <w:autoSpaceDN w:val="0"/>
        <w:spacing w:after="0" w:line="229" w:lineRule="exact"/>
        <w:contextualSpacing w:val="0"/>
        <w:rPr>
          <w:szCs w:val="24"/>
        </w:rPr>
      </w:pPr>
      <w:r w:rsidRPr="006C17D8">
        <w:rPr>
          <w:szCs w:val="24"/>
        </w:rPr>
        <w:t>komunikace</w:t>
      </w:r>
    </w:p>
    <w:p w:rsidR="003F1AA6" w:rsidRPr="006C17D8" w:rsidRDefault="003F1AA6" w:rsidP="00F42A3D">
      <w:pPr>
        <w:pStyle w:val="Odstavecseseznamem"/>
        <w:widowControl w:val="0"/>
        <w:numPr>
          <w:ilvl w:val="2"/>
          <w:numId w:val="21"/>
        </w:numPr>
        <w:tabs>
          <w:tab w:val="left" w:pos="2656"/>
          <w:tab w:val="left" w:pos="2657"/>
        </w:tabs>
        <w:autoSpaceDE w:val="0"/>
        <w:autoSpaceDN w:val="0"/>
        <w:spacing w:before="1" w:after="0"/>
        <w:contextualSpacing w:val="0"/>
        <w:rPr>
          <w:szCs w:val="24"/>
        </w:rPr>
      </w:pPr>
      <w:r w:rsidRPr="006C17D8">
        <w:rPr>
          <w:szCs w:val="24"/>
        </w:rPr>
        <w:t>kooperace a kompetice</w:t>
      </w:r>
    </w:p>
    <w:p w:rsidR="003F1AA6" w:rsidRPr="006C17D8" w:rsidRDefault="003F1AA6" w:rsidP="00F42A3D">
      <w:pPr>
        <w:pStyle w:val="Odstavecseseznamem"/>
        <w:widowControl w:val="0"/>
        <w:numPr>
          <w:ilvl w:val="1"/>
          <w:numId w:val="21"/>
        </w:numPr>
        <w:tabs>
          <w:tab w:val="left" w:pos="1936"/>
          <w:tab w:val="left" w:pos="1937"/>
        </w:tabs>
        <w:autoSpaceDE w:val="0"/>
        <w:autoSpaceDN w:val="0"/>
        <w:spacing w:before="1" w:after="0" w:line="239" w:lineRule="exact"/>
        <w:ind w:left="1936"/>
        <w:contextualSpacing w:val="0"/>
        <w:rPr>
          <w:szCs w:val="24"/>
        </w:rPr>
      </w:pPr>
      <w:r w:rsidRPr="006C17D8">
        <w:rPr>
          <w:szCs w:val="24"/>
        </w:rPr>
        <w:t>Morální rozvoj</w:t>
      </w:r>
    </w:p>
    <w:p w:rsidR="003F1AA6" w:rsidRPr="006C17D8" w:rsidRDefault="003F1AA6" w:rsidP="00F42A3D">
      <w:pPr>
        <w:pStyle w:val="Odstavecseseznamem"/>
        <w:widowControl w:val="0"/>
        <w:numPr>
          <w:ilvl w:val="2"/>
          <w:numId w:val="21"/>
        </w:numPr>
        <w:tabs>
          <w:tab w:val="left" w:pos="2656"/>
          <w:tab w:val="left" w:pos="2657"/>
        </w:tabs>
        <w:autoSpaceDE w:val="0"/>
        <w:autoSpaceDN w:val="0"/>
        <w:spacing w:after="0" w:line="222" w:lineRule="exact"/>
        <w:contextualSpacing w:val="0"/>
        <w:rPr>
          <w:szCs w:val="24"/>
        </w:rPr>
      </w:pPr>
      <w:r w:rsidRPr="006C17D8">
        <w:rPr>
          <w:szCs w:val="24"/>
        </w:rPr>
        <w:t>hodnoty, postoje, praktická etika</w:t>
      </w:r>
    </w:p>
    <w:p w:rsidR="003F1AA6" w:rsidRPr="006C17D8" w:rsidRDefault="003F1AA6" w:rsidP="003F1AA6">
      <w:pPr>
        <w:pStyle w:val="Zkladntext"/>
        <w:spacing w:before="5"/>
        <w:ind w:left="0"/>
      </w:pPr>
    </w:p>
    <w:p w:rsidR="003F1AA6" w:rsidRPr="006C17D8" w:rsidRDefault="003F1AA6" w:rsidP="00F42A3D">
      <w:pPr>
        <w:pStyle w:val="Odstavecseseznamem"/>
        <w:widowControl w:val="0"/>
        <w:numPr>
          <w:ilvl w:val="0"/>
          <w:numId w:val="21"/>
        </w:numPr>
        <w:tabs>
          <w:tab w:val="left" w:pos="933"/>
          <w:tab w:val="left" w:pos="934"/>
        </w:tabs>
        <w:autoSpaceDE w:val="0"/>
        <w:autoSpaceDN w:val="0"/>
        <w:spacing w:after="0" w:line="227" w:lineRule="exact"/>
        <w:contextualSpacing w:val="0"/>
        <w:rPr>
          <w:szCs w:val="24"/>
        </w:rPr>
      </w:pPr>
      <w:r w:rsidRPr="006C17D8">
        <w:rPr>
          <w:szCs w:val="24"/>
        </w:rPr>
        <w:t>Environmentální výchova</w:t>
      </w:r>
    </w:p>
    <w:p w:rsidR="003F1AA6" w:rsidRPr="006C17D8" w:rsidRDefault="003F1AA6" w:rsidP="00F42A3D">
      <w:pPr>
        <w:pStyle w:val="Odstavecseseznamem"/>
        <w:widowControl w:val="0"/>
        <w:numPr>
          <w:ilvl w:val="1"/>
          <w:numId w:val="21"/>
        </w:numPr>
        <w:tabs>
          <w:tab w:val="left" w:pos="1653"/>
          <w:tab w:val="left" w:pos="1654"/>
        </w:tabs>
        <w:autoSpaceDE w:val="0"/>
        <w:autoSpaceDN w:val="0"/>
        <w:spacing w:after="0" w:line="235" w:lineRule="exact"/>
        <w:contextualSpacing w:val="0"/>
        <w:rPr>
          <w:szCs w:val="24"/>
        </w:rPr>
      </w:pPr>
      <w:r w:rsidRPr="006C17D8">
        <w:rPr>
          <w:szCs w:val="24"/>
        </w:rPr>
        <w:t>Vztah člověka k prostředí</w:t>
      </w:r>
    </w:p>
    <w:p w:rsidR="003F1AA6" w:rsidRPr="006C17D8" w:rsidRDefault="003F1AA6" w:rsidP="00F42A3D">
      <w:pPr>
        <w:pStyle w:val="Odstavecseseznamem"/>
        <w:widowControl w:val="0"/>
        <w:numPr>
          <w:ilvl w:val="1"/>
          <w:numId w:val="21"/>
        </w:numPr>
        <w:tabs>
          <w:tab w:val="left" w:pos="1653"/>
          <w:tab w:val="left" w:pos="1654"/>
        </w:tabs>
        <w:autoSpaceDE w:val="0"/>
        <w:autoSpaceDN w:val="0"/>
        <w:spacing w:after="0" w:line="233" w:lineRule="exact"/>
        <w:contextualSpacing w:val="0"/>
        <w:rPr>
          <w:szCs w:val="24"/>
        </w:rPr>
      </w:pPr>
      <w:r w:rsidRPr="006C17D8">
        <w:rPr>
          <w:szCs w:val="24"/>
        </w:rPr>
        <w:t>Lidské aktivity a problémy životního prostředí</w:t>
      </w:r>
    </w:p>
    <w:p w:rsidR="003F1AA6" w:rsidRPr="006C17D8" w:rsidRDefault="003F1AA6" w:rsidP="003F1AA6">
      <w:pPr>
        <w:spacing w:line="222" w:lineRule="exact"/>
        <w:ind w:left="1113"/>
        <w:rPr>
          <w:rFonts w:cs="Times New Roman"/>
          <w:szCs w:val="24"/>
        </w:rPr>
      </w:pPr>
      <w:r w:rsidRPr="006C17D8">
        <w:rPr>
          <w:rFonts w:cs="Times New Roman"/>
          <w:szCs w:val="24"/>
        </w:rPr>
        <w:t>Mediální výchova</w:t>
      </w:r>
    </w:p>
    <w:p w:rsidR="003F1AA6" w:rsidRPr="006C17D8" w:rsidRDefault="003F1AA6" w:rsidP="00F42A3D">
      <w:pPr>
        <w:pStyle w:val="Odstavecseseznamem"/>
        <w:widowControl w:val="0"/>
        <w:numPr>
          <w:ilvl w:val="1"/>
          <w:numId w:val="21"/>
        </w:numPr>
        <w:tabs>
          <w:tab w:val="left" w:pos="1653"/>
          <w:tab w:val="left" w:pos="1654"/>
        </w:tabs>
        <w:autoSpaceDE w:val="0"/>
        <w:autoSpaceDN w:val="0"/>
        <w:spacing w:after="0" w:line="236" w:lineRule="exact"/>
        <w:contextualSpacing w:val="0"/>
        <w:rPr>
          <w:szCs w:val="24"/>
        </w:rPr>
      </w:pPr>
      <w:r w:rsidRPr="006C17D8">
        <w:rPr>
          <w:szCs w:val="24"/>
        </w:rPr>
        <w:t>Fungování a vliv médií ve společnosti</w:t>
      </w:r>
    </w:p>
    <w:p w:rsidR="003F1AA6" w:rsidRPr="006C17D8" w:rsidRDefault="003F1AA6" w:rsidP="00F42A3D">
      <w:pPr>
        <w:pStyle w:val="Odstavecseseznamem"/>
        <w:widowControl w:val="0"/>
        <w:numPr>
          <w:ilvl w:val="1"/>
          <w:numId w:val="21"/>
        </w:numPr>
        <w:tabs>
          <w:tab w:val="left" w:pos="1653"/>
          <w:tab w:val="left" w:pos="1654"/>
        </w:tabs>
        <w:autoSpaceDE w:val="0"/>
        <w:autoSpaceDN w:val="0"/>
        <w:spacing w:after="0" w:line="229" w:lineRule="exact"/>
        <w:contextualSpacing w:val="0"/>
        <w:rPr>
          <w:szCs w:val="24"/>
        </w:rPr>
      </w:pPr>
      <w:r w:rsidRPr="006C17D8">
        <w:rPr>
          <w:szCs w:val="24"/>
        </w:rPr>
        <w:t>Kritické čtení a vnímání mediálních sdělení</w:t>
      </w:r>
    </w:p>
    <w:p w:rsidR="003F1AA6" w:rsidRPr="006C17D8" w:rsidRDefault="003F1AA6" w:rsidP="00F42A3D">
      <w:pPr>
        <w:pStyle w:val="Odstavecseseznamem"/>
        <w:widowControl w:val="0"/>
        <w:numPr>
          <w:ilvl w:val="1"/>
          <w:numId w:val="21"/>
        </w:numPr>
        <w:tabs>
          <w:tab w:val="left" w:pos="1653"/>
          <w:tab w:val="left" w:pos="1654"/>
        </w:tabs>
        <w:autoSpaceDE w:val="0"/>
        <w:autoSpaceDN w:val="0"/>
        <w:spacing w:after="0" w:line="229" w:lineRule="exact"/>
        <w:contextualSpacing w:val="0"/>
        <w:rPr>
          <w:szCs w:val="24"/>
        </w:rPr>
      </w:pPr>
      <w:r w:rsidRPr="006C17D8">
        <w:rPr>
          <w:szCs w:val="24"/>
        </w:rPr>
        <w:t>Stavba mediálních sdělení</w:t>
      </w:r>
    </w:p>
    <w:p w:rsidR="003F1AA6" w:rsidRPr="006C17D8" w:rsidRDefault="003F1AA6" w:rsidP="00F42A3D">
      <w:pPr>
        <w:pStyle w:val="Odstavecseseznamem"/>
        <w:widowControl w:val="0"/>
        <w:numPr>
          <w:ilvl w:val="1"/>
          <w:numId w:val="21"/>
        </w:numPr>
        <w:tabs>
          <w:tab w:val="left" w:pos="1653"/>
          <w:tab w:val="left" w:pos="1654"/>
        </w:tabs>
        <w:autoSpaceDE w:val="0"/>
        <w:autoSpaceDN w:val="0"/>
        <w:spacing w:after="0" w:line="233" w:lineRule="exact"/>
        <w:contextualSpacing w:val="0"/>
        <w:rPr>
          <w:szCs w:val="24"/>
        </w:rPr>
      </w:pPr>
      <w:r w:rsidRPr="006C17D8">
        <w:rPr>
          <w:szCs w:val="24"/>
        </w:rPr>
        <w:t>Interpretace vztahu mediálních sdělení a reality</w:t>
      </w:r>
    </w:p>
    <w:p w:rsidR="003F1AA6" w:rsidRPr="006C17D8" w:rsidRDefault="003F1AA6" w:rsidP="00F42A3D">
      <w:pPr>
        <w:pStyle w:val="Odstavecseseznamem"/>
        <w:widowControl w:val="0"/>
        <w:numPr>
          <w:ilvl w:val="0"/>
          <w:numId w:val="20"/>
        </w:numPr>
        <w:tabs>
          <w:tab w:val="left" w:pos="780"/>
        </w:tabs>
        <w:autoSpaceDE w:val="0"/>
        <w:autoSpaceDN w:val="0"/>
        <w:spacing w:after="0" w:line="222" w:lineRule="exact"/>
        <w:contextualSpacing w:val="0"/>
        <w:rPr>
          <w:szCs w:val="24"/>
        </w:rPr>
      </w:pPr>
      <w:r w:rsidRPr="006C17D8">
        <w:rPr>
          <w:szCs w:val="24"/>
        </w:rPr>
        <w:t>Multikulturní výchova</w:t>
      </w:r>
    </w:p>
    <w:p w:rsidR="003F1AA6" w:rsidRPr="006C17D8" w:rsidRDefault="003F1AA6" w:rsidP="00F42A3D">
      <w:pPr>
        <w:pStyle w:val="Odstavecseseznamem"/>
        <w:widowControl w:val="0"/>
        <w:numPr>
          <w:ilvl w:val="1"/>
          <w:numId w:val="20"/>
        </w:numPr>
        <w:tabs>
          <w:tab w:val="left" w:pos="1653"/>
          <w:tab w:val="left" w:pos="1654"/>
        </w:tabs>
        <w:autoSpaceDE w:val="0"/>
        <w:autoSpaceDN w:val="0"/>
        <w:spacing w:after="0" w:line="236" w:lineRule="exact"/>
        <w:contextualSpacing w:val="0"/>
        <w:rPr>
          <w:szCs w:val="24"/>
        </w:rPr>
      </w:pPr>
      <w:r w:rsidRPr="006C17D8">
        <w:rPr>
          <w:szCs w:val="24"/>
        </w:rPr>
        <w:t>Princip sociálního smíru a solidarity</w:t>
      </w:r>
    </w:p>
    <w:p w:rsidR="003F1AA6" w:rsidRPr="006C17D8" w:rsidRDefault="003F1AA6" w:rsidP="00F42A3D">
      <w:pPr>
        <w:pStyle w:val="Odstavecseseznamem"/>
        <w:widowControl w:val="0"/>
        <w:numPr>
          <w:ilvl w:val="1"/>
          <w:numId w:val="20"/>
        </w:numPr>
        <w:tabs>
          <w:tab w:val="left" w:pos="1653"/>
          <w:tab w:val="left" w:pos="1654"/>
        </w:tabs>
        <w:autoSpaceDE w:val="0"/>
        <w:autoSpaceDN w:val="0"/>
        <w:spacing w:after="0" w:line="230" w:lineRule="exact"/>
        <w:contextualSpacing w:val="0"/>
        <w:rPr>
          <w:szCs w:val="24"/>
        </w:rPr>
      </w:pPr>
      <w:r w:rsidRPr="006C17D8">
        <w:rPr>
          <w:szCs w:val="24"/>
        </w:rPr>
        <w:t>Lidské vztahy</w:t>
      </w:r>
    </w:p>
    <w:p w:rsidR="003F1AA6" w:rsidRPr="006C17D8" w:rsidRDefault="003F1AA6" w:rsidP="00F42A3D">
      <w:pPr>
        <w:pStyle w:val="Odstavecseseznamem"/>
        <w:widowControl w:val="0"/>
        <w:numPr>
          <w:ilvl w:val="1"/>
          <w:numId w:val="20"/>
        </w:numPr>
        <w:tabs>
          <w:tab w:val="left" w:pos="1653"/>
          <w:tab w:val="left" w:pos="1654"/>
        </w:tabs>
        <w:autoSpaceDE w:val="0"/>
        <w:autoSpaceDN w:val="0"/>
        <w:spacing w:after="0" w:line="239" w:lineRule="exact"/>
        <w:contextualSpacing w:val="0"/>
        <w:rPr>
          <w:szCs w:val="24"/>
        </w:rPr>
      </w:pPr>
      <w:r w:rsidRPr="006C17D8">
        <w:rPr>
          <w:szCs w:val="24"/>
        </w:rPr>
        <w:t>Etnický původ</w:t>
      </w:r>
    </w:p>
    <w:p w:rsidR="003F1AA6" w:rsidRPr="006C17D8" w:rsidRDefault="006C17D8" w:rsidP="00D33BCC">
      <w:r w:rsidRPr="006C17D8">
        <w:t xml:space="preserve">ČLOVĚK A SPOLEČNOST, oblast VÝCHOVA K OBČANSTVÍ </w:t>
      </w:r>
      <w:r w:rsidR="003F1AA6" w:rsidRPr="006C17D8">
        <w:t xml:space="preserve">je vyučován s důrazem na rozvinutí komunikačních schopností žáků, učí se dodržovat pravidla diskuse, rozhovoru, práce ve skupinách. Podle podmínek školy a zájmu žáků jsou doplněny besedami s policií, </w:t>
      </w:r>
      <w:r w:rsidR="0026127F">
        <w:t xml:space="preserve">                                      </w:t>
      </w:r>
      <w:r w:rsidR="003F1AA6" w:rsidRPr="006C17D8">
        <w:t xml:space="preserve">s právníkem, návštěvou významných kulturních památek, </w:t>
      </w:r>
      <w:r w:rsidRPr="006C17D8">
        <w:t xml:space="preserve">městského </w:t>
      </w:r>
      <w:r w:rsidR="003F1AA6" w:rsidRPr="006C17D8">
        <w:t>úřadu. Velmi často je uplatňována projektová výuka</w:t>
      </w:r>
    </w:p>
    <w:p w:rsidR="00D33BCC" w:rsidRPr="00D33BCC" w:rsidRDefault="003F1AA6" w:rsidP="00D33BCC">
      <w:pPr>
        <w:rPr>
          <w:b/>
        </w:rPr>
      </w:pPr>
      <w:r w:rsidRPr="00D33BCC">
        <w:rPr>
          <w:b/>
        </w:rPr>
        <w:t xml:space="preserve">Výchovné a vzdělávací strategie </w:t>
      </w:r>
    </w:p>
    <w:p w:rsidR="003F1AA6" w:rsidRPr="0066305F" w:rsidRDefault="003F1AA6" w:rsidP="00D33BCC">
      <w:pPr>
        <w:rPr>
          <w:u w:val="single"/>
        </w:rPr>
      </w:pPr>
      <w:r w:rsidRPr="0066305F">
        <w:rPr>
          <w:u w:val="single"/>
        </w:rPr>
        <w:t>Kompetence občanské</w:t>
      </w:r>
    </w:p>
    <w:p w:rsidR="003F1AA6" w:rsidRPr="006C17D8" w:rsidRDefault="003F1AA6" w:rsidP="00D33BCC">
      <w:r w:rsidRPr="006C17D8">
        <w:t>Na příkladech ze života učíme žáky rozlišovat, které jednání je možné považovat za mravné, odlišnost mravní a právní normy.</w:t>
      </w:r>
    </w:p>
    <w:p w:rsidR="003F1AA6" w:rsidRPr="006C17D8" w:rsidRDefault="003F1AA6" w:rsidP="00D33BCC">
      <w:r w:rsidRPr="006C17D8">
        <w:t>Poznávají výhody a nevýhody demokracie, význam voleb, seznamují se se zastupitelskými orgány ČR.</w:t>
      </w:r>
    </w:p>
    <w:p w:rsidR="003F1AA6" w:rsidRPr="006C17D8" w:rsidRDefault="003F1AA6" w:rsidP="00D33BCC">
      <w:r w:rsidRPr="006C17D8">
        <w:t xml:space="preserve">Dbáme o dodržování pravidel, sledování a dodržování právních norem. Diskutujeme s žáky </w:t>
      </w:r>
      <w:r w:rsidR="0026127F">
        <w:t xml:space="preserve">                   </w:t>
      </w:r>
      <w:r w:rsidRPr="006C17D8">
        <w:t>o jejich právech a povinnostech.</w:t>
      </w:r>
    </w:p>
    <w:p w:rsidR="003F1AA6" w:rsidRPr="006C17D8" w:rsidRDefault="003F1AA6" w:rsidP="00D33BCC">
      <w:r w:rsidRPr="006C17D8">
        <w:t xml:space="preserve">Diskutujeme o člověku, jeho potřebách a odlišnostech a vedeme tím žáky k respektování příslušníků jiných ras. Snažíme se, aby žáci pochopili význam tolerance při soužití </w:t>
      </w:r>
      <w:r w:rsidR="0026127F">
        <w:t xml:space="preserve">                                     </w:t>
      </w:r>
      <w:r w:rsidRPr="006C17D8">
        <w:t>s národnostními menšinami. Poskytujeme doplňkovou</w:t>
      </w:r>
    </w:p>
    <w:p w:rsidR="003F1AA6" w:rsidRPr="006C17D8" w:rsidRDefault="003F1AA6" w:rsidP="00D33BCC">
      <w:r w:rsidRPr="006C17D8">
        <w:t xml:space="preserve">četbu, umožňujeme vyhledávat informace. Prací ve skupinách s úryvky z krásné literatury </w:t>
      </w:r>
      <w:r w:rsidR="0026127F">
        <w:t xml:space="preserve">                        </w:t>
      </w:r>
      <w:r w:rsidRPr="006C17D8">
        <w:t>i s aktuálními informacemi vštěpujeme žákům jednoznačně odmítavý postoj vůči rasově motivovanému útlaku.</w:t>
      </w:r>
    </w:p>
    <w:p w:rsidR="003F1AA6" w:rsidRPr="006C17D8" w:rsidRDefault="003F1AA6" w:rsidP="00D33BCC">
      <w:r w:rsidRPr="006C17D8">
        <w:t>Využíváme metody dramatické výchovy a skupinové práce. Organizujeme adaptační program.</w:t>
      </w:r>
    </w:p>
    <w:p w:rsidR="003F1AA6" w:rsidRPr="006C17D8" w:rsidRDefault="003F1AA6" w:rsidP="00D33BCC">
      <w:r w:rsidRPr="006C17D8">
        <w:t>Diskusí o aktuálních problémech upevňujeme ekologické myšlení, kladný vztah k životnímu prostředí a základní znalosti globálních problémů lidstva. Využíváme mezipředmětových vztahů a umožňujeme tvorbu prezentací k ekologickým globálním a lokálním problémům. Diskutujeme o problémech prostředí. Využíváme statistických údajů ve vztahu k životnímu prostředí. Vedeme žáky ke sledování aktuálního dění.</w:t>
      </w:r>
    </w:p>
    <w:p w:rsidR="003F1AA6" w:rsidRPr="006C17D8" w:rsidRDefault="003F1AA6" w:rsidP="00D33BCC">
      <w:r w:rsidRPr="006C17D8">
        <w:t>Pořádáme soutěže.</w:t>
      </w:r>
    </w:p>
    <w:p w:rsidR="003F1AA6" w:rsidRPr="0066305F" w:rsidRDefault="003F1AA6" w:rsidP="00D33BCC">
      <w:pPr>
        <w:rPr>
          <w:u w:val="single"/>
        </w:rPr>
      </w:pPr>
      <w:r w:rsidRPr="0066305F">
        <w:rPr>
          <w:u w:val="single"/>
        </w:rPr>
        <w:t>Kompetence sociální a personální</w:t>
      </w:r>
    </w:p>
    <w:p w:rsidR="003F1AA6" w:rsidRPr="006C17D8" w:rsidRDefault="003F1AA6" w:rsidP="00D33BCC">
      <w:r w:rsidRPr="006C17D8">
        <w:t>Při skupinové práci učíme žáky spolupráci v kolektivu a týmové práci.</w:t>
      </w:r>
    </w:p>
    <w:p w:rsidR="003F1AA6" w:rsidRPr="006C17D8" w:rsidRDefault="003F1AA6" w:rsidP="00D33BCC">
      <w:r w:rsidRPr="006C17D8">
        <w:t>Žáky vedeme k získávání základů kooperace a týmové práce, při které se společně s pedagogy podílejí na vytváření pravidel práce v týmu. Vedeme je k tomu, aby dokázali vhodně uplatňovat svá práva, uvědomovat si své povinnosti a plnit je.</w:t>
      </w:r>
    </w:p>
    <w:p w:rsidR="003F1AA6" w:rsidRPr="006C17D8" w:rsidRDefault="003F1AA6" w:rsidP="00D33BCC">
      <w:r w:rsidRPr="006C17D8">
        <w:t>Rozvíjíme u žáků systematičnost, vytrvalost a přesnost. Vedeme žáky k vytváření duševní, tělesné a sociální pohody.</w:t>
      </w:r>
    </w:p>
    <w:p w:rsidR="003F1AA6" w:rsidRPr="006C17D8" w:rsidRDefault="003F1AA6" w:rsidP="00D33BCC">
      <w:r w:rsidRPr="006C17D8">
        <w:t>Učíme žáky vystihnout své pocity, nálady a podělit se o ně s ostatními, tím si dokázat vytvořit žebříček hodnot. U žáků pěstujeme schopnost vytvářet příjemnou atmosféru v týmu, upevňujeme dobré mezilidské vztahy,</w:t>
      </w:r>
    </w:p>
    <w:p w:rsidR="003F1AA6" w:rsidRPr="006C17D8" w:rsidRDefault="003F1AA6" w:rsidP="00D33BCC">
      <w:r w:rsidRPr="006C17D8">
        <w:t>učíme je v případě potřeby poskytnout pomoc nebo dokázat o ni sami požádat.</w:t>
      </w:r>
    </w:p>
    <w:p w:rsidR="003F1AA6" w:rsidRPr="006C17D8" w:rsidRDefault="003F1AA6" w:rsidP="00D33BCC">
      <w:r w:rsidRPr="006C17D8">
        <w:t>Usilujeme o to, aby žáci prokázali schopnost střídat role ve skupině, respektovat společně dohodnutá pravidla</w:t>
      </w:r>
    </w:p>
    <w:p w:rsidR="003F1AA6" w:rsidRPr="006C17D8" w:rsidRDefault="003F1AA6" w:rsidP="00D33BCC">
      <w:r w:rsidRPr="006C17D8">
        <w:t>chování.</w:t>
      </w:r>
    </w:p>
    <w:p w:rsidR="003F1AA6" w:rsidRPr="006C17D8" w:rsidRDefault="003F1AA6" w:rsidP="00D33BCC">
      <w:r w:rsidRPr="006C17D8">
        <w:t>Pěstujeme u všech žáků zdravé sebevědomí a dovednost realisticky zhodnotit své schopnosti.</w:t>
      </w:r>
    </w:p>
    <w:p w:rsidR="003F1AA6" w:rsidRPr="006C17D8" w:rsidRDefault="003F1AA6" w:rsidP="00D33BCC">
      <w:r w:rsidRPr="006C17D8">
        <w:t>U žáků vytváříme pozitivní představu o sobě samém, která podporuje jejich sebedůvěru, fantazii a originalitu. Učíme je ovládat své jednání a chování tak, aby dosáhli pocitu sebeuspokojení a sebeúcty.</w:t>
      </w:r>
    </w:p>
    <w:p w:rsidR="003F1AA6" w:rsidRPr="006C17D8" w:rsidRDefault="003F1AA6" w:rsidP="00D33BCC">
      <w:r w:rsidRPr="006C17D8">
        <w:t xml:space="preserve">Pomocí srovnávání své práce s prací ostatních vedeme žáky k realistickému hodnocení svých schopností. Vytváříme schopnost vyslovit hypotézu na základě jejich myšlení a vedeme je </w:t>
      </w:r>
      <w:r w:rsidR="0026127F">
        <w:t xml:space="preserve">                     </w:t>
      </w:r>
      <w:r w:rsidRPr="006C17D8">
        <w:t>k jejímu ověřování či vyvrácení pomocí protipříkladu.</w:t>
      </w:r>
    </w:p>
    <w:p w:rsidR="003F1AA6" w:rsidRPr="006C17D8" w:rsidRDefault="003F1AA6" w:rsidP="00D33BCC">
      <w:r w:rsidRPr="006C17D8">
        <w:t>Na příkladech ze života uvádíme příklady možných důsledků neuváženě založené rodiny, snažíme se, aby si uvědomili potřebu úcty k rodičům a všem lidem, hlavně starším, svoji zodpovědnost za zdraví a život.</w:t>
      </w:r>
    </w:p>
    <w:p w:rsidR="003F1AA6" w:rsidRPr="0066305F" w:rsidRDefault="003F1AA6" w:rsidP="00D33BCC">
      <w:pPr>
        <w:rPr>
          <w:u w:val="single"/>
        </w:rPr>
      </w:pPr>
      <w:r w:rsidRPr="0066305F">
        <w:rPr>
          <w:u w:val="single"/>
        </w:rPr>
        <w:t>Kompetence komunikativní</w:t>
      </w:r>
    </w:p>
    <w:p w:rsidR="003F1AA6" w:rsidRPr="006C17D8" w:rsidRDefault="003F1AA6" w:rsidP="00D33BCC">
      <w:r w:rsidRPr="006C17D8">
        <w:t>Simulační hry nám pomáhají vyzkoušet si nácvik společenského chování, otevřeně a vhodným způsobem říct vlastní názor, respektovat názory druhých.</w:t>
      </w:r>
    </w:p>
    <w:p w:rsidR="003F1AA6" w:rsidRPr="006C17D8" w:rsidRDefault="003F1AA6" w:rsidP="00D33BCC">
      <w:r w:rsidRPr="006C17D8">
        <w:t>Učíme je pracovat s médii, uvědomit si význam informací pro možnost kompetentního rozhodování, způsoby a metody efektivního rozhodování.</w:t>
      </w:r>
    </w:p>
    <w:p w:rsidR="003F1AA6" w:rsidRPr="006C17D8" w:rsidRDefault="003F1AA6" w:rsidP="00D33BCC">
      <w:r w:rsidRPr="006C17D8">
        <w:t>Hrou v roli a řešením různých životních situací vedeme žáky k ovládání základního společenského chování, které u nich pěstujeme také při besedách k jednotlivým výukovým tématům.</w:t>
      </w:r>
    </w:p>
    <w:p w:rsidR="003F1AA6" w:rsidRPr="0066305F" w:rsidRDefault="003F1AA6" w:rsidP="00D33BCC">
      <w:pPr>
        <w:rPr>
          <w:u w:val="single"/>
        </w:rPr>
      </w:pPr>
      <w:r w:rsidRPr="0066305F">
        <w:rPr>
          <w:u w:val="single"/>
        </w:rPr>
        <w:t>Kompetence pracovní</w:t>
      </w:r>
    </w:p>
    <w:p w:rsidR="003F1AA6" w:rsidRPr="006C17D8" w:rsidRDefault="003F1AA6" w:rsidP="00D33BCC">
      <w:r w:rsidRPr="006C17D8">
        <w:t>Žáci by měli umět vyjádřit svou představu o budoucnosti, charakterizovat své nejbližší životní cíle a plány, to jim umožňují besedy a diskuse o problému. Vytvářením modelových situací odpovídajících některým situacím životním jim vštěpujeme, jak je důležité mít zdravé sebevědomí, nepřeceňovat se, ale ani nepodceňovat, realisticky zhodnotit své schopnosti, sestavit si žebříček hodnot.</w:t>
      </w:r>
    </w:p>
    <w:p w:rsidR="003F1AA6" w:rsidRPr="006C17D8" w:rsidRDefault="003F1AA6" w:rsidP="00D33BCC">
      <w:r w:rsidRPr="006C17D8">
        <w:t>Rozhovorem s žáky, diskusí a uváděním příkladů ze života objasňujeme, jaký vliv má dodržování pracovní kázně na kvalitu odvedené práce a na její ohodnocení.</w:t>
      </w:r>
    </w:p>
    <w:p w:rsidR="003F1AA6" w:rsidRPr="0066305F" w:rsidRDefault="003F1AA6" w:rsidP="00D33BCC">
      <w:pPr>
        <w:rPr>
          <w:u w:val="single"/>
        </w:rPr>
      </w:pPr>
      <w:r w:rsidRPr="0066305F">
        <w:rPr>
          <w:u w:val="single"/>
        </w:rPr>
        <w:t>Kompetence k řešení problémů</w:t>
      </w:r>
    </w:p>
    <w:p w:rsidR="003F1AA6" w:rsidRPr="006C17D8" w:rsidRDefault="003F1AA6" w:rsidP="00D33BCC">
      <w:r w:rsidRPr="006C17D8">
        <w:t>Metodou modelových situací vedeme žáky ke správnému pochopení problémů a hledání jejich efektivních řešení, dovednosti samostatně se rozhodovat, schopnosti vyrovnat se s případným neúspěchem, poradit si se zátěžovou situací. Diskusí nad nezdarem při řešení problému vedeme žáky k práci s chybou a k rozvíjení jejich se</w:t>
      </w:r>
      <w:r w:rsidR="00D33BCC">
        <w:t xml:space="preserve">bekontroly. Při hledání řešení </w:t>
      </w:r>
      <w:r w:rsidRPr="006C17D8">
        <w:t xml:space="preserve">problému </w:t>
      </w:r>
      <w:r w:rsidR="0026127F">
        <w:t xml:space="preserve">pracujeme  se </w:t>
      </w:r>
      <w:r w:rsidRPr="006C17D8">
        <w:t>žáky  metodami  moderované  diskuse,  vedeme  je  k vyhledávání  informací  z různých zdrojů.</w:t>
      </w:r>
    </w:p>
    <w:p w:rsidR="003F1AA6" w:rsidRPr="0066305F" w:rsidRDefault="003F1AA6" w:rsidP="00D33BCC">
      <w:pPr>
        <w:rPr>
          <w:u w:val="single"/>
        </w:rPr>
      </w:pPr>
      <w:r w:rsidRPr="0066305F">
        <w:rPr>
          <w:u w:val="single"/>
        </w:rPr>
        <w:t>Kompetence k učení</w:t>
      </w:r>
    </w:p>
    <w:p w:rsidR="003F1AA6" w:rsidRPr="006C17D8" w:rsidRDefault="003F1AA6" w:rsidP="00D33BCC">
      <w:r w:rsidRPr="006C17D8">
        <w:t>Tvorbou projektů a využíváním skupinové práce vedeme žáky ke schopnosti samostatně vyhledat potřebné informace. Na základě jejich třídění a zpracování odlišit podstatné od méně podstatn</w:t>
      </w:r>
      <w:r w:rsidR="00D33BCC">
        <w:t xml:space="preserve">ého, zvážit jejich důležitost, </w:t>
      </w:r>
      <w:r w:rsidRPr="006C17D8">
        <w:t>vhodně použít.</w:t>
      </w:r>
    </w:p>
    <w:p w:rsidR="003F1AA6" w:rsidRDefault="003F1AA6" w:rsidP="00D33BCC">
      <w:r w:rsidRPr="006C17D8">
        <w:t xml:space="preserve">Při práci s informacemi vedeme žáky ke správnému užívání odborných termínů, znaků </w:t>
      </w:r>
      <w:r w:rsidR="0026127F">
        <w:t xml:space="preserve">                            </w:t>
      </w:r>
      <w:r w:rsidRPr="006C17D8">
        <w:t>a symbolů. Ve spojení s praktickou činností upevňujeme u žáků jejich znalost.</w:t>
      </w:r>
    </w:p>
    <w:p w:rsidR="00582C0F" w:rsidRDefault="00582C0F" w:rsidP="00D33BCC"/>
    <w:p w:rsidR="006C17D8" w:rsidRDefault="006C17D8" w:rsidP="00D33BCC">
      <w:pPr>
        <w:rPr>
          <w:sz w:val="32"/>
          <w:szCs w:val="32"/>
        </w:rPr>
        <w:sectPr w:rsidR="006C17D8" w:rsidSect="00D33BCC">
          <w:pgSz w:w="11910" w:h="16840"/>
          <w:pgMar w:top="1417" w:right="1417" w:bottom="1417" w:left="1417" w:header="0" w:footer="0" w:gutter="0"/>
          <w:cols w:space="708"/>
          <w:docGrid w:linePitch="326"/>
        </w:sectPr>
      </w:pPr>
    </w:p>
    <w:tbl>
      <w:tblPr>
        <w:tblStyle w:val="Mkatabulky"/>
        <w:tblW w:w="0" w:type="auto"/>
        <w:tblLook w:val="04A0" w:firstRow="1" w:lastRow="0" w:firstColumn="1" w:lastColumn="0" w:noHBand="0" w:noVBand="1"/>
      </w:tblPr>
      <w:tblGrid>
        <w:gridCol w:w="7397"/>
        <w:gridCol w:w="7414"/>
      </w:tblGrid>
      <w:tr w:rsidR="006C17D8" w:rsidRPr="00B726A7" w:rsidTr="00785136">
        <w:tc>
          <w:tcPr>
            <w:tcW w:w="7564" w:type="dxa"/>
          </w:tcPr>
          <w:p w:rsidR="006C17D8" w:rsidRPr="00B726A7" w:rsidRDefault="003E528A" w:rsidP="00785136">
            <w:pPr>
              <w:spacing w:after="160" w:line="259" w:lineRule="auto"/>
              <w:rPr>
                <w:rFonts w:eastAsia="Times New Roman" w:cs="Times New Roman"/>
                <w:b/>
                <w:sz w:val="28"/>
                <w:szCs w:val="28"/>
                <w:lang w:bidi="cs-CZ"/>
              </w:rPr>
            </w:pPr>
            <w:r>
              <w:rPr>
                <w:rFonts w:eastAsia="Times New Roman" w:cs="Times New Roman"/>
                <w:b/>
                <w:sz w:val="28"/>
                <w:szCs w:val="28"/>
                <w:lang w:bidi="cs-CZ"/>
              </w:rPr>
              <w:t>Dějepis</w:t>
            </w:r>
          </w:p>
        </w:tc>
        <w:tc>
          <w:tcPr>
            <w:tcW w:w="7564" w:type="dxa"/>
          </w:tcPr>
          <w:p w:rsidR="006C17D8" w:rsidRPr="000069C5" w:rsidRDefault="006C17D8" w:rsidP="00785136">
            <w:pPr>
              <w:pStyle w:val="Odstavecseseznamem"/>
              <w:spacing w:line="259" w:lineRule="auto"/>
              <w:ind w:left="1192"/>
              <w:rPr>
                <w:rFonts w:eastAsia="Times New Roman"/>
                <w:b/>
                <w:sz w:val="28"/>
                <w:szCs w:val="28"/>
                <w:lang w:bidi="cs-CZ"/>
              </w:rPr>
            </w:pPr>
            <w:r>
              <w:rPr>
                <w:rFonts w:eastAsia="Times New Roman"/>
                <w:b/>
                <w:sz w:val="28"/>
                <w:szCs w:val="28"/>
                <w:lang w:bidi="cs-CZ"/>
              </w:rPr>
              <w:t xml:space="preserve">6. </w:t>
            </w:r>
            <w:r w:rsidRPr="000069C5">
              <w:rPr>
                <w:rFonts w:eastAsia="Times New Roman"/>
                <w:b/>
                <w:sz w:val="28"/>
                <w:szCs w:val="28"/>
                <w:lang w:bidi="cs-CZ"/>
              </w:rPr>
              <w:t>ročník</w:t>
            </w:r>
          </w:p>
        </w:tc>
      </w:tr>
      <w:tr w:rsidR="006C17D8" w:rsidRPr="00F51F1F" w:rsidTr="00785136">
        <w:tc>
          <w:tcPr>
            <w:tcW w:w="7564" w:type="dxa"/>
          </w:tcPr>
          <w:p w:rsidR="006C17D8" w:rsidRPr="003E528A" w:rsidRDefault="006C17D8" w:rsidP="003E528A">
            <w:pPr>
              <w:spacing w:before="0" w:line="259" w:lineRule="auto"/>
              <w:rPr>
                <w:rFonts w:eastAsia="Times New Roman" w:cs="Times New Roman"/>
                <w:sz w:val="20"/>
                <w:lang w:bidi="cs-CZ"/>
              </w:rPr>
            </w:pPr>
            <w:r w:rsidRPr="003E528A">
              <w:rPr>
                <w:rFonts w:eastAsia="Times New Roman" w:cs="Times New Roman"/>
                <w:sz w:val="20"/>
                <w:lang w:bidi="cs-CZ"/>
              </w:rPr>
              <w:t>Mezipředmětové vztahy</w:t>
            </w:r>
          </w:p>
        </w:tc>
        <w:tc>
          <w:tcPr>
            <w:tcW w:w="7564" w:type="dxa"/>
          </w:tcPr>
          <w:p w:rsidR="006C17D8" w:rsidRPr="003E528A" w:rsidRDefault="006C17D8" w:rsidP="00F42A3D">
            <w:pPr>
              <w:pStyle w:val="Odstavecseseznamem"/>
              <w:numPr>
                <w:ilvl w:val="0"/>
                <w:numId w:val="124"/>
              </w:numPr>
              <w:spacing w:before="0" w:after="0"/>
              <w:rPr>
                <w:sz w:val="20"/>
                <w:szCs w:val="20"/>
                <w:lang w:bidi="cs-CZ"/>
              </w:rPr>
            </w:pPr>
            <w:r w:rsidRPr="003E528A">
              <w:rPr>
                <w:sz w:val="20"/>
                <w:szCs w:val="20"/>
                <w:lang w:bidi="cs-CZ"/>
              </w:rPr>
              <w:t>Český jazyk a literatura</w:t>
            </w:r>
          </w:p>
          <w:p w:rsidR="006C17D8" w:rsidRPr="003E528A" w:rsidRDefault="006C17D8" w:rsidP="00F42A3D">
            <w:pPr>
              <w:pStyle w:val="Odstavecseseznamem"/>
              <w:numPr>
                <w:ilvl w:val="0"/>
                <w:numId w:val="124"/>
              </w:numPr>
              <w:spacing w:before="0" w:after="0"/>
              <w:rPr>
                <w:sz w:val="20"/>
                <w:szCs w:val="20"/>
                <w:lang w:bidi="cs-CZ"/>
              </w:rPr>
            </w:pPr>
            <w:r w:rsidRPr="003E528A">
              <w:rPr>
                <w:sz w:val="20"/>
                <w:szCs w:val="20"/>
                <w:lang w:bidi="cs-CZ"/>
              </w:rPr>
              <w:t>Člověk a příroda</w:t>
            </w:r>
          </w:p>
          <w:p w:rsidR="006C17D8"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Umění a kultura</w:t>
            </w:r>
          </w:p>
        </w:tc>
      </w:tr>
      <w:tr w:rsidR="006C17D8" w:rsidRPr="00F51F1F" w:rsidTr="00785136">
        <w:tc>
          <w:tcPr>
            <w:tcW w:w="7564" w:type="dxa"/>
          </w:tcPr>
          <w:p w:rsidR="006C17D8" w:rsidRPr="003E528A" w:rsidRDefault="006C17D8" w:rsidP="003E528A">
            <w:pPr>
              <w:spacing w:before="0" w:line="259" w:lineRule="auto"/>
              <w:rPr>
                <w:rFonts w:eastAsia="Times New Roman" w:cs="Times New Roman"/>
                <w:sz w:val="20"/>
                <w:lang w:bidi="cs-CZ"/>
              </w:rPr>
            </w:pPr>
            <w:r w:rsidRPr="003E528A">
              <w:rPr>
                <w:rFonts w:eastAsia="Times New Roman" w:cs="Times New Roman"/>
                <w:sz w:val="20"/>
                <w:lang w:bidi="cs-CZ"/>
              </w:rPr>
              <w:t>Výchovně vzdělávací strategie</w:t>
            </w:r>
          </w:p>
        </w:tc>
        <w:tc>
          <w:tcPr>
            <w:tcW w:w="7564" w:type="dxa"/>
          </w:tcPr>
          <w:p w:rsidR="006C17D8" w:rsidRPr="003E528A" w:rsidRDefault="006C17D8" w:rsidP="00F42A3D">
            <w:pPr>
              <w:pStyle w:val="Odstavecseseznamem"/>
              <w:numPr>
                <w:ilvl w:val="0"/>
                <w:numId w:val="124"/>
              </w:numPr>
              <w:spacing w:before="0" w:after="0"/>
              <w:rPr>
                <w:sz w:val="20"/>
                <w:szCs w:val="20"/>
                <w:lang w:bidi="cs-CZ"/>
              </w:rPr>
            </w:pPr>
            <w:r w:rsidRPr="003E528A">
              <w:rPr>
                <w:sz w:val="20"/>
                <w:szCs w:val="20"/>
                <w:lang w:bidi="cs-CZ"/>
              </w:rPr>
              <w:t>Kompetence k učení</w:t>
            </w:r>
          </w:p>
          <w:p w:rsidR="006C17D8" w:rsidRPr="003E528A" w:rsidRDefault="006C17D8" w:rsidP="00F42A3D">
            <w:pPr>
              <w:pStyle w:val="Odstavecseseznamem"/>
              <w:numPr>
                <w:ilvl w:val="0"/>
                <w:numId w:val="124"/>
              </w:numPr>
              <w:spacing w:before="0" w:after="0"/>
              <w:rPr>
                <w:sz w:val="20"/>
                <w:szCs w:val="20"/>
                <w:lang w:bidi="cs-CZ"/>
              </w:rPr>
            </w:pPr>
            <w:r w:rsidRPr="003E528A">
              <w:rPr>
                <w:sz w:val="20"/>
                <w:szCs w:val="20"/>
                <w:lang w:bidi="cs-CZ"/>
              </w:rPr>
              <w:t>Kompetence k řešení problémů</w:t>
            </w:r>
          </w:p>
          <w:p w:rsidR="006C17D8" w:rsidRPr="003E528A" w:rsidRDefault="006C17D8" w:rsidP="00F42A3D">
            <w:pPr>
              <w:pStyle w:val="Odstavecseseznamem"/>
              <w:numPr>
                <w:ilvl w:val="0"/>
                <w:numId w:val="124"/>
              </w:numPr>
              <w:spacing w:before="0" w:after="0"/>
              <w:rPr>
                <w:sz w:val="20"/>
                <w:szCs w:val="20"/>
                <w:lang w:bidi="cs-CZ"/>
              </w:rPr>
            </w:pPr>
            <w:r w:rsidRPr="003E528A">
              <w:rPr>
                <w:sz w:val="20"/>
                <w:szCs w:val="20"/>
                <w:lang w:bidi="cs-CZ"/>
              </w:rPr>
              <w:t>Kompetence komunikativní</w:t>
            </w:r>
          </w:p>
          <w:p w:rsidR="006C17D8" w:rsidRPr="003E528A" w:rsidRDefault="006C17D8" w:rsidP="00F42A3D">
            <w:pPr>
              <w:pStyle w:val="Odstavecseseznamem"/>
              <w:numPr>
                <w:ilvl w:val="0"/>
                <w:numId w:val="124"/>
              </w:numPr>
              <w:spacing w:before="0" w:after="0"/>
              <w:rPr>
                <w:sz w:val="20"/>
                <w:szCs w:val="20"/>
                <w:lang w:bidi="cs-CZ"/>
              </w:rPr>
            </w:pPr>
            <w:r w:rsidRPr="003E528A">
              <w:rPr>
                <w:sz w:val="20"/>
                <w:szCs w:val="20"/>
                <w:lang w:bidi="cs-CZ"/>
              </w:rPr>
              <w:t>Kompetence sociální a personální</w:t>
            </w:r>
          </w:p>
          <w:p w:rsidR="006C17D8" w:rsidRPr="003E528A" w:rsidRDefault="006C17D8" w:rsidP="00F42A3D">
            <w:pPr>
              <w:pStyle w:val="Odstavecseseznamem"/>
              <w:numPr>
                <w:ilvl w:val="0"/>
                <w:numId w:val="124"/>
              </w:numPr>
              <w:spacing w:before="0" w:after="0"/>
              <w:rPr>
                <w:sz w:val="20"/>
                <w:szCs w:val="20"/>
                <w:lang w:bidi="cs-CZ"/>
              </w:rPr>
            </w:pPr>
            <w:r w:rsidRPr="003E528A">
              <w:rPr>
                <w:sz w:val="20"/>
                <w:szCs w:val="20"/>
                <w:lang w:bidi="cs-CZ"/>
              </w:rPr>
              <w:t>Kompetence občanské</w:t>
            </w:r>
          </w:p>
          <w:p w:rsidR="006C17D8" w:rsidRPr="003E528A" w:rsidRDefault="006C17D8" w:rsidP="00F42A3D">
            <w:pPr>
              <w:pStyle w:val="Odstavecseseznamem"/>
              <w:numPr>
                <w:ilvl w:val="0"/>
                <w:numId w:val="124"/>
              </w:numPr>
              <w:spacing w:before="0" w:after="0"/>
              <w:rPr>
                <w:sz w:val="20"/>
                <w:szCs w:val="20"/>
                <w:lang w:bidi="cs-CZ"/>
              </w:rPr>
            </w:pPr>
            <w:r w:rsidRPr="003E528A">
              <w:rPr>
                <w:sz w:val="20"/>
                <w:szCs w:val="20"/>
                <w:lang w:bidi="cs-CZ"/>
              </w:rPr>
              <w:t>Kompetence pracovní</w:t>
            </w:r>
          </w:p>
        </w:tc>
      </w:tr>
    </w:tbl>
    <w:p w:rsidR="006C17D8" w:rsidRDefault="006C17D8" w:rsidP="006C17D8">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7404"/>
        <w:gridCol w:w="7407"/>
      </w:tblGrid>
      <w:tr w:rsidR="006C17D8" w:rsidRPr="00B726A7" w:rsidTr="00BC0DB1">
        <w:tc>
          <w:tcPr>
            <w:tcW w:w="7404" w:type="dxa"/>
          </w:tcPr>
          <w:p w:rsidR="006C17D8" w:rsidRPr="00B535BD" w:rsidRDefault="006C17D8" w:rsidP="00B535BD">
            <w:pPr>
              <w:spacing w:before="0"/>
              <w:rPr>
                <w:rFonts w:cs="Times New Roman"/>
                <w:b/>
                <w:szCs w:val="24"/>
              </w:rPr>
            </w:pPr>
            <w:r w:rsidRPr="00B535BD">
              <w:rPr>
                <w:rFonts w:cs="Times New Roman"/>
                <w:b/>
                <w:szCs w:val="24"/>
              </w:rPr>
              <w:t>Učivo</w:t>
            </w:r>
          </w:p>
        </w:tc>
        <w:tc>
          <w:tcPr>
            <w:tcW w:w="7407" w:type="dxa"/>
          </w:tcPr>
          <w:p w:rsidR="006C17D8" w:rsidRPr="00B535BD" w:rsidRDefault="006C17D8" w:rsidP="00B535BD">
            <w:pPr>
              <w:spacing w:before="0"/>
              <w:rPr>
                <w:rFonts w:cs="Times New Roman"/>
                <w:b/>
                <w:szCs w:val="24"/>
              </w:rPr>
            </w:pPr>
            <w:r w:rsidRPr="00B535BD">
              <w:rPr>
                <w:rFonts w:cs="Times New Roman"/>
                <w:b/>
                <w:szCs w:val="24"/>
              </w:rPr>
              <w:t>ŠVP výstupy 6. ročník</w:t>
            </w:r>
          </w:p>
        </w:tc>
      </w:tr>
      <w:tr w:rsidR="00B42763" w:rsidRPr="00F51F1F" w:rsidTr="00785136">
        <w:trPr>
          <w:trHeight w:val="4676"/>
        </w:trPr>
        <w:tc>
          <w:tcPr>
            <w:tcW w:w="7404" w:type="dxa"/>
            <w:vAlign w:val="bottom"/>
          </w:tcPr>
          <w:p w:rsidR="00B42763" w:rsidRPr="006E1232" w:rsidRDefault="00B42763" w:rsidP="00B535BD">
            <w:pPr>
              <w:spacing w:before="0"/>
              <w:rPr>
                <w:rFonts w:cs="Times New Roman"/>
                <w:sz w:val="20"/>
              </w:rPr>
            </w:pPr>
            <w:r w:rsidRPr="006E1232">
              <w:rPr>
                <w:rFonts w:cs="Times New Roman"/>
                <w:sz w:val="20"/>
              </w:rPr>
              <w:t>Úvod do dějepisu</w:t>
            </w:r>
          </w:p>
          <w:p w:rsidR="00B42763" w:rsidRPr="006E1232" w:rsidRDefault="00B42763" w:rsidP="00B535BD">
            <w:pPr>
              <w:spacing w:before="0"/>
              <w:rPr>
                <w:rFonts w:cs="Times New Roman"/>
                <w:sz w:val="20"/>
              </w:rPr>
            </w:pPr>
            <w:r w:rsidRPr="006E1232">
              <w:rPr>
                <w:rFonts w:cs="Times New Roman"/>
                <w:sz w:val="20"/>
              </w:rPr>
              <w:t>Význam zkoumání dějin</w:t>
            </w:r>
          </w:p>
          <w:p w:rsidR="00B42763" w:rsidRPr="006E1232" w:rsidRDefault="00B42763" w:rsidP="00B535BD">
            <w:pPr>
              <w:spacing w:before="0"/>
              <w:rPr>
                <w:rFonts w:cs="Times New Roman"/>
                <w:sz w:val="20"/>
              </w:rPr>
            </w:pPr>
            <w:r w:rsidRPr="006E1232">
              <w:rPr>
                <w:rFonts w:cs="Times New Roman"/>
                <w:sz w:val="20"/>
              </w:rPr>
              <w:t>Zdroje informací o dějinách, hmotné a písemné prameny - archivy, muzea,</w:t>
            </w:r>
            <w:r w:rsidR="003E528A" w:rsidRPr="006E1232">
              <w:rPr>
                <w:rFonts w:cs="Times New Roman"/>
                <w:sz w:val="20"/>
              </w:rPr>
              <w:t xml:space="preserve"> </w:t>
            </w:r>
            <w:r w:rsidRPr="006E1232">
              <w:rPr>
                <w:rFonts w:cs="Times New Roman"/>
                <w:sz w:val="20"/>
              </w:rPr>
              <w:t>galerie, knihovny</w:t>
            </w:r>
          </w:p>
          <w:p w:rsidR="00B42763" w:rsidRPr="006E1232" w:rsidRDefault="00B42763" w:rsidP="00B535BD">
            <w:pPr>
              <w:spacing w:before="0"/>
              <w:rPr>
                <w:rFonts w:cs="Times New Roman"/>
                <w:sz w:val="20"/>
              </w:rPr>
            </w:pPr>
            <w:r w:rsidRPr="006E1232">
              <w:rPr>
                <w:rFonts w:cs="Times New Roman"/>
                <w:sz w:val="20"/>
              </w:rPr>
              <w:t>Historický čas a prostor</w:t>
            </w:r>
          </w:p>
          <w:p w:rsidR="000C3B3C" w:rsidRPr="006E1232" w:rsidRDefault="000C3B3C" w:rsidP="00B535BD">
            <w:pPr>
              <w:spacing w:before="0"/>
              <w:rPr>
                <w:rFonts w:cs="Times New Roman"/>
                <w:sz w:val="20"/>
              </w:rPr>
            </w:pPr>
          </w:p>
          <w:p w:rsidR="003C219F" w:rsidRPr="006E1232" w:rsidRDefault="003C219F" w:rsidP="00B535BD">
            <w:pPr>
              <w:spacing w:before="0"/>
              <w:rPr>
                <w:rFonts w:cs="Times New Roman"/>
                <w:sz w:val="20"/>
              </w:rPr>
            </w:pPr>
          </w:p>
          <w:p w:rsidR="00B535BD" w:rsidRPr="006E1232" w:rsidRDefault="00B535BD" w:rsidP="00B535BD">
            <w:pPr>
              <w:spacing w:before="0"/>
              <w:rPr>
                <w:rFonts w:cs="Times New Roman"/>
                <w:sz w:val="20"/>
              </w:rPr>
            </w:pPr>
          </w:p>
          <w:p w:rsidR="00B535BD" w:rsidRPr="006E1232" w:rsidRDefault="00B535BD" w:rsidP="00B535BD">
            <w:pPr>
              <w:spacing w:before="0"/>
              <w:rPr>
                <w:rFonts w:cs="Times New Roman"/>
                <w:sz w:val="20"/>
              </w:rPr>
            </w:pPr>
          </w:p>
          <w:p w:rsidR="00B535BD" w:rsidRPr="006E1232" w:rsidRDefault="00B535BD" w:rsidP="00B535BD">
            <w:pPr>
              <w:spacing w:before="0"/>
              <w:rPr>
                <w:rFonts w:cs="Times New Roman"/>
                <w:sz w:val="20"/>
              </w:rPr>
            </w:pPr>
          </w:p>
          <w:p w:rsidR="00B535BD" w:rsidRPr="006E1232" w:rsidRDefault="00B535BD" w:rsidP="00B535BD">
            <w:pPr>
              <w:spacing w:before="0"/>
              <w:rPr>
                <w:rFonts w:cs="Times New Roman"/>
                <w:sz w:val="20"/>
              </w:rPr>
            </w:pPr>
          </w:p>
          <w:p w:rsidR="003C219F" w:rsidRPr="006E1232" w:rsidRDefault="003C219F" w:rsidP="00B535BD">
            <w:pPr>
              <w:spacing w:before="0"/>
              <w:rPr>
                <w:rFonts w:cs="Times New Roman"/>
                <w:sz w:val="20"/>
              </w:rPr>
            </w:pPr>
          </w:p>
          <w:p w:rsidR="003C219F" w:rsidRPr="006E1232" w:rsidRDefault="003C219F" w:rsidP="00B535BD">
            <w:pPr>
              <w:spacing w:before="0"/>
              <w:rPr>
                <w:rFonts w:cs="Times New Roman"/>
                <w:sz w:val="20"/>
              </w:rPr>
            </w:pPr>
          </w:p>
          <w:p w:rsidR="003C219F" w:rsidRPr="006E1232" w:rsidRDefault="003C219F" w:rsidP="00B535BD">
            <w:pPr>
              <w:spacing w:before="0"/>
              <w:rPr>
                <w:rFonts w:cs="Times New Roman"/>
                <w:b/>
                <w:sz w:val="20"/>
              </w:rPr>
            </w:pPr>
          </w:p>
          <w:p w:rsidR="00B42763" w:rsidRPr="006E1232" w:rsidRDefault="00B42763" w:rsidP="00B535BD">
            <w:pPr>
              <w:spacing w:before="0"/>
              <w:rPr>
                <w:rFonts w:cs="Times New Roman"/>
                <w:b/>
                <w:sz w:val="20"/>
              </w:rPr>
            </w:pPr>
            <w:r w:rsidRPr="006E1232">
              <w:rPr>
                <w:rFonts w:cs="Times New Roman"/>
                <w:b/>
                <w:sz w:val="20"/>
              </w:rPr>
              <w:t>Pravěk</w:t>
            </w:r>
          </w:p>
          <w:p w:rsidR="00B42763" w:rsidRDefault="003C219F" w:rsidP="00B535BD">
            <w:pPr>
              <w:spacing w:before="0"/>
              <w:rPr>
                <w:rFonts w:cs="Times New Roman"/>
                <w:sz w:val="20"/>
              </w:rPr>
            </w:pPr>
            <w:r w:rsidRPr="006E1232">
              <w:rPr>
                <w:rFonts w:cs="Times New Roman"/>
                <w:sz w:val="20"/>
              </w:rPr>
              <w:t>Člověk a lidská společnost v</w:t>
            </w:r>
            <w:r w:rsidR="006E1232">
              <w:rPr>
                <w:rFonts w:cs="Times New Roman"/>
                <w:sz w:val="20"/>
              </w:rPr>
              <w:t> </w:t>
            </w:r>
            <w:r w:rsidRPr="006E1232">
              <w:rPr>
                <w:rFonts w:cs="Times New Roman"/>
                <w:sz w:val="20"/>
              </w:rPr>
              <w:t>pravěku</w:t>
            </w:r>
          </w:p>
          <w:p w:rsidR="006E1232" w:rsidRPr="006E1232" w:rsidRDefault="006E1232" w:rsidP="00B535BD">
            <w:pPr>
              <w:spacing w:before="0"/>
              <w:rPr>
                <w:rFonts w:cs="Times New Roman"/>
                <w:sz w:val="20"/>
              </w:rPr>
            </w:pPr>
          </w:p>
        </w:tc>
        <w:tc>
          <w:tcPr>
            <w:tcW w:w="7407" w:type="dxa"/>
            <w:tcBorders>
              <w:bottom w:val="single" w:sz="4" w:space="0" w:color="auto"/>
            </w:tcBorders>
            <w:vAlign w:val="bottom"/>
          </w:tcPr>
          <w:p w:rsidR="00B42763" w:rsidRPr="006E1232" w:rsidRDefault="00B42763" w:rsidP="00B535BD">
            <w:pPr>
              <w:spacing w:before="0"/>
              <w:rPr>
                <w:rFonts w:cs="Times New Roman"/>
                <w:b/>
                <w:sz w:val="20"/>
              </w:rPr>
            </w:pPr>
            <w:r w:rsidRPr="006E1232">
              <w:rPr>
                <w:rFonts w:cs="Times New Roman"/>
                <w:b/>
                <w:sz w:val="20"/>
              </w:rPr>
              <w:t>Člověk v dějinách</w:t>
            </w:r>
          </w:p>
          <w:p w:rsidR="00B42763" w:rsidRPr="006E1232" w:rsidRDefault="00B42763" w:rsidP="00B535BD">
            <w:pPr>
              <w:spacing w:before="0"/>
              <w:rPr>
                <w:rFonts w:cs="Times New Roman"/>
                <w:sz w:val="20"/>
              </w:rPr>
            </w:pPr>
            <w:r w:rsidRPr="006E1232">
              <w:rPr>
                <w:rFonts w:cs="Times New Roman"/>
                <w:sz w:val="20"/>
              </w:rPr>
              <w:t>Uvede konkrétní příklad důležitosti dějepisných znalostí.</w:t>
            </w:r>
          </w:p>
          <w:p w:rsidR="00B42763" w:rsidRPr="006E1232" w:rsidRDefault="00B42763" w:rsidP="00B535BD">
            <w:pPr>
              <w:spacing w:before="0"/>
              <w:rPr>
                <w:rFonts w:cs="Times New Roman"/>
                <w:sz w:val="20"/>
              </w:rPr>
            </w:pPr>
            <w:r w:rsidRPr="006E1232">
              <w:rPr>
                <w:rFonts w:cs="Times New Roman"/>
                <w:sz w:val="20"/>
              </w:rPr>
              <w:t>Uvede příklady historických pramenů, pojmenuje instituce, v nichž jsou</w:t>
            </w:r>
          </w:p>
          <w:p w:rsidR="00B42763" w:rsidRPr="006E1232" w:rsidRDefault="00B42763" w:rsidP="00B535BD">
            <w:pPr>
              <w:spacing w:before="0"/>
              <w:rPr>
                <w:rFonts w:cs="Times New Roman"/>
                <w:sz w:val="20"/>
              </w:rPr>
            </w:pPr>
            <w:r w:rsidRPr="006E1232">
              <w:rPr>
                <w:rFonts w:cs="Times New Roman"/>
                <w:sz w:val="20"/>
              </w:rPr>
              <w:t xml:space="preserve">shromažďovány. </w:t>
            </w:r>
          </w:p>
          <w:p w:rsidR="00B42763" w:rsidRPr="006E1232" w:rsidRDefault="00B42763" w:rsidP="00B535BD">
            <w:pPr>
              <w:spacing w:before="0"/>
              <w:rPr>
                <w:rFonts w:cs="Times New Roman"/>
                <w:sz w:val="20"/>
              </w:rPr>
            </w:pPr>
            <w:r w:rsidRPr="006E1232">
              <w:rPr>
                <w:rFonts w:cs="Times New Roman"/>
                <w:sz w:val="20"/>
              </w:rPr>
              <w:t>Vyjmenuje alespoň tři pomocné vědy historické.</w:t>
            </w:r>
          </w:p>
          <w:p w:rsidR="00B42763" w:rsidRPr="006E1232" w:rsidRDefault="00B42763" w:rsidP="00B535BD">
            <w:pPr>
              <w:spacing w:before="0"/>
              <w:rPr>
                <w:rFonts w:cs="Times New Roman"/>
                <w:sz w:val="20"/>
              </w:rPr>
            </w:pPr>
            <w:r w:rsidRPr="006E1232">
              <w:rPr>
                <w:rFonts w:cs="Times New Roman"/>
                <w:sz w:val="20"/>
              </w:rPr>
              <w:t>Orientuje se v čase (před naším letopočtem, našeho letopočtu)</w:t>
            </w:r>
          </w:p>
          <w:p w:rsidR="00B42763" w:rsidRPr="006E1232" w:rsidRDefault="00B42763" w:rsidP="00B535BD">
            <w:pPr>
              <w:spacing w:before="0"/>
              <w:rPr>
                <w:rFonts w:cs="Times New Roman"/>
                <w:sz w:val="20"/>
              </w:rPr>
            </w:pPr>
            <w:r w:rsidRPr="006E1232">
              <w:rPr>
                <w:rFonts w:cs="Times New Roman"/>
                <w:sz w:val="20"/>
              </w:rPr>
              <w:t>a v mapě. Chápe časovou přímku jako symbolické zobrazení času.</w:t>
            </w:r>
          </w:p>
          <w:p w:rsidR="00B42763" w:rsidRPr="006E1232" w:rsidRDefault="00B42763" w:rsidP="00B535BD">
            <w:pPr>
              <w:spacing w:before="0"/>
              <w:rPr>
                <w:rFonts w:cs="Times New Roman"/>
                <w:sz w:val="20"/>
              </w:rPr>
            </w:pPr>
            <w:r w:rsidRPr="006E1232">
              <w:rPr>
                <w:rFonts w:cs="Times New Roman"/>
                <w:sz w:val="20"/>
              </w:rPr>
              <w:t>Jmenuje a řadí historické epochy v chronologickém sledu.</w:t>
            </w:r>
          </w:p>
          <w:p w:rsidR="00B42763" w:rsidRPr="006E1232" w:rsidRDefault="00B42763" w:rsidP="00B535BD">
            <w:pPr>
              <w:spacing w:before="0"/>
              <w:rPr>
                <w:rFonts w:cs="Times New Roman"/>
                <w:sz w:val="20"/>
              </w:rPr>
            </w:pPr>
          </w:p>
          <w:p w:rsidR="00B42763" w:rsidRPr="006E1232" w:rsidRDefault="00B42763" w:rsidP="00B535BD">
            <w:pPr>
              <w:spacing w:before="0"/>
              <w:rPr>
                <w:rFonts w:cs="Times New Roman"/>
                <w:sz w:val="20"/>
              </w:rPr>
            </w:pPr>
          </w:p>
          <w:p w:rsidR="00B42763" w:rsidRPr="006E1232" w:rsidRDefault="00B42763" w:rsidP="00B535BD">
            <w:pPr>
              <w:spacing w:before="0"/>
              <w:rPr>
                <w:rFonts w:cs="Times New Roman"/>
                <w:b/>
                <w:sz w:val="20"/>
              </w:rPr>
            </w:pPr>
            <w:r w:rsidRPr="006E1232">
              <w:rPr>
                <w:rFonts w:cs="Times New Roman"/>
                <w:b/>
                <w:sz w:val="20"/>
              </w:rPr>
              <w:t>Počátky lidské společnosti</w:t>
            </w:r>
          </w:p>
          <w:p w:rsidR="00B42763" w:rsidRPr="006E1232" w:rsidRDefault="00B42763" w:rsidP="00B535BD">
            <w:pPr>
              <w:spacing w:before="0"/>
              <w:rPr>
                <w:rFonts w:cs="Times New Roman"/>
                <w:sz w:val="20"/>
              </w:rPr>
            </w:pPr>
            <w:r w:rsidRPr="006E1232">
              <w:rPr>
                <w:rFonts w:cs="Times New Roman"/>
                <w:sz w:val="20"/>
              </w:rPr>
              <w:t>Objasní dvě varianty teorie vzniku člověka –</w:t>
            </w:r>
          </w:p>
          <w:p w:rsidR="00B42763" w:rsidRPr="006E1232" w:rsidRDefault="00B42763" w:rsidP="00B535BD">
            <w:pPr>
              <w:spacing w:before="0"/>
              <w:rPr>
                <w:rFonts w:cs="Times New Roman"/>
                <w:sz w:val="20"/>
              </w:rPr>
            </w:pPr>
            <w:r w:rsidRPr="006E1232">
              <w:rPr>
                <w:rFonts w:cs="Times New Roman"/>
                <w:sz w:val="20"/>
              </w:rPr>
              <w:t>stvoření podle bible a Darwinovu vývojovou teorii.</w:t>
            </w:r>
          </w:p>
          <w:p w:rsidR="00B42763" w:rsidRPr="006E1232" w:rsidRDefault="00B42763" w:rsidP="00B535BD">
            <w:pPr>
              <w:spacing w:before="0"/>
              <w:rPr>
                <w:rFonts w:cs="Times New Roman"/>
                <w:sz w:val="20"/>
              </w:rPr>
            </w:pPr>
            <w:r w:rsidRPr="006E1232">
              <w:rPr>
                <w:rFonts w:cs="Times New Roman"/>
                <w:sz w:val="20"/>
              </w:rPr>
              <w:t>Rozpozná vývojová stádia člověka.</w:t>
            </w:r>
          </w:p>
          <w:p w:rsidR="00B42763" w:rsidRPr="006E1232" w:rsidRDefault="00B42763" w:rsidP="00B535BD">
            <w:pPr>
              <w:spacing w:before="0"/>
              <w:rPr>
                <w:rFonts w:cs="Times New Roman"/>
                <w:sz w:val="20"/>
              </w:rPr>
            </w:pPr>
            <w:r w:rsidRPr="006E1232">
              <w:rPr>
                <w:rFonts w:cs="Times New Roman"/>
                <w:sz w:val="20"/>
              </w:rPr>
              <w:t>Charakterizuje život pravěkých sběračů a</w:t>
            </w:r>
          </w:p>
          <w:p w:rsidR="00B42763" w:rsidRPr="006E1232" w:rsidRDefault="00B42763" w:rsidP="00B535BD">
            <w:pPr>
              <w:spacing w:before="0"/>
              <w:rPr>
                <w:rFonts w:cs="Times New Roman"/>
                <w:sz w:val="20"/>
              </w:rPr>
            </w:pPr>
            <w:r w:rsidRPr="006E1232">
              <w:rPr>
                <w:rFonts w:cs="Times New Roman"/>
                <w:sz w:val="20"/>
              </w:rPr>
              <w:t>lovců, jejich materiální a duchovní kulturu.</w:t>
            </w:r>
          </w:p>
          <w:p w:rsidR="00B42763" w:rsidRPr="006E1232" w:rsidRDefault="00B42763" w:rsidP="00B535BD">
            <w:pPr>
              <w:spacing w:before="0"/>
              <w:rPr>
                <w:rFonts w:cs="Times New Roman"/>
                <w:sz w:val="20"/>
              </w:rPr>
            </w:pPr>
            <w:r w:rsidRPr="006E1232">
              <w:rPr>
                <w:rFonts w:cs="Times New Roman"/>
                <w:sz w:val="20"/>
              </w:rPr>
              <w:t>Objasní význam zemědělství.</w:t>
            </w:r>
          </w:p>
        </w:tc>
      </w:tr>
      <w:tr w:rsidR="00B42763" w:rsidRPr="00F51F1F" w:rsidTr="00FA2CAA">
        <w:trPr>
          <w:trHeight w:val="2962"/>
        </w:trPr>
        <w:tc>
          <w:tcPr>
            <w:tcW w:w="7404" w:type="dxa"/>
            <w:tcBorders>
              <w:bottom w:val="single" w:sz="4" w:space="0" w:color="auto"/>
            </w:tcBorders>
            <w:vAlign w:val="bottom"/>
          </w:tcPr>
          <w:p w:rsidR="006E1232" w:rsidRPr="006E1232" w:rsidRDefault="006E1232" w:rsidP="006E1232">
            <w:pPr>
              <w:spacing w:before="0"/>
              <w:rPr>
                <w:rFonts w:cs="Times New Roman"/>
                <w:sz w:val="20"/>
              </w:rPr>
            </w:pPr>
            <w:r w:rsidRPr="006E1232">
              <w:rPr>
                <w:rFonts w:cs="Times New Roman"/>
                <w:sz w:val="20"/>
              </w:rPr>
              <w:t>Nejstarší civilizace, kořeny evropské kultury</w:t>
            </w:r>
          </w:p>
          <w:p w:rsidR="006E1232" w:rsidRPr="006E1232" w:rsidRDefault="006E1232" w:rsidP="006E1232">
            <w:pPr>
              <w:spacing w:before="0"/>
              <w:rPr>
                <w:rFonts w:cs="Times New Roman"/>
                <w:sz w:val="20"/>
              </w:rPr>
            </w:pPr>
            <w:r w:rsidRPr="006E1232">
              <w:rPr>
                <w:rFonts w:cs="Times New Roman"/>
                <w:sz w:val="20"/>
              </w:rPr>
              <w:t xml:space="preserve">nejstarší starověké civilizace a jejich kulturní odkaz </w:t>
            </w:r>
          </w:p>
          <w:p w:rsidR="006E1232" w:rsidRPr="006E1232" w:rsidRDefault="006E1232" w:rsidP="006E1232">
            <w:pPr>
              <w:spacing w:before="0"/>
              <w:rPr>
                <w:rFonts w:cs="Times New Roman"/>
                <w:sz w:val="20"/>
              </w:rPr>
            </w:pPr>
            <w:r w:rsidRPr="006E1232">
              <w:rPr>
                <w:rFonts w:cs="Times New Roman"/>
                <w:sz w:val="20"/>
              </w:rPr>
              <w:t xml:space="preserve">antické Řecko a Řím </w:t>
            </w:r>
          </w:p>
          <w:p w:rsidR="006E1232" w:rsidRPr="006E1232" w:rsidRDefault="006E1232" w:rsidP="006E1232">
            <w:pPr>
              <w:spacing w:before="0"/>
              <w:rPr>
                <w:rFonts w:cs="Times New Roman"/>
                <w:sz w:val="20"/>
              </w:rPr>
            </w:pPr>
            <w:r w:rsidRPr="006E1232">
              <w:rPr>
                <w:rFonts w:cs="Times New Roman"/>
                <w:sz w:val="20"/>
              </w:rPr>
              <w:t>střední Evropa a její styky s antickým Středomořím</w:t>
            </w:r>
          </w:p>
          <w:p w:rsidR="003C219F" w:rsidRPr="006E1232" w:rsidRDefault="003C219F" w:rsidP="00B535BD">
            <w:pPr>
              <w:spacing w:before="0"/>
              <w:rPr>
                <w:rFonts w:cs="Times New Roman"/>
                <w:sz w:val="20"/>
              </w:rPr>
            </w:pPr>
          </w:p>
          <w:p w:rsidR="008747CC" w:rsidRDefault="008747CC" w:rsidP="00B535BD">
            <w:pPr>
              <w:spacing w:before="0"/>
              <w:rPr>
                <w:rFonts w:cs="Times New Roman"/>
                <w:sz w:val="20"/>
              </w:rPr>
            </w:pPr>
          </w:p>
          <w:p w:rsidR="006E1232" w:rsidRDefault="006E1232" w:rsidP="00B535BD">
            <w:pPr>
              <w:spacing w:before="0"/>
              <w:rPr>
                <w:rFonts w:cs="Times New Roman"/>
                <w:sz w:val="20"/>
              </w:rPr>
            </w:pPr>
          </w:p>
          <w:p w:rsidR="006E1232" w:rsidRDefault="006E1232" w:rsidP="00B535BD">
            <w:pPr>
              <w:spacing w:before="0"/>
              <w:rPr>
                <w:rFonts w:cs="Times New Roman"/>
                <w:sz w:val="20"/>
              </w:rPr>
            </w:pPr>
          </w:p>
          <w:p w:rsidR="006E1232" w:rsidRDefault="006E1232" w:rsidP="00B535BD">
            <w:pPr>
              <w:spacing w:before="0"/>
              <w:rPr>
                <w:rFonts w:cs="Times New Roman"/>
                <w:sz w:val="20"/>
              </w:rPr>
            </w:pPr>
          </w:p>
          <w:p w:rsidR="006E1232" w:rsidRDefault="006E1232" w:rsidP="00B535BD">
            <w:pPr>
              <w:spacing w:before="0"/>
              <w:rPr>
                <w:rFonts w:cs="Times New Roman"/>
                <w:sz w:val="20"/>
              </w:rPr>
            </w:pPr>
          </w:p>
          <w:p w:rsidR="006E1232" w:rsidRDefault="006E1232" w:rsidP="00B535BD">
            <w:pPr>
              <w:spacing w:before="0"/>
              <w:rPr>
                <w:rFonts w:cs="Times New Roman"/>
                <w:sz w:val="20"/>
              </w:rPr>
            </w:pPr>
          </w:p>
          <w:p w:rsidR="006E1232" w:rsidRDefault="006E1232" w:rsidP="00B535BD">
            <w:pPr>
              <w:spacing w:before="0"/>
              <w:rPr>
                <w:rFonts w:cs="Times New Roman"/>
                <w:sz w:val="20"/>
              </w:rPr>
            </w:pPr>
          </w:p>
          <w:p w:rsidR="006E1232" w:rsidRDefault="006E1232" w:rsidP="00B535BD">
            <w:pPr>
              <w:spacing w:before="0"/>
              <w:rPr>
                <w:rFonts w:cs="Times New Roman"/>
                <w:sz w:val="20"/>
              </w:rPr>
            </w:pPr>
          </w:p>
          <w:p w:rsidR="006E1232" w:rsidRPr="006E1232" w:rsidRDefault="006E1232" w:rsidP="00B535BD">
            <w:pPr>
              <w:spacing w:before="0"/>
              <w:rPr>
                <w:rFonts w:cs="Times New Roman"/>
                <w:sz w:val="20"/>
              </w:rPr>
            </w:pPr>
          </w:p>
          <w:p w:rsidR="008747CC" w:rsidRPr="006E1232" w:rsidRDefault="008747CC" w:rsidP="00B535BD">
            <w:pPr>
              <w:spacing w:before="0"/>
              <w:rPr>
                <w:rFonts w:cs="Times New Roman"/>
                <w:sz w:val="20"/>
              </w:rPr>
            </w:pPr>
          </w:p>
          <w:p w:rsidR="008747CC" w:rsidRPr="006E1232" w:rsidRDefault="008747CC" w:rsidP="00B535BD">
            <w:pPr>
              <w:spacing w:before="0"/>
              <w:rPr>
                <w:rFonts w:cs="Times New Roman"/>
                <w:sz w:val="20"/>
              </w:rPr>
            </w:pPr>
            <w:r w:rsidRPr="006E1232">
              <w:rPr>
                <w:rFonts w:cs="Times New Roman"/>
                <w:sz w:val="20"/>
              </w:rPr>
              <w:t>Raný středověk</w:t>
            </w:r>
          </w:p>
          <w:p w:rsidR="008747CC" w:rsidRPr="006E1232" w:rsidRDefault="008747CC" w:rsidP="00B535BD">
            <w:pPr>
              <w:spacing w:before="0"/>
              <w:rPr>
                <w:rFonts w:cs="Times New Roman"/>
                <w:sz w:val="20"/>
              </w:rPr>
            </w:pPr>
            <w:r w:rsidRPr="006E1232">
              <w:rPr>
                <w:rFonts w:cs="Times New Roman"/>
                <w:sz w:val="20"/>
              </w:rPr>
              <w:t>Stěhování národů</w:t>
            </w:r>
          </w:p>
          <w:p w:rsidR="008747CC" w:rsidRPr="006E1232" w:rsidRDefault="008747CC" w:rsidP="00B535BD">
            <w:pPr>
              <w:spacing w:before="0"/>
              <w:rPr>
                <w:rFonts w:cs="Times New Roman"/>
                <w:sz w:val="20"/>
              </w:rPr>
            </w:pPr>
            <w:r w:rsidRPr="006E1232">
              <w:rPr>
                <w:rFonts w:cs="Times New Roman"/>
                <w:sz w:val="20"/>
              </w:rPr>
              <w:t>Byzantská, arabská a francká říše</w:t>
            </w:r>
          </w:p>
          <w:p w:rsidR="008747CC" w:rsidRPr="006E1232" w:rsidRDefault="008747CC" w:rsidP="00B535BD">
            <w:pPr>
              <w:spacing w:before="0"/>
              <w:rPr>
                <w:rFonts w:cs="Times New Roman"/>
                <w:sz w:val="20"/>
              </w:rPr>
            </w:pPr>
            <w:r w:rsidRPr="006E1232">
              <w:rPr>
                <w:rFonts w:cs="Times New Roman"/>
                <w:sz w:val="20"/>
              </w:rPr>
              <w:t>První státní útvary na našem území</w:t>
            </w:r>
          </w:p>
          <w:p w:rsidR="008747CC" w:rsidRPr="006E1232" w:rsidRDefault="008747CC" w:rsidP="00B535BD">
            <w:pPr>
              <w:spacing w:before="0"/>
              <w:rPr>
                <w:rFonts w:cs="Times New Roman"/>
                <w:sz w:val="20"/>
              </w:rPr>
            </w:pPr>
            <w:r w:rsidRPr="006E1232">
              <w:rPr>
                <w:rFonts w:cs="Times New Roman"/>
                <w:sz w:val="20"/>
              </w:rPr>
              <w:t>Počátky a rozvoj českého státu</w:t>
            </w:r>
          </w:p>
          <w:p w:rsidR="008747CC" w:rsidRPr="006E1232" w:rsidRDefault="008747CC" w:rsidP="00B535BD">
            <w:pPr>
              <w:spacing w:before="0"/>
              <w:rPr>
                <w:rFonts w:cs="Times New Roman"/>
                <w:sz w:val="20"/>
              </w:rPr>
            </w:pPr>
            <w:r w:rsidRPr="006E1232">
              <w:rPr>
                <w:rFonts w:cs="Times New Roman"/>
                <w:sz w:val="20"/>
              </w:rPr>
              <w:t xml:space="preserve">Křesťanství, papežství, císařství, křížové výpravy  </w:t>
            </w:r>
          </w:p>
          <w:p w:rsidR="008747CC" w:rsidRPr="006E1232" w:rsidRDefault="008747CC" w:rsidP="00B535BD">
            <w:pPr>
              <w:spacing w:before="0"/>
              <w:rPr>
                <w:rFonts w:cs="Times New Roman"/>
                <w:sz w:val="20"/>
              </w:rPr>
            </w:pPr>
            <w:r w:rsidRPr="006E1232">
              <w:rPr>
                <w:rFonts w:cs="Times New Roman"/>
                <w:sz w:val="20"/>
              </w:rPr>
              <w:t>Formování prvních státních celků v Evropě</w:t>
            </w:r>
          </w:p>
          <w:p w:rsidR="008747CC" w:rsidRPr="006E1232" w:rsidRDefault="008747CC" w:rsidP="00B535BD">
            <w:pPr>
              <w:spacing w:before="0"/>
              <w:rPr>
                <w:rFonts w:cs="Times New Roman"/>
                <w:sz w:val="20"/>
              </w:rPr>
            </w:pPr>
            <w:r w:rsidRPr="006E1232">
              <w:rPr>
                <w:rFonts w:cs="Times New Roman"/>
                <w:sz w:val="20"/>
              </w:rPr>
              <w:t>Románská kultura a vzdělanost raného středověku</w:t>
            </w:r>
          </w:p>
          <w:p w:rsidR="008747CC" w:rsidRPr="006E1232" w:rsidRDefault="008747CC" w:rsidP="00B535BD">
            <w:pPr>
              <w:spacing w:before="0"/>
              <w:rPr>
                <w:rFonts w:cs="Times New Roman"/>
                <w:sz w:val="20"/>
              </w:rPr>
            </w:pPr>
          </w:p>
        </w:tc>
        <w:tc>
          <w:tcPr>
            <w:tcW w:w="7407" w:type="dxa"/>
            <w:vAlign w:val="bottom"/>
          </w:tcPr>
          <w:p w:rsidR="00B42763" w:rsidRPr="006E1232" w:rsidRDefault="00B42763" w:rsidP="00B535BD">
            <w:pPr>
              <w:spacing w:before="0"/>
              <w:rPr>
                <w:rFonts w:cs="Times New Roman"/>
                <w:sz w:val="20"/>
              </w:rPr>
            </w:pPr>
            <w:r w:rsidRPr="006E1232">
              <w:rPr>
                <w:rFonts w:cs="Times New Roman"/>
                <w:sz w:val="20"/>
              </w:rPr>
              <w:t xml:space="preserve">Nejstarší civilizace. Kořeny evropské kultury. </w:t>
            </w:r>
          </w:p>
          <w:p w:rsidR="00B42763" w:rsidRPr="006E1232" w:rsidRDefault="00B42763" w:rsidP="00B535BD">
            <w:pPr>
              <w:spacing w:before="0"/>
              <w:rPr>
                <w:rFonts w:cs="Times New Roman"/>
                <w:sz w:val="20"/>
              </w:rPr>
            </w:pPr>
            <w:r w:rsidRPr="006E1232">
              <w:rPr>
                <w:rFonts w:cs="Times New Roman"/>
                <w:sz w:val="20"/>
              </w:rPr>
              <w:t>Rozpozná souvislost mezi přírodními podmínkami a vznikem prvních velkých zemědělských civilizací.</w:t>
            </w:r>
          </w:p>
          <w:p w:rsidR="00B42763" w:rsidRPr="006E1232" w:rsidRDefault="00B42763" w:rsidP="00B535BD">
            <w:pPr>
              <w:spacing w:before="0"/>
              <w:rPr>
                <w:rFonts w:cs="Times New Roman"/>
                <w:sz w:val="20"/>
              </w:rPr>
            </w:pPr>
            <w:r w:rsidRPr="006E1232">
              <w:rPr>
                <w:rFonts w:cs="Times New Roman"/>
                <w:sz w:val="20"/>
              </w:rPr>
              <w:t>Objasní přínos starověkých států pro rozvoj světové civilizace.</w:t>
            </w:r>
          </w:p>
          <w:p w:rsidR="00B42763" w:rsidRPr="006E1232" w:rsidRDefault="00B42763" w:rsidP="00B535BD">
            <w:pPr>
              <w:spacing w:before="0"/>
              <w:rPr>
                <w:rFonts w:cs="Times New Roman"/>
                <w:sz w:val="20"/>
              </w:rPr>
            </w:pPr>
            <w:r w:rsidRPr="006E1232">
              <w:rPr>
                <w:rFonts w:cs="Times New Roman"/>
                <w:sz w:val="20"/>
              </w:rPr>
              <w:t>Uvede nejvýznamnější typy památek a objevů pocházejících z jednotlivých oblastí prvních států. Ocení především vynález písma.</w:t>
            </w:r>
          </w:p>
          <w:p w:rsidR="00B42763" w:rsidRPr="006E1232" w:rsidRDefault="00B42763" w:rsidP="00B535BD">
            <w:pPr>
              <w:spacing w:before="0"/>
              <w:rPr>
                <w:rFonts w:cs="Times New Roman"/>
                <w:sz w:val="20"/>
              </w:rPr>
            </w:pPr>
            <w:r w:rsidRPr="006E1232">
              <w:rPr>
                <w:rFonts w:cs="Times New Roman"/>
                <w:sz w:val="20"/>
              </w:rPr>
              <w:t>Pochopí podstatu antické demokracie. Chápe přínos řecké civilizace jako součást světového kulturního dědictví.</w:t>
            </w:r>
          </w:p>
          <w:p w:rsidR="00B42763" w:rsidRPr="006E1232" w:rsidRDefault="00B42763" w:rsidP="00B535BD">
            <w:pPr>
              <w:spacing w:before="0"/>
              <w:rPr>
                <w:rFonts w:cs="Times New Roman"/>
                <w:sz w:val="20"/>
              </w:rPr>
            </w:pPr>
            <w:r w:rsidRPr="006E1232">
              <w:rPr>
                <w:rFonts w:cs="Times New Roman"/>
                <w:sz w:val="20"/>
              </w:rPr>
              <w:t xml:space="preserve">Vypráví o jednotlivých etapách řeckých </w:t>
            </w:r>
            <w:r w:rsidR="00B535BD" w:rsidRPr="006E1232">
              <w:rPr>
                <w:rFonts w:cs="Times New Roman"/>
                <w:sz w:val="20"/>
              </w:rPr>
              <w:t xml:space="preserve">a římských </w:t>
            </w:r>
            <w:r w:rsidRPr="006E1232">
              <w:rPr>
                <w:rFonts w:cs="Times New Roman"/>
                <w:sz w:val="20"/>
              </w:rPr>
              <w:t>dějin.</w:t>
            </w:r>
          </w:p>
          <w:p w:rsidR="00B42763" w:rsidRPr="006E1232" w:rsidRDefault="00B42763" w:rsidP="00B535BD">
            <w:pPr>
              <w:spacing w:before="0"/>
              <w:rPr>
                <w:rFonts w:cs="Times New Roman"/>
                <w:sz w:val="20"/>
              </w:rPr>
            </w:pPr>
            <w:r w:rsidRPr="006E1232">
              <w:rPr>
                <w:rFonts w:cs="Times New Roman"/>
                <w:sz w:val="20"/>
              </w:rPr>
              <w:t xml:space="preserve">Uvede osobnosti řecké </w:t>
            </w:r>
            <w:r w:rsidR="00B535BD" w:rsidRPr="006E1232">
              <w:rPr>
                <w:rFonts w:cs="Times New Roman"/>
                <w:sz w:val="20"/>
              </w:rPr>
              <w:t xml:space="preserve">a římské </w:t>
            </w:r>
            <w:r w:rsidRPr="006E1232">
              <w:rPr>
                <w:rFonts w:cs="Times New Roman"/>
                <w:sz w:val="20"/>
              </w:rPr>
              <w:t>kultury.</w:t>
            </w:r>
          </w:p>
          <w:p w:rsidR="00B42763" w:rsidRPr="006E1232" w:rsidRDefault="00B42763" w:rsidP="00B535BD">
            <w:pPr>
              <w:spacing w:before="0"/>
              <w:rPr>
                <w:rFonts w:cs="Times New Roman"/>
                <w:sz w:val="20"/>
              </w:rPr>
            </w:pPr>
          </w:p>
          <w:p w:rsidR="00B42763" w:rsidRPr="006E1232" w:rsidRDefault="00B42763" w:rsidP="00B535BD">
            <w:pPr>
              <w:spacing w:before="0"/>
              <w:rPr>
                <w:rFonts w:cs="Times New Roman"/>
                <w:sz w:val="20"/>
              </w:rPr>
            </w:pPr>
            <w:r w:rsidRPr="006E1232">
              <w:rPr>
                <w:rFonts w:cs="Times New Roman"/>
                <w:sz w:val="20"/>
              </w:rPr>
              <w:t>Dokáže porovnat barbarské civilizace se světem antiky.</w:t>
            </w:r>
          </w:p>
          <w:p w:rsidR="00B42763" w:rsidRPr="006E1232" w:rsidRDefault="00B42763" w:rsidP="00B535BD">
            <w:pPr>
              <w:spacing w:before="0"/>
              <w:rPr>
                <w:rFonts w:cs="Times New Roman"/>
                <w:sz w:val="20"/>
              </w:rPr>
            </w:pPr>
            <w:r w:rsidRPr="006E1232">
              <w:rPr>
                <w:rFonts w:cs="Times New Roman"/>
                <w:sz w:val="20"/>
              </w:rPr>
              <w:t>Uvědomí si rozdílný vývoj v různých částech Evropy.</w:t>
            </w:r>
          </w:p>
          <w:p w:rsidR="00B42763" w:rsidRPr="006E1232" w:rsidRDefault="00B42763" w:rsidP="00B535BD">
            <w:pPr>
              <w:spacing w:before="0"/>
              <w:rPr>
                <w:rFonts w:cs="Times New Roman"/>
                <w:sz w:val="20"/>
              </w:rPr>
            </w:pPr>
            <w:r w:rsidRPr="006E1232">
              <w:rPr>
                <w:rFonts w:cs="Times New Roman"/>
                <w:sz w:val="20"/>
              </w:rPr>
              <w:t>Porovná formy vlád a postavení společenských skupin ve státech</w:t>
            </w:r>
          </w:p>
          <w:p w:rsidR="006E1232" w:rsidRPr="006E1232" w:rsidRDefault="006E1232" w:rsidP="00B535BD">
            <w:pPr>
              <w:spacing w:before="0"/>
              <w:rPr>
                <w:rFonts w:cs="Times New Roman"/>
                <w:sz w:val="20"/>
              </w:rPr>
            </w:pPr>
          </w:p>
          <w:p w:rsidR="008747CC" w:rsidRPr="006E1232" w:rsidRDefault="008747CC" w:rsidP="00B535BD">
            <w:pPr>
              <w:spacing w:before="0"/>
              <w:rPr>
                <w:rFonts w:cs="Times New Roman"/>
                <w:sz w:val="20"/>
              </w:rPr>
            </w:pPr>
            <w:r w:rsidRPr="006E1232">
              <w:rPr>
                <w:rFonts w:cs="Times New Roman"/>
                <w:sz w:val="20"/>
              </w:rPr>
              <w:t>Popíše podstatnou změnu v Evropě, která</w:t>
            </w:r>
            <w:r w:rsidR="0084607F" w:rsidRPr="006E1232">
              <w:rPr>
                <w:rFonts w:cs="Times New Roman"/>
                <w:sz w:val="20"/>
              </w:rPr>
              <w:t xml:space="preserve"> </w:t>
            </w:r>
            <w:r w:rsidRPr="006E1232">
              <w:rPr>
                <w:rFonts w:cs="Times New Roman"/>
                <w:sz w:val="20"/>
              </w:rPr>
              <w:t>nastala v důsledku „stěhování národů“,</w:t>
            </w:r>
            <w:r w:rsidR="0084607F" w:rsidRPr="006E1232">
              <w:rPr>
                <w:rFonts w:cs="Times New Roman"/>
                <w:sz w:val="20"/>
              </w:rPr>
              <w:t xml:space="preserve"> </w:t>
            </w:r>
            <w:r w:rsidRPr="006E1232">
              <w:rPr>
                <w:rFonts w:cs="Times New Roman"/>
                <w:sz w:val="20"/>
              </w:rPr>
              <w:t>christianizace a vzniku států</w:t>
            </w:r>
          </w:p>
          <w:p w:rsidR="008747CC" w:rsidRPr="006E1232" w:rsidRDefault="008747CC" w:rsidP="00B535BD">
            <w:pPr>
              <w:spacing w:before="0"/>
              <w:rPr>
                <w:rFonts w:cs="Times New Roman"/>
                <w:sz w:val="20"/>
              </w:rPr>
            </w:pPr>
            <w:r w:rsidRPr="006E1232">
              <w:rPr>
                <w:rFonts w:cs="Times New Roman"/>
                <w:sz w:val="20"/>
              </w:rPr>
              <w:t>Porovná základní rysy západoevropské,</w:t>
            </w:r>
            <w:r w:rsidR="0084607F" w:rsidRPr="006E1232">
              <w:rPr>
                <w:rFonts w:cs="Times New Roman"/>
                <w:sz w:val="20"/>
              </w:rPr>
              <w:t xml:space="preserve"> </w:t>
            </w:r>
            <w:r w:rsidRPr="006E1232">
              <w:rPr>
                <w:rFonts w:cs="Times New Roman"/>
                <w:sz w:val="20"/>
              </w:rPr>
              <w:t>byzantsko-slovanské a islámské kulturní</w:t>
            </w:r>
            <w:r w:rsidR="0084607F" w:rsidRPr="006E1232">
              <w:rPr>
                <w:rFonts w:cs="Times New Roman"/>
                <w:sz w:val="20"/>
              </w:rPr>
              <w:t xml:space="preserve"> </w:t>
            </w:r>
            <w:r w:rsidRPr="006E1232">
              <w:rPr>
                <w:rFonts w:cs="Times New Roman"/>
                <w:sz w:val="20"/>
              </w:rPr>
              <w:t>oblasti.</w:t>
            </w:r>
          </w:p>
          <w:p w:rsidR="008747CC" w:rsidRPr="006E1232" w:rsidRDefault="008747CC" w:rsidP="00B535BD">
            <w:pPr>
              <w:spacing w:before="0"/>
              <w:rPr>
                <w:rFonts w:cs="Times New Roman"/>
                <w:sz w:val="20"/>
              </w:rPr>
            </w:pPr>
            <w:r w:rsidRPr="006E1232">
              <w:rPr>
                <w:rFonts w:cs="Times New Roman"/>
                <w:sz w:val="20"/>
              </w:rPr>
              <w:t>Objasní situaci Velkomoravské říše a vnitřní</w:t>
            </w:r>
            <w:r w:rsidR="0084607F" w:rsidRPr="006E1232">
              <w:rPr>
                <w:rFonts w:cs="Times New Roman"/>
                <w:sz w:val="20"/>
              </w:rPr>
              <w:t xml:space="preserve"> </w:t>
            </w:r>
            <w:r w:rsidRPr="006E1232">
              <w:rPr>
                <w:rFonts w:cs="Times New Roman"/>
                <w:sz w:val="20"/>
              </w:rPr>
              <w:t>vývoj českého státu a postavení těchto státních</w:t>
            </w:r>
            <w:r w:rsidR="0084607F" w:rsidRPr="006E1232">
              <w:rPr>
                <w:rFonts w:cs="Times New Roman"/>
                <w:sz w:val="20"/>
              </w:rPr>
              <w:t xml:space="preserve"> </w:t>
            </w:r>
            <w:r w:rsidRPr="006E1232">
              <w:rPr>
                <w:rFonts w:cs="Times New Roman"/>
                <w:sz w:val="20"/>
              </w:rPr>
              <w:t>útvarů v evropských souvislostech.</w:t>
            </w:r>
          </w:p>
          <w:p w:rsidR="008747CC" w:rsidRPr="006E1232" w:rsidRDefault="008747CC" w:rsidP="00B535BD">
            <w:pPr>
              <w:spacing w:before="0"/>
              <w:rPr>
                <w:rFonts w:cs="Times New Roman"/>
                <w:sz w:val="20"/>
              </w:rPr>
            </w:pPr>
            <w:r w:rsidRPr="006E1232">
              <w:rPr>
                <w:rFonts w:cs="Times New Roman"/>
                <w:sz w:val="20"/>
              </w:rPr>
              <w:t>Učí se chápat úlohu křesťanství a víry v</w:t>
            </w:r>
            <w:r w:rsidR="0084607F" w:rsidRPr="006E1232">
              <w:rPr>
                <w:rFonts w:cs="Times New Roman"/>
                <w:sz w:val="20"/>
              </w:rPr>
              <w:t> </w:t>
            </w:r>
            <w:r w:rsidRPr="006E1232">
              <w:rPr>
                <w:rFonts w:cs="Times New Roman"/>
                <w:sz w:val="20"/>
              </w:rPr>
              <w:t>životě</w:t>
            </w:r>
            <w:r w:rsidR="0084607F" w:rsidRPr="006E1232">
              <w:rPr>
                <w:rFonts w:cs="Times New Roman"/>
                <w:sz w:val="20"/>
              </w:rPr>
              <w:t xml:space="preserve"> </w:t>
            </w:r>
            <w:r w:rsidRPr="006E1232">
              <w:rPr>
                <w:rFonts w:cs="Times New Roman"/>
                <w:sz w:val="20"/>
              </w:rPr>
              <w:t>středověkého člověka i</w:t>
            </w:r>
          </w:p>
          <w:p w:rsidR="008747CC" w:rsidRPr="006E1232" w:rsidRDefault="008747CC" w:rsidP="00B535BD">
            <w:pPr>
              <w:spacing w:before="0"/>
              <w:rPr>
                <w:rFonts w:cs="Times New Roman"/>
                <w:sz w:val="20"/>
              </w:rPr>
            </w:pPr>
            <w:r w:rsidRPr="006E1232">
              <w:rPr>
                <w:rFonts w:cs="Times New Roman"/>
                <w:sz w:val="20"/>
              </w:rPr>
              <w:t>konflikty mezi světskou a církevní mocí.</w:t>
            </w:r>
          </w:p>
          <w:p w:rsidR="008747CC" w:rsidRPr="006E1232" w:rsidRDefault="008747CC" w:rsidP="00B535BD">
            <w:pPr>
              <w:spacing w:before="0"/>
              <w:rPr>
                <w:rFonts w:cs="Times New Roman"/>
                <w:sz w:val="20"/>
              </w:rPr>
            </w:pPr>
            <w:r w:rsidRPr="006E1232">
              <w:rPr>
                <w:rFonts w:cs="Times New Roman"/>
                <w:sz w:val="20"/>
              </w:rPr>
              <w:t>Uvědomí si duchovní odkaz patronů českých</w:t>
            </w:r>
            <w:r w:rsidR="0084607F" w:rsidRPr="006E1232">
              <w:rPr>
                <w:rFonts w:cs="Times New Roman"/>
                <w:sz w:val="20"/>
              </w:rPr>
              <w:t xml:space="preserve"> </w:t>
            </w:r>
            <w:r w:rsidRPr="006E1232">
              <w:rPr>
                <w:rFonts w:cs="Times New Roman"/>
                <w:sz w:val="20"/>
              </w:rPr>
              <w:t>zemí.</w:t>
            </w:r>
          </w:p>
          <w:p w:rsidR="008747CC" w:rsidRPr="006E1232" w:rsidRDefault="008747CC" w:rsidP="00B535BD">
            <w:pPr>
              <w:spacing w:before="0"/>
              <w:rPr>
                <w:rFonts w:cs="Times New Roman"/>
                <w:sz w:val="20"/>
              </w:rPr>
            </w:pPr>
            <w:r w:rsidRPr="006E1232">
              <w:rPr>
                <w:rFonts w:cs="Times New Roman"/>
                <w:sz w:val="20"/>
              </w:rPr>
              <w:t>Ilustruje postavení jednotlivých vrstev</w:t>
            </w:r>
            <w:r w:rsidR="0084607F" w:rsidRPr="006E1232">
              <w:rPr>
                <w:rFonts w:cs="Times New Roman"/>
                <w:sz w:val="20"/>
              </w:rPr>
              <w:t xml:space="preserve"> </w:t>
            </w:r>
            <w:r w:rsidRPr="006E1232">
              <w:rPr>
                <w:rFonts w:cs="Times New Roman"/>
                <w:sz w:val="20"/>
              </w:rPr>
              <w:t>středověké společnosti.</w:t>
            </w:r>
          </w:p>
          <w:p w:rsidR="00B42763" w:rsidRPr="006E1232" w:rsidRDefault="00FA2CAA" w:rsidP="00B535BD">
            <w:pPr>
              <w:spacing w:before="0"/>
              <w:rPr>
                <w:rFonts w:cs="Times New Roman"/>
                <w:sz w:val="20"/>
              </w:rPr>
            </w:pPr>
            <w:r w:rsidRPr="006E1232">
              <w:rPr>
                <w:rFonts w:cs="Times New Roman"/>
                <w:sz w:val="20"/>
              </w:rPr>
              <w:t>Uvede příklady románské kultury</w:t>
            </w:r>
          </w:p>
        </w:tc>
      </w:tr>
    </w:tbl>
    <w:p w:rsidR="00885002" w:rsidRDefault="00885002" w:rsidP="003F1AA6">
      <w:pPr>
        <w:pStyle w:val="Zkladntext"/>
        <w:spacing w:before="1"/>
        <w:ind w:left="0"/>
        <w:rPr>
          <w:b/>
          <w:sz w:val="32"/>
          <w:szCs w:val="32"/>
        </w:rPr>
      </w:pPr>
    </w:p>
    <w:p w:rsidR="00885002" w:rsidRDefault="00885002" w:rsidP="003F1AA6">
      <w:pPr>
        <w:pStyle w:val="Zkladntext"/>
        <w:spacing w:before="1"/>
        <w:ind w:left="0"/>
        <w:rPr>
          <w:b/>
          <w:sz w:val="32"/>
          <w:szCs w:val="32"/>
        </w:rPr>
      </w:pPr>
    </w:p>
    <w:tbl>
      <w:tblPr>
        <w:tblStyle w:val="Mkatabulky"/>
        <w:tblW w:w="0" w:type="auto"/>
        <w:tblLook w:val="04A0" w:firstRow="1" w:lastRow="0" w:firstColumn="1" w:lastColumn="0" w:noHBand="0" w:noVBand="1"/>
      </w:tblPr>
      <w:tblGrid>
        <w:gridCol w:w="7397"/>
        <w:gridCol w:w="7414"/>
      </w:tblGrid>
      <w:tr w:rsidR="003E528A" w:rsidRPr="00B726A7" w:rsidTr="000C5057">
        <w:tc>
          <w:tcPr>
            <w:tcW w:w="7564" w:type="dxa"/>
          </w:tcPr>
          <w:p w:rsidR="003E528A" w:rsidRPr="00B726A7" w:rsidRDefault="003E528A" w:rsidP="000C5057">
            <w:pPr>
              <w:spacing w:after="160" w:line="259" w:lineRule="auto"/>
              <w:rPr>
                <w:rFonts w:eastAsia="Times New Roman" w:cs="Times New Roman"/>
                <w:b/>
                <w:sz w:val="28"/>
                <w:szCs w:val="28"/>
                <w:lang w:bidi="cs-CZ"/>
              </w:rPr>
            </w:pPr>
            <w:r>
              <w:rPr>
                <w:rFonts w:eastAsia="Times New Roman" w:cs="Times New Roman"/>
                <w:b/>
                <w:sz w:val="28"/>
                <w:szCs w:val="28"/>
                <w:lang w:bidi="cs-CZ"/>
              </w:rPr>
              <w:t>Dějepis</w:t>
            </w:r>
          </w:p>
        </w:tc>
        <w:tc>
          <w:tcPr>
            <w:tcW w:w="7564" w:type="dxa"/>
          </w:tcPr>
          <w:p w:rsidR="003E528A" w:rsidRPr="000069C5" w:rsidRDefault="003E528A" w:rsidP="000C5057">
            <w:pPr>
              <w:pStyle w:val="Odstavecseseznamem"/>
              <w:spacing w:line="259" w:lineRule="auto"/>
              <w:ind w:left="1192"/>
              <w:rPr>
                <w:rFonts w:eastAsia="Times New Roman"/>
                <w:b/>
                <w:sz w:val="28"/>
                <w:szCs w:val="28"/>
                <w:lang w:bidi="cs-CZ"/>
              </w:rPr>
            </w:pPr>
            <w:r>
              <w:rPr>
                <w:rFonts w:eastAsia="Times New Roman"/>
                <w:b/>
                <w:sz w:val="28"/>
                <w:szCs w:val="28"/>
                <w:lang w:bidi="cs-CZ"/>
              </w:rPr>
              <w:t xml:space="preserve">7. </w:t>
            </w:r>
            <w:r w:rsidRPr="000069C5">
              <w:rPr>
                <w:rFonts w:eastAsia="Times New Roman"/>
                <w:b/>
                <w:sz w:val="28"/>
                <w:szCs w:val="28"/>
                <w:lang w:bidi="cs-CZ"/>
              </w:rPr>
              <w:t>ročník</w:t>
            </w:r>
          </w:p>
        </w:tc>
      </w:tr>
      <w:tr w:rsidR="003E528A" w:rsidRPr="00F51F1F" w:rsidTr="000C5057">
        <w:tc>
          <w:tcPr>
            <w:tcW w:w="7564" w:type="dxa"/>
          </w:tcPr>
          <w:p w:rsidR="003E528A" w:rsidRPr="003E528A" w:rsidRDefault="003E528A" w:rsidP="000C5057">
            <w:pPr>
              <w:spacing w:before="0" w:line="259" w:lineRule="auto"/>
              <w:rPr>
                <w:rFonts w:eastAsia="Times New Roman" w:cs="Times New Roman"/>
                <w:sz w:val="20"/>
                <w:lang w:bidi="cs-CZ"/>
              </w:rPr>
            </w:pPr>
            <w:r w:rsidRPr="003E528A">
              <w:rPr>
                <w:rFonts w:eastAsia="Times New Roman" w:cs="Times New Roman"/>
                <w:sz w:val="20"/>
                <w:lang w:bidi="cs-CZ"/>
              </w:rPr>
              <w:t>Mezipředmětové vztahy</w:t>
            </w:r>
          </w:p>
        </w:tc>
        <w:tc>
          <w:tcPr>
            <w:tcW w:w="7564" w:type="dxa"/>
          </w:tcPr>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Český jazyk a literatura</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Člověk a příroda</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Umění a kultura</w:t>
            </w:r>
          </w:p>
        </w:tc>
      </w:tr>
      <w:tr w:rsidR="003E528A" w:rsidRPr="00F51F1F" w:rsidTr="000C5057">
        <w:tc>
          <w:tcPr>
            <w:tcW w:w="7564" w:type="dxa"/>
          </w:tcPr>
          <w:p w:rsidR="003E528A" w:rsidRPr="003E528A" w:rsidRDefault="003E528A" w:rsidP="000C5057">
            <w:pPr>
              <w:spacing w:before="0" w:line="259" w:lineRule="auto"/>
              <w:rPr>
                <w:rFonts w:eastAsia="Times New Roman" w:cs="Times New Roman"/>
                <w:sz w:val="20"/>
                <w:lang w:bidi="cs-CZ"/>
              </w:rPr>
            </w:pPr>
            <w:r w:rsidRPr="003E528A">
              <w:rPr>
                <w:rFonts w:eastAsia="Times New Roman" w:cs="Times New Roman"/>
                <w:sz w:val="20"/>
                <w:lang w:bidi="cs-CZ"/>
              </w:rPr>
              <w:t>Výchovně vzdělávací strategie</w:t>
            </w:r>
          </w:p>
        </w:tc>
        <w:tc>
          <w:tcPr>
            <w:tcW w:w="7564" w:type="dxa"/>
          </w:tcPr>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k učení</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k řešení problémů</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komunikativní</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sociální a personální</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občanské</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pracovní</w:t>
            </w:r>
          </w:p>
        </w:tc>
      </w:tr>
    </w:tbl>
    <w:p w:rsidR="003E528A" w:rsidRDefault="003E528A" w:rsidP="003E528A">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7404"/>
        <w:gridCol w:w="7407"/>
      </w:tblGrid>
      <w:tr w:rsidR="003E528A" w:rsidRPr="00B726A7" w:rsidTr="006E1232">
        <w:tc>
          <w:tcPr>
            <w:tcW w:w="7404" w:type="dxa"/>
            <w:shd w:val="clear" w:color="auto" w:fill="auto"/>
          </w:tcPr>
          <w:p w:rsidR="003E528A" w:rsidRPr="00B726A7" w:rsidRDefault="003E528A" w:rsidP="000C5057">
            <w:pPr>
              <w:pStyle w:val="Zkladntext"/>
              <w:ind w:left="0" w:right="152"/>
              <w:jc w:val="center"/>
              <w:rPr>
                <w:b/>
                <w:sz w:val="28"/>
                <w:szCs w:val="28"/>
              </w:rPr>
            </w:pPr>
            <w:r w:rsidRPr="00B726A7">
              <w:rPr>
                <w:b/>
                <w:sz w:val="28"/>
                <w:szCs w:val="28"/>
              </w:rPr>
              <w:t>Učivo</w:t>
            </w:r>
          </w:p>
        </w:tc>
        <w:tc>
          <w:tcPr>
            <w:tcW w:w="7407" w:type="dxa"/>
            <w:shd w:val="clear" w:color="auto" w:fill="auto"/>
          </w:tcPr>
          <w:p w:rsidR="003E528A" w:rsidRPr="00B726A7" w:rsidRDefault="003E528A" w:rsidP="000C5057">
            <w:pPr>
              <w:pStyle w:val="Zkladntext"/>
              <w:ind w:left="0" w:right="152"/>
              <w:jc w:val="center"/>
              <w:rPr>
                <w:b/>
                <w:sz w:val="28"/>
                <w:szCs w:val="28"/>
              </w:rPr>
            </w:pPr>
            <w:r w:rsidRPr="00B726A7">
              <w:rPr>
                <w:b/>
                <w:sz w:val="28"/>
                <w:szCs w:val="28"/>
              </w:rPr>
              <w:t xml:space="preserve">ŠVP výstupy </w:t>
            </w:r>
            <w:r>
              <w:rPr>
                <w:b/>
                <w:sz w:val="28"/>
                <w:szCs w:val="28"/>
              </w:rPr>
              <w:t xml:space="preserve">7. </w:t>
            </w:r>
            <w:r w:rsidRPr="00B726A7">
              <w:rPr>
                <w:b/>
                <w:sz w:val="28"/>
                <w:szCs w:val="28"/>
              </w:rPr>
              <w:t>ročník</w:t>
            </w:r>
          </w:p>
        </w:tc>
      </w:tr>
      <w:tr w:rsidR="003E528A" w:rsidRPr="00F51F1F" w:rsidTr="006E1232">
        <w:trPr>
          <w:trHeight w:val="77"/>
        </w:trPr>
        <w:tc>
          <w:tcPr>
            <w:tcW w:w="7404" w:type="dxa"/>
            <w:shd w:val="clear" w:color="auto" w:fill="auto"/>
            <w:vAlign w:val="bottom"/>
          </w:tcPr>
          <w:p w:rsidR="00B9409B" w:rsidRDefault="00B9409B" w:rsidP="00B9409B">
            <w:pPr>
              <w:spacing w:before="0"/>
              <w:rPr>
                <w:b/>
                <w:sz w:val="20"/>
              </w:rPr>
            </w:pPr>
            <w:r w:rsidRPr="003E528A">
              <w:rPr>
                <w:b/>
                <w:sz w:val="20"/>
              </w:rPr>
              <w:t>Křesťanství a středověká Evropa</w:t>
            </w:r>
          </w:p>
          <w:p w:rsidR="00BB673D" w:rsidRPr="00BB673D" w:rsidRDefault="00BB673D" w:rsidP="00BB673D">
            <w:pPr>
              <w:spacing w:before="0"/>
              <w:rPr>
                <w:rFonts w:eastAsia="Arial" w:cs="Times New Roman"/>
                <w:b/>
                <w:sz w:val="20"/>
              </w:rPr>
            </w:pPr>
            <w:r w:rsidRPr="003E528A">
              <w:rPr>
                <w:rFonts w:eastAsia="Arial" w:cs="Times New Roman"/>
                <w:b/>
                <w:sz w:val="20"/>
              </w:rPr>
              <w:t>Raný středověk</w:t>
            </w:r>
          </w:p>
          <w:p w:rsidR="003E528A" w:rsidRPr="003E528A" w:rsidRDefault="003E528A" w:rsidP="003E528A">
            <w:pPr>
              <w:spacing w:before="0"/>
              <w:rPr>
                <w:sz w:val="20"/>
              </w:rPr>
            </w:pPr>
            <w:r w:rsidRPr="003E528A">
              <w:rPr>
                <w:sz w:val="20"/>
              </w:rPr>
              <w:t>Stěhování národů</w:t>
            </w:r>
          </w:p>
          <w:p w:rsidR="003E528A" w:rsidRPr="003E528A" w:rsidRDefault="003E528A" w:rsidP="003E528A">
            <w:pPr>
              <w:spacing w:before="0"/>
              <w:rPr>
                <w:sz w:val="20"/>
              </w:rPr>
            </w:pPr>
            <w:r w:rsidRPr="003E528A">
              <w:rPr>
                <w:sz w:val="20"/>
              </w:rPr>
              <w:t>Byzantská, arabská a francká říše</w:t>
            </w:r>
          </w:p>
          <w:p w:rsidR="003E528A" w:rsidRPr="003E528A" w:rsidRDefault="003E528A" w:rsidP="003E528A">
            <w:pPr>
              <w:spacing w:before="0"/>
              <w:rPr>
                <w:sz w:val="20"/>
              </w:rPr>
            </w:pPr>
            <w:r w:rsidRPr="003E528A">
              <w:rPr>
                <w:sz w:val="20"/>
              </w:rPr>
              <w:t>První státní útvary na našem území</w:t>
            </w:r>
          </w:p>
          <w:p w:rsidR="003E528A" w:rsidRPr="003E528A" w:rsidRDefault="003E528A" w:rsidP="003E528A">
            <w:pPr>
              <w:spacing w:before="0"/>
              <w:rPr>
                <w:sz w:val="20"/>
              </w:rPr>
            </w:pPr>
            <w:r w:rsidRPr="003E528A">
              <w:rPr>
                <w:sz w:val="20"/>
              </w:rPr>
              <w:t>Počátky a rozvoj českého státu</w:t>
            </w:r>
          </w:p>
          <w:p w:rsidR="003E528A" w:rsidRPr="003E528A" w:rsidRDefault="003E528A" w:rsidP="003E528A">
            <w:pPr>
              <w:spacing w:before="0"/>
              <w:rPr>
                <w:sz w:val="20"/>
              </w:rPr>
            </w:pPr>
            <w:r w:rsidRPr="003E528A">
              <w:rPr>
                <w:sz w:val="20"/>
              </w:rPr>
              <w:t xml:space="preserve">Křesťanství, papežství, císařství, křížové výpravy  </w:t>
            </w:r>
          </w:p>
          <w:p w:rsidR="003E528A" w:rsidRPr="003E528A" w:rsidRDefault="003E528A" w:rsidP="003E528A">
            <w:pPr>
              <w:spacing w:before="0"/>
              <w:rPr>
                <w:sz w:val="20"/>
              </w:rPr>
            </w:pPr>
            <w:r w:rsidRPr="003E528A">
              <w:rPr>
                <w:sz w:val="20"/>
              </w:rPr>
              <w:t>Formování prvních státních celků v Evropě</w:t>
            </w:r>
          </w:p>
          <w:p w:rsidR="003E528A" w:rsidRDefault="003E528A" w:rsidP="003E528A">
            <w:pPr>
              <w:spacing w:before="0"/>
              <w:rPr>
                <w:sz w:val="20"/>
              </w:rPr>
            </w:pPr>
            <w:r w:rsidRPr="003E528A">
              <w:rPr>
                <w:sz w:val="20"/>
              </w:rPr>
              <w:t>Románská kultura a vzdělanost raného středověku</w:t>
            </w:r>
          </w:p>
          <w:p w:rsidR="00BB673D" w:rsidRDefault="00BB673D" w:rsidP="003E528A">
            <w:pPr>
              <w:spacing w:before="0"/>
              <w:rPr>
                <w:sz w:val="20"/>
              </w:rPr>
            </w:pPr>
          </w:p>
          <w:p w:rsidR="006E1232" w:rsidRDefault="006E1232" w:rsidP="003E528A">
            <w:pPr>
              <w:spacing w:before="0"/>
              <w:rPr>
                <w:sz w:val="20"/>
              </w:rPr>
            </w:pPr>
          </w:p>
          <w:p w:rsidR="006E1232" w:rsidRDefault="006E1232" w:rsidP="003E528A">
            <w:pPr>
              <w:spacing w:before="0"/>
              <w:rPr>
                <w:sz w:val="20"/>
              </w:rPr>
            </w:pPr>
          </w:p>
          <w:p w:rsidR="006E1232" w:rsidRDefault="006E1232" w:rsidP="003E528A">
            <w:pPr>
              <w:spacing w:before="0"/>
              <w:rPr>
                <w:sz w:val="20"/>
              </w:rPr>
            </w:pPr>
          </w:p>
          <w:p w:rsidR="006E1232" w:rsidRDefault="006E1232" w:rsidP="003E528A">
            <w:pPr>
              <w:spacing w:before="0"/>
              <w:rPr>
                <w:sz w:val="20"/>
              </w:rPr>
            </w:pPr>
          </w:p>
          <w:p w:rsidR="003C219F" w:rsidRDefault="003C219F" w:rsidP="003E528A">
            <w:pPr>
              <w:spacing w:before="0"/>
              <w:rPr>
                <w:sz w:val="20"/>
              </w:rPr>
            </w:pPr>
          </w:p>
          <w:p w:rsidR="00BB673D" w:rsidRPr="00BB673D" w:rsidRDefault="00BB673D" w:rsidP="003E528A">
            <w:pPr>
              <w:spacing w:before="0"/>
              <w:rPr>
                <w:b/>
                <w:sz w:val="20"/>
              </w:rPr>
            </w:pPr>
            <w:r w:rsidRPr="00BB673D">
              <w:rPr>
                <w:b/>
                <w:sz w:val="20"/>
              </w:rPr>
              <w:t>Vrcholný středověk</w:t>
            </w:r>
          </w:p>
          <w:p w:rsidR="00BB673D" w:rsidRDefault="003C219F" w:rsidP="003E528A">
            <w:pPr>
              <w:spacing w:before="0"/>
              <w:rPr>
                <w:sz w:val="20"/>
              </w:rPr>
            </w:pPr>
            <w:r>
              <w:rPr>
                <w:sz w:val="20"/>
              </w:rPr>
              <w:t>České země v době vrcholného středověku</w:t>
            </w:r>
          </w:p>
          <w:p w:rsidR="006E1232" w:rsidRDefault="003C219F" w:rsidP="000C5057">
            <w:pPr>
              <w:spacing w:before="0"/>
              <w:rPr>
                <w:sz w:val="20"/>
              </w:rPr>
            </w:pPr>
            <w:r>
              <w:rPr>
                <w:sz w:val="20"/>
              </w:rPr>
              <w:t>Kultura středověké společnosti – gotické umění a vzdělanost</w:t>
            </w:r>
          </w:p>
          <w:p w:rsidR="006E1232" w:rsidRDefault="006E1232" w:rsidP="000C5057">
            <w:pPr>
              <w:spacing w:before="0"/>
              <w:rPr>
                <w:sz w:val="20"/>
              </w:rPr>
            </w:pPr>
          </w:p>
          <w:p w:rsidR="006E1232" w:rsidRDefault="006E1232" w:rsidP="000C5057">
            <w:pPr>
              <w:spacing w:before="0"/>
              <w:rPr>
                <w:sz w:val="20"/>
              </w:rPr>
            </w:pPr>
          </w:p>
          <w:p w:rsidR="003E528A" w:rsidRPr="003E528A" w:rsidRDefault="003E528A" w:rsidP="000C5057">
            <w:pPr>
              <w:spacing w:before="0"/>
              <w:rPr>
                <w:rFonts w:ascii="Arial" w:eastAsia="Arial" w:hAnsi="Arial"/>
                <w:b/>
                <w:sz w:val="20"/>
              </w:rPr>
            </w:pPr>
          </w:p>
          <w:p w:rsidR="003E528A" w:rsidRDefault="003C219F" w:rsidP="003C219F">
            <w:pPr>
              <w:spacing w:before="0"/>
              <w:rPr>
                <w:b/>
                <w:sz w:val="20"/>
              </w:rPr>
            </w:pPr>
            <w:r w:rsidRPr="003C219F">
              <w:rPr>
                <w:b/>
                <w:sz w:val="20"/>
              </w:rPr>
              <w:t>Zámořské objevy</w:t>
            </w:r>
          </w:p>
          <w:p w:rsidR="003C219F" w:rsidRPr="003C219F" w:rsidRDefault="003C219F" w:rsidP="003C219F">
            <w:pPr>
              <w:spacing w:before="0"/>
              <w:rPr>
                <w:sz w:val="20"/>
              </w:rPr>
            </w:pPr>
          </w:p>
        </w:tc>
        <w:tc>
          <w:tcPr>
            <w:tcW w:w="7407" w:type="dxa"/>
            <w:shd w:val="clear" w:color="auto" w:fill="auto"/>
            <w:vAlign w:val="bottom"/>
          </w:tcPr>
          <w:p w:rsidR="003E528A" w:rsidRPr="003E528A" w:rsidRDefault="003E528A" w:rsidP="000C5057">
            <w:pPr>
              <w:spacing w:before="0"/>
              <w:rPr>
                <w:sz w:val="20"/>
              </w:rPr>
            </w:pPr>
            <w:r w:rsidRPr="003E528A">
              <w:rPr>
                <w:sz w:val="20"/>
              </w:rPr>
              <w:t>Popíše podstatnou změnu v Evropě, která nastala v důsledku „stěhování národů“, christianizace a vzniku států</w:t>
            </w:r>
          </w:p>
          <w:p w:rsidR="003E528A" w:rsidRPr="003E528A" w:rsidRDefault="003E528A" w:rsidP="000C5057">
            <w:pPr>
              <w:spacing w:before="0"/>
              <w:rPr>
                <w:sz w:val="20"/>
              </w:rPr>
            </w:pPr>
            <w:r w:rsidRPr="003E528A">
              <w:rPr>
                <w:sz w:val="20"/>
              </w:rPr>
              <w:t>Porovná základní rysy západoevropské, byzantsko-slovanské a islámské kulturní oblasti.</w:t>
            </w:r>
          </w:p>
          <w:p w:rsidR="003E528A" w:rsidRPr="003E528A" w:rsidRDefault="003E528A" w:rsidP="000C5057">
            <w:pPr>
              <w:spacing w:before="0"/>
              <w:rPr>
                <w:sz w:val="20"/>
              </w:rPr>
            </w:pPr>
            <w:r w:rsidRPr="003E528A">
              <w:rPr>
                <w:sz w:val="20"/>
              </w:rPr>
              <w:t>Objasní situaci Velkomoravské říše a vnitřní vývoj českého státu a postavení těchto státních útvarů v evropských souvislostech.</w:t>
            </w:r>
          </w:p>
          <w:p w:rsidR="003E528A" w:rsidRPr="003E528A" w:rsidRDefault="003E528A" w:rsidP="000C5057">
            <w:pPr>
              <w:spacing w:before="0"/>
              <w:rPr>
                <w:sz w:val="20"/>
              </w:rPr>
            </w:pPr>
            <w:r w:rsidRPr="003E528A">
              <w:rPr>
                <w:sz w:val="20"/>
              </w:rPr>
              <w:t>Učí se chápat úlohu křesťanství a víry v životě středověkého člověka i</w:t>
            </w:r>
          </w:p>
          <w:p w:rsidR="003E528A" w:rsidRPr="003E528A" w:rsidRDefault="003E528A" w:rsidP="000C5057">
            <w:pPr>
              <w:spacing w:before="0"/>
              <w:rPr>
                <w:sz w:val="20"/>
              </w:rPr>
            </w:pPr>
            <w:r w:rsidRPr="003E528A">
              <w:rPr>
                <w:sz w:val="20"/>
              </w:rPr>
              <w:t>konflikty mezi světskou a církevní mocí.</w:t>
            </w:r>
          </w:p>
          <w:p w:rsidR="003E528A" w:rsidRPr="003E528A" w:rsidRDefault="003E528A" w:rsidP="000C5057">
            <w:pPr>
              <w:spacing w:before="0"/>
              <w:rPr>
                <w:sz w:val="20"/>
              </w:rPr>
            </w:pPr>
            <w:r w:rsidRPr="003E528A">
              <w:rPr>
                <w:sz w:val="20"/>
              </w:rPr>
              <w:t>Uvědomí si duchovní odkaz patronů českých zemí.</w:t>
            </w:r>
          </w:p>
          <w:p w:rsidR="003E528A" w:rsidRPr="003E528A" w:rsidRDefault="003E528A" w:rsidP="000C5057">
            <w:pPr>
              <w:spacing w:before="0"/>
              <w:rPr>
                <w:sz w:val="20"/>
              </w:rPr>
            </w:pPr>
            <w:r w:rsidRPr="003E528A">
              <w:rPr>
                <w:sz w:val="20"/>
              </w:rPr>
              <w:t>Ilustruje postavení jednotlivých vrstev středověké společnosti.</w:t>
            </w:r>
          </w:p>
          <w:p w:rsidR="003E528A" w:rsidRDefault="003E528A" w:rsidP="000C5057">
            <w:pPr>
              <w:spacing w:before="0"/>
              <w:rPr>
                <w:sz w:val="20"/>
              </w:rPr>
            </w:pPr>
            <w:r w:rsidRPr="003E528A">
              <w:rPr>
                <w:sz w:val="20"/>
              </w:rPr>
              <w:t>Uvede příklady románské kultury</w:t>
            </w:r>
          </w:p>
          <w:p w:rsidR="00BB673D" w:rsidRDefault="00BB673D" w:rsidP="000C5057">
            <w:pPr>
              <w:spacing w:before="0"/>
              <w:rPr>
                <w:sz w:val="20"/>
              </w:rPr>
            </w:pPr>
          </w:p>
          <w:p w:rsidR="006E1232" w:rsidRDefault="006E1232" w:rsidP="003C219F">
            <w:pPr>
              <w:spacing w:before="0" w:line="276" w:lineRule="auto"/>
              <w:jc w:val="left"/>
              <w:rPr>
                <w:rFonts w:asciiTheme="minorHAnsi" w:hAnsiTheme="minorHAnsi" w:cstheme="minorHAnsi"/>
              </w:rPr>
            </w:pPr>
          </w:p>
          <w:p w:rsidR="003C219F" w:rsidRPr="003C219F" w:rsidRDefault="003C219F" w:rsidP="003C219F">
            <w:pPr>
              <w:spacing w:before="0" w:line="276" w:lineRule="auto"/>
              <w:jc w:val="left"/>
              <w:rPr>
                <w:rFonts w:cs="Times New Roman"/>
                <w:sz w:val="20"/>
              </w:rPr>
            </w:pPr>
            <w:r w:rsidRPr="003C219F">
              <w:rPr>
                <w:rFonts w:cs="Times New Roman"/>
                <w:sz w:val="20"/>
              </w:rPr>
              <w:t xml:space="preserve">vymezí úlohu křesťanství a víry v životě středověkého člověka, konflikty mezi světskou a církevní mocí, vztah křesťanství ke kacířství a jiným věroukám </w:t>
            </w:r>
          </w:p>
          <w:p w:rsidR="00BB673D" w:rsidRPr="003C219F" w:rsidRDefault="003C219F" w:rsidP="003C219F">
            <w:pPr>
              <w:spacing w:before="0"/>
              <w:rPr>
                <w:rFonts w:cs="Times New Roman"/>
                <w:sz w:val="20"/>
              </w:rPr>
            </w:pPr>
            <w:r w:rsidRPr="003C219F">
              <w:rPr>
                <w:rFonts w:cs="Times New Roman"/>
                <w:sz w:val="20"/>
              </w:rPr>
              <w:t>ilustruje postavení jednotlivých vrstev středověké společnosti, uvede příklady románské a gotické kultury</w:t>
            </w:r>
          </w:p>
          <w:p w:rsidR="00BB673D" w:rsidRDefault="00BB673D" w:rsidP="000C5057">
            <w:pPr>
              <w:spacing w:before="0"/>
              <w:rPr>
                <w:sz w:val="20"/>
              </w:rPr>
            </w:pPr>
          </w:p>
          <w:p w:rsidR="003C219F" w:rsidRDefault="003C219F" w:rsidP="000C5057">
            <w:pPr>
              <w:spacing w:before="0"/>
              <w:rPr>
                <w:sz w:val="20"/>
              </w:rPr>
            </w:pPr>
          </w:p>
          <w:p w:rsidR="003C219F" w:rsidRDefault="003C219F" w:rsidP="000C5057">
            <w:pPr>
              <w:spacing w:before="0"/>
              <w:rPr>
                <w:sz w:val="20"/>
              </w:rPr>
            </w:pPr>
          </w:p>
          <w:p w:rsidR="006E1232" w:rsidRDefault="006E1232" w:rsidP="000C5057">
            <w:pPr>
              <w:spacing w:before="0"/>
              <w:rPr>
                <w:sz w:val="20"/>
              </w:rPr>
            </w:pPr>
          </w:p>
          <w:p w:rsidR="006E1232" w:rsidRDefault="006E1232" w:rsidP="000C5057">
            <w:pPr>
              <w:spacing w:before="0"/>
              <w:rPr>
                <w:sz w:val="20"/>
              </w:rPr>
            </w:pPr>
          </w:p>
          <w:p w:rsidR="003C219F" w:rsidRPr="003C219F" w:rsidRDefault="003C219F" w:rsidP="003C219F">
            <w:pPr>
              <w:spacing w:before="0" w:line="276" w:lineRule="auto"/>
              <w:jc w:val="left"/>
              <w:rPr>
                <w:rFonts w:cs="Times New Roman"/>
                <w:sz w:val="20"/>
              </w:rPr>
            </w:pPr>
            <w:r w:rsidRPr="003C219F">
              <w:rPr>
                <w:rFonts w:cs="Times New Roman"/>
                <w:sz w:val="20"/>
              </w:rPr>
              <w:t xml:space="preserve">popíše a demonstruje průběh zámořských objevů, jejich příčiny a důsledky </w:t>
            </w:r>
          </w:p>
          <w:p w:rsidR="00BB673D" w:rsidRDefault="00BB673D" w:rsidP="000C5057">
            <w:pPr>
              <w:spacing w:before="0"/>
              <w:rPr>
                <w:sz w:val="20"/>
              </w:rPr>
            </w:pPr>
          </w:p>
          <w:p w:rsidR="00BB673D" w:rsidRPr="003E528A" w:rsidRDefault="00BB673D" w:rsidP="000C5057">
            <w:pPr>
              <w:spacing w:before="0"/>
              <w:rPr>
                <w:sz w:val="20"/>
              </w:rPr>
            </w:pPr>
          </w:p>
        </w:tc>
      </w:tr>
    </w:tbl>
    <w:p w:rsidR="00885002" w:rsidRDefault="00885002" w:rsidP="003F1AA6">
      <w:pPr>
        <w:pStyle w:val="Zkladntext"/>
        <w:spacing w:before="1"/>
        <w:ind w:left="0"/>
        <w:rPr>
          <w:b/>
          <w:sz w:val="32"/>
          <w:szCs w:val="32"/>
        </w:rPr>
      </w:pPr>
    </w:p>
    <w:p w:rsidR="00885002" w:rsidRDefault="00885002" w:rsidP="003F1AA6">
      <w:pPr>
        <w:pStyle w:val="Zkladntext"/>
        <w:spacing w:before="1"/>
        <w:ind w:left="0"/>
        <w:rPr>
          <w:b/>
          <w:sz w:val="32"/>
          <w:szCs w:val="32"/>
        </w:rPr>
      </w:pPr>
    </w:p>
    <w:tbl>
      <w:tblPr>
        <w:tblStyle w:val="Mkatabulky"/>
        <w:tblW w:w="0" w:type="auto"/>
        <w:tblLook w:val="04A0" w:firstRow="1" w:lastRow="0" w:firstColumn="1" w:lastColumn="0" w:noHBand="0" w:noVBand="1"/>
      </w:tblPr>
      <w:tblGrid>
        <w:gridCol w:w="7397"/>
        <w:gridCol w:w="7414"/>
      </w:tblGrid>
      <w:tr w:rsidR="003E528A" w:rsidRPr="00B726A7" w:rsidTr="000C5057">
        <w:tc>
          <w:tcPr>
            <w:tcW w:w="7564" w:type="dxa"/>
          </w:tcPr>
          <w:p w:rsidR="003E528A" w:rsidRPr="00B726A7" w:rsidRDefault="003E528A" w:rsidP="000C5057">
            <w:pPr>
              <w:spacing w:after="160" w:line="259" w:lineRule="auto"/>
              <w:rPr>
                <w:rFonts w:eastAsia="Times New Roman" w:cs="Times New Roman"/>
                <w:b/>
                <w:sz w:val="28"/>
                <w:szCs w:val="28"/>
                <w:lang w:bidi="cs-CZ"/>
              </w:rPr>
            </w:pPr>
            <w:r>
              <w:rPr>
                <w:rFonts w:eastAsia="Times New Roman" w:cs="Times New Roman"/>
                <w:b/>
                <w:sz w:val="28"/>
                <w:szCs w:val="28"/>
                <w:lang w:bidi="cs-CZ"/>
              </w:rPr>
              <w:t>Člověk a společnost – Výchova k občanství</w:t>
            </w:r>
          </w:p>
        </w:tc>
        <w:tc>
          <w:tcPr>
            <w:tcW w:w="7564" w:type="dxa"/>
          </w:tcPr>
          <w:p w:rsidR="003E528A" w:rsidRPr="000069C5" w:rsidRDefault="003E528A" w:rsidP="000C5057">
            <w:pPr>
              <w:pStyle w:val="Odstavecseseznamem"/>
              <w:spacing w:line="259" w:lineRule="auto"/>
              <w:ind w:left="1192"/>
              <w:rPr>
                <w:rFonts w:eastAsia="Times New Roman"/>
                <w:b/>
                <w:sz w:val="28"/>
                <w:szCs w:val="28"/>
                <w:lang w:bidi="cs-CZ"/>
              </w:rPr>
            </w:pPr>
            <w:r>
              <w:rPr>
                <w:rFonts w:eastAsia="Times New Roman"/>
                <w:b/>
                <w:sz w:val="28"/>
                <w:szCs w:val="28"/>
                <w:lang w:bidi="cs-CZ"/>
              </w:rPr>
              <w:t xml:space="preserve">6. </w:t>
            </w:r>
            <w:r w:rsidRPr="000069C5">
              <w:rPr>
                <w:rFonts w:eastAsia="Times New Roman"/>
                <w:b/>
                <w:sz w:val="28"/>
                <w:szCs w:val="28"/>
                <w:lang w:bidi="cs-CZ"/>
              </w:rPr>
              <w:t>ročník</w:t>
            </w:r>
          </w:p>
        </w:tc>
      </w:tr>
      <w:tr w:rsidR="003E528A" w:rsidRPr="00F51F1F" w:rsidTr="000C5057">
        <w:tc>
          <w:tcPr>
            <w:tcW w:w="7564" w:type="dxa"/>
          </w:tcPr>
          <w:p w:rsidR="003E528A" w:rsidRPr="003E528A" w:rsidRDefault="003E528A" w:rsidP="000C5057">
            <w:pPr>
              <w:spacing w:before="0" w:line="259" w:lineRule="auto"/>
              <w:rPr>
                <w:rFonts w:eastAsia="Times New Roman" w:cs="Times New Roman"/>
                <w:sz w:val="20"/>
                <w:lang w:bidi="cs-CZ"/>
              </w:rPr>
            </w:pPr>
            <w:r w:rsidRPr="003E528A">
              <w:rPr>
                <w:rFonts w:eastAsia="Times New Roman" w:cs="Times New Roman"/>
                <w:sz w:val="20"/>
                <w:lang w:bidi="cs-CZ"/>
              </w:rPr>
              <w:t>Mezipředmětové vztahy</w:t>
            </w:r>
          </w:p>
        </w:tc>
        <w:tc>
          <w:tcPr>
            <w:tcW w:w="7564" w:type="dxa"/>
          </w:tcPr>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Český jazyk a literatura</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Člověk a příroda</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Umění a kultura</w:t>
            </w:r>
          </w:p>
        </w:tc>
      </w:tr>
      <w:tr w:rsidR="003E528A" w:rsidRPr="00F51F1F" w:rsidTr="000C5057">
        <w:tc>
          <w:tcPr>
            <w:tcW w:w="7564" w:type="dxa"/>
          </w:tcPr>
          <w:p w:rsidR="003E528A" w:rsidRPr="003E528A" w:rsidRDefault="003E528A" w:rsidP="000C5057">
            <w:pPr>
              <w:spacing w:before="0" w:line="259" w:lineRule="auto"/>
              <w:rPr>
                <w:rFonts w:eastAsia="Times New Roman" w:cs="Times New Roman"/>
                <w:sz w:val="20"/>
                <w:lang w:bidi="cs-CZ"/>
              </w:rPr>
            </w:pPr>
            <w:r w:rsidRPr="003E528A">
              <w:rPr>
                <w:rFonts w:eastAsia="Times New Roman" w:cs="Times New Roman"/>
                <w:sz w:val="20"/>
                <w:lang w:bidi="cs-CZ"/>
              </w:rPr>
              <w:t>Výchovně vzdělávací strategie</w:t>
            </w:r>
          </w:p>
        </w:tc>
        <w:tc>
          <w:tcPr>
            <w:tcW w:w="7564" w:type="dxa"/>
          </w:tcPr>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k učení</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k řešení problémů</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komunikativní</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sociální a personální</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občanské</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pracovní</w:t>
            </w:r>
          </w:p>
        </w:tc>
      </w:tr>
    </w:tbl>
    <w:p w:rsidR="003E528A" w:rsidRDefault="003E528A" w:rsidP="003E528A">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7404"/>
        <w:gridCol w:w="7407"/>
      </w:tblGrid>
      <w:tr w:rsidR="003E528A" w:rsidRPr="00B726A7" w:rsidTr="003A72C6">
        <w:tc>
          <w:tcPr>
            <w:tcW w:w="7404" w:type="dxa"/>
            <w:shd w:val="clear" w:color="auto" w:fill="auto"/>
          </w:tcPr>
          <w:p w:rsidR="003E528A" w:rsidRPr="00B726A7" w:rsidRDefault="003E528A" w:rsidP="000C5057">
            <w:pPr>
              <w:pStyle w:val="Zkladntext"/>
              <w:ind w:left="0" w:right="152"/>
              <w:jc w:val="center"/>
              <w:rPr>
                <w:b/>
                <w:sz w:val="28"/>
                <w:szCs w:val="28"/>
              </w:rPr>
            </w:pPr>
            <w:r w:rsidRPr="00B726A7">
              <w:rPr>
                <w:b/>
                <w:sz w:val="28"/>
                <w:szCs w:val="28"/>
              </w:rPr>
              <w:t>Učivo</w:t>
            </w:r>
          </w:p>
        </w:tc>
        <w:tc>
          <w:tcPr>
            <w:tcW w:w="7407" w:type="dxa"/>
            <w:shd w:val="clear" w:color="auto" w:fill="auto"/>
          </w:tcPr>
          <w:p w:rsidR="003E528A" w:rsidRPr="00B726A7" w:rsidRDefault="003E528A" w:rsidP="000C5057">
            <w:pPr>
              <w:pStyle w:val="Zkladntext"/>
              <w:ind w:left="0" w:right="152"/>
              <w:jc w:val="center"/>
              <w:rPr>
                <w:b/>
                <w:sz w:val="28"/>
                <w:szCs w:val="28"/>
              </w:rPr>
            </w:pPr>
            <w:r w:rsidRPr="00B726A7">
              <w:rPr>
                <w:b/>
                <w:sz w:val="28"/>
                <w:szCs w:val="28"/>
              </w:rPr>
              <w:t xml:space="preserve">ŠVP výstupy </w:t>
            </w:r>
            <w:r>
              <w:rPr>
                <w:b/>
                <w:sz w:val="28"/>
                <w:szCs w:val="28"/>
              </w:rPr>
              <w:t xml:space="preserve">6. </w:t>
            </w:r>
            <w:r w:rsidRPr="00B726A7">
              <w:rPr>
                <w:b/>
                <w:sz w:val="28"/>
                <w:szCs w:val="28"/>
              </w:rPr>
              <w:t>ročník</w:t>
            </w:r>
          </w:p>
        </w:tc>
      </w:tr>
      <w:tr w:rsidR="003E528A" w:rsidRPr="00F51F1F" w:rsidTr="003A72C6">
        <w:trPr>
          <w:trHeight w:val="2962"/>
        </w:trPr>
        <w:tc>
          <w:tcPr>
            <w:tcW w:w="7404" w:type="dxa"/>
            <w:shd w:val="clear" w:color="auto" w:fill="auto"/>
            <w:vAlign w:val="bottom"/>
          </w:tcPr>
          <w:p w:rsidR="00C24470" w:rsidRPr="00C24470" w:rsidRDefault="00C24470" w:rsidP="00C24470">
            <w:pPr>
              <w:spacing w:before="0"/>
              <w:rPr>
                <w:sz w:val="20"/>
              </w:rPr>
            </w:pPr>
            <w:r w:rsidRPr="00C24470">
              <w:rPr>
                <w:sz w:val="20"/>
              </w:rPr>
              <w:t>Naše škola</w:t>
            </w:r>
          </w:p>
          <w:p w:rsidR="008C612F" w:rsidRPr="00C24470" w:rsidRDefault="008C612F" w:rsidP="00C24470">
            <w:pPr>
              <w:spacing w:before="0"/>
              <w:rPr>
                <w:sz w:val="20"/>
              </w:rPr>
            </w:pPr>
            <w:r w:rsidRPr="00C24470">
              <w:rPr>
                <w:sz w:val="20"/>
              </w:rPr>
              <w:t>život ve škole, práva a povinnosti žáků, význam a činnost</w:t>
            </w:r>
            <w:r w:rsidR="00C24470" w:rsidRPr="00C24470">
              <w:rPr>
                <w:sz w:val="20"/>
              </w:rPr>
              <w:t xml:space="preserve"> </w:t>
            </w:r>
            <w:r w:rsidRPr="00C24470">
              <w:rPr>
                <w:sz w:val="20"/>
              </w:rPr>
              <w:t>žákovské samosprávy, společná pravidla a normy; vklad vzdělání pro život</w:t>
            </w:r>
          </w:p>
          <w:p w:rsidR="008C612F" w:rsidRPr="00C24470" w:rsidRDefault="008C612F" w:rsidP="00C24470">
            <w:pPr>
              <w:spacing w:before="0"/>
              <w:rPr>
                <w:sz w:val="20"/>
              </w:rPr>
            </w:pPr>
          </w:p>
          <w:p w:rsidR="008C612F" w:rsidRPr="00C24470" w:rsidRDefault="008C612F" w:rsidP="00C24470">
            <w:pPr>
              <w:spacing w:before="0"/>
              <w:rPr>
                <w:sz w:val="20"/>
              </w:rPr>
            </w:pPr>
          </w:p>
          <w:p w:rsidR="008C612F" w:rsidRPr="00C24470" w:rsidRDefault="008C612F" w:rsidP="00C24470">
            <w:pPr>
              <w:spacing w:before="0"/>
              <w:rPr>
                <w:sz w:val="20"/>
              </w:rPr>
            </w:pPr>
          </w:p>
          <w:p w:rsidR="008C612F" w:rsidRPr="00C24470" w:rsidRDefault="008C612F" w:rsidP="00C24470">
            <w:pPr>
              <w:spacing w:before="0"/>
              <w:rPr>
                <w:sz w:val="20"/>
              </w:rPr>
            </w:pPr>
          </w:p>
          <w:p w:rsidR="008C612F" w:rsidRPr="00C24470" w:rsidRDefault="008C612F" w:rsidP="00C24470">
            <w:pPr>
              <w:spacing w:before="0"/>
              <w:rPr>
                <w:sz w:val="20"/>
              </w:rPr>
            </w:pPr>
          </w:p>
          <w:p w:rsidR="00C24470" w:rsidRPr="00C24470" w:rsidRDefault="00C24470" w:rsidP="00C24470">
            <w:pPr>
              <w:spacing w:before="0"/>
              <w:rPr>
                <w:sz w:val="20"/>
              </w:rPr>
            </w:pPr>
          </w:p>
          <w:p w:rsidR="00C24470" w:rsidRPr="00C24470" w:rsidRDefault="00C24470" w:rsidP="00C24470">
            <w:pPr>
              <w:spacing w:before="0"/>
              <w:rPr>
                <w:sz w:val="20"/>
              </w:rPr>
            </w:pPr>
          </w:p>
          <w:p w:rsidR="00C24470" w:rsidRPr="00C24470" w:rsidRDefault="00C24470" w:rsidP="00C24470">
            <w:pPr>
              <w:spacing w:before="0"/>
              <w:rPr>
                <w:sz w:val="20"/>
              </w:rPr>
            </w:pPr>
            <w:r w:rsidRPr="00C24470">
              <w:rPr>
                <w:sz w:val="20"/>
              </w:rPr>
              <w:t xml:space="preserve">Lidská setkání </w:t>
            </w:r>
          </w:p>
          <w:p w:rsidR="008C612F" w:rsidRPr="00C24470" w:rsidRDefault="00C24470" w:rsidP="00C24470">
            <w:pPr>
              <w:spacing w:before="0"/>
              <w:rPr>
                <w:sz w:val="20"/>
              </w:rPr>
            </w:pPr>
            <w:r w:rsidRPr="00C24470">
              <w:rPr>
                <w:sz w:val="20"/>
              </w:rPr>
              <w:t>přirozené a sociální rozdíly mezi lidmi, rovnost a nerovnost, rovné postavení mužů a žen; lidská solidarita, pomoc lidem v nouzi, potřební lidé ve společnosti</w:t>
            </w:r>
          </w:p>
          <w:p w:rsidR="00C24470" w:rsidRPr="00C24470" w:rsidRDefault="00C24470" w:rsidP="00C24470">
            <w:pPr>
              <w:spacing w:before="0"/>
              <w:rPr>
                <w:sz w:val="20"/>
              </w:rPr>
            </w:pPr>
            <w:r w:rsidRPr="00C24470">
              <w:rPr>
                <w:sz w:val="20"/>
              </w:rPr>
              <w:t xml:space="preserve">Vztahy mezi lidmi </w:t>
            </w:r>
          </w:p>
          <w:p w:rsidR="008C612F" w:rsidRPr="00C24470" w:rsidRDefault="00C24470" w:rsidP="00C24470">
            <w:pPr>
              <w:spacing w:before="0"/>
              <w:rPr>
                <w:sz w:val="20"/>
              </w:rPr>
            </w:pPr>
            <w:r w:rsidRPr="00C24470">
              <w:rPr>
                <w:sz w:val="20"/>
              </w:rPr>
              <w:t>osobní a neosobní vztahy, mezilidská komunikace; konflikty v mezilidských vztazích, problémy lidské nesnášenlivosti</w:t>
            </w:r>
          </w:p>
          <w:p w:rsidR="00C24470" w:rsidRPr="00C24470" w:rsidRDefault="00C24470" w:rsidP="00C24470">
            <w:pPr>
              <w:spacing w:before="0"/>
              <w:rPr>
                <w:sz w:val="20"/>
              </w:rPr>
            </w:pPr>
            <w:r w:rsidRPr="00C24470">
              <w:rPr>
                <w:sz w:val="20"/>
              </w:rPr>
              <w:t>Osobní bezpečí</w:t>
            </w:r>
          </w:p>
          <w:p w:rsidR="00C24470" w:rsidRPr="00C24470" w:rsidRDefault="00C24470" w:rsidP="00C24470">
            <w:pPr>
              <w:spacing w:before="0"/>
              <w:rPr>
                <w:sz w:val="20"/>
              </w:rPr>
            </w:pPr>
            <w:r w:rsidRPr="00C24470">
              <w:rPr>
                <w:sz w:val="20"/>
              </w:rPr>
              <w:t>Způsoby chování v krizových situacích, šikana, dětská krizová centra a linky důvěry</w:t>
            </w:r>
          </w:p>
          <w:p w:rsidR="00C24470" w:rsidRDefault="00C24470" w:rsidP="00C24470">
            <w:pPr>
              <w:spacing w:before="0"/>
              <w:rPr>
                <w:sz w:val="20"/>
              </w:rPr>
            </w:pPr>
          </w:p>
          <w:p w:rsidR="003A72C6" w:rsidRDefault="003A72C6" w:rsidP="00C24470">
            <w:pPr>
              <w:spacing w:before="0"/>
              <w:rPr>
                <w:sz w:val="20"/>
              </w:rPr>
            </w:pPr>
          </w:p>
          <w:p w:rsidR="003A72C6" w:rsidRDefault="003A72C6" w:rsidP="00C24470">
            <w:pPr>
              <w:spacing w:before="0"/>
              <w:rPr>
                <w:sz w:val="20"/>
              </w:rPr>
            </w:pPr>
          </w:p>
          <w:p w:rsidR="003A72C6" w:rsidRDefault="003A72C6" w:rsidP="00C24470">
            <w:pPr>
              <w:spacing w:before="0"/>
              <w:rPr>
                <w:sz w:val="20"/>
              </w:rPr>
            </w:pPr>
          </w:p>
          <w:p w:rsidR="003A72C6" w:rsidRDefault="003A72C6" w:rsidP="00C24470">
            <w:pPr>
              <w:spacing w:before="0"/>
              <w:rPr>
                <w:sz w:val="20"/>
              </w:rPr>
            </w:pPr>
          </w:p>
          <w:p w:rsidR="003E528A" w:rsidRPr="00C24470" w:rsidRDefault="003E528A" w:rsidP="00C24470">
            <w:pPr>
              <w:spacing w:before="0"/>
              <w:rPr>
                <w:sz w:val="20"/>
              </w:rPr>
            </w:pPr>
          </w:p>
        </w:tc>
        <w:tc>
          <w:tcPr>
            <w:tcW w:w="7407" w:type="dxa"/>
            <w:shd w:val="clear" w:color="auto" w:fill="auto"/>
            <w:vAlign w:val="bottom"/>
          </w:tcPr>
          <w:p w:rsidR="00C24470" w:rsidRPr="00C24470" w:rsidRDefault="00C24470" w:rsidP="00C24470">
            <w:pPr>
              <w:spacing w:before="0"/>
              <w:rPr>
                <w:sz w:val="20"/>
              </w:rPr>
            </w:pPr>
            <w:r>
              <w:rPr>
                <w:sz w:val="20"/>
              </w:rPr>
              <w:t xml:space="preserve">- </w:t>
            </w:r>
            <w:r w:rsidRPr="00C24470">
              <w:rPr>
                <w:sz w:val="20"/>
              </w:rPr>
              <w:t>uvědomuje si význam vzdělání, společných pravidel a norem ve školním kolektivu, význam tolerance a spolupráce</w:t>
            </w:r>
          </w:p>
          <w:p w:rsidR="00C24470" w:rsidRPr="00C24470" w:rsidRDefault="00C24470" w:rsidP="00C24470">
            <w:pPr>
              <w:spacing w:before="0"/>
              <w:rPr>
                <w:sz w:val="20"/>
              </w:rPr>
            </w:pPr>
            <w:r w:rsidRPr="00C24470">
              <w:rPr>
                <w:sz w:val="20"/>
              </w:rPr>
              <w:t>- zná zásady efektivního učení</w:t>
            </w:r>
          </w:p>
          <w:p w:rsidR="00C24470" w:rsidRPr="00C24470" w:rsidRDefault="003A72C6" w:rsidP="00C24470">
            <w:pPr>
              <w:spacing w:before="0"/>
              <w:rPr>
                <w:sz w:val="20"/>
              </w:rPr>
            </w:pPr>
            <w:r>
              <w:rPr>
                <w:sz w:val="20"/>
              </w:rPr>
              <w:t xml:space="preserve">- </w:t>
            </w:r>
            <w:r w:rsidR="00C24470" w:rsidRPr="00C24470">
              <w:rPr>
                <w:sz w:val="20"/>
              </w:rPr>
              <w:t>osvojuje si vhodné metody učení</w:t>
            </w:r>
          </w:p>
          <w:p w:rsidR="00C24470" w:rsidRPr="00C24470" w:rsidRDefault="003A72C6" w:rsidP="00C24470">
            <w:pPr>
              <w:spacing w:before="0"/>
              <w:rPr>
                <w:sz w:val="20"/>
              </w:rPr>
            </w:pPr>
            <w:r>
              <w:rPr>
                <w:sz w:val="20"/>
              </w:rPr>
              <w:t xml:space="preserve">- </w:t>
            </w:r>
            <w:r w:rsidR="00C24470" w:rsidRPr="00C24470">
              <w:rPr>
                <w:sz w:val="20"/>
              </w:rPr>
              <w:t>dělá si poznámky, které mu usnadní učení</w:t>
            </w:r>
          </w:p>
          <w:p w:rsidR="00C24470" w:rsidRPr="00C24470" w:rsidRDefault="003A72C6" w:rsidP="00C24470">
            <w:pPr>
              <w:spacing w:before="0"/>
              <w:rPr>
                <w:sz w:val="20"/>
              </w:rPr>
            </w:pPr>
            <w:r>
              <w:rPr>
                <w:sz w:val="20"/>
              </w:rPr>
              <w:t xml:space="preserve">- </w:t>
            </w:r>
            <w:r w:rsidR="00C24470" w:rsidRPr="00C24470">
              <w:rPr>
                <w:sz w:val="20"/>
              </w:rPr>
              <w:t>zkouší různé způsoby učení</w:t>
            </w:r>
          </w:p>
          <w:p w:rsidR="00C24470" w:rsidRPr="00C24470" w:rsidRDefault="00C24470" w:rsidP="00C24470">
            <w:pPr>
              <w:spacing w:before="0"/>
              <w:rPr>
                <w:sz w:val="20"/>
              </w:rPr>
            </w:pPr>
            <w:r w:rsidRPr="00C24470">
              <w:rPr>
                <w:sz w:val="20"/>
              </w:rPr>
              <w:t>- volí vhodný učební styl s ohledem na svou osobnost</w:t>
            </w:r>
          </w:p>
          <w:p w:rsidR="00C24470" w:rsidRPr="00C24470" w:rsidRDefault="00C24470" w:rsidP="00C24470">
            <w:pPr>
              <w:spacing w:before="0"/>
              <w:rPr>
                <w:sz w:val="20"/>
              </w:rPr>
            </w:pPr>
            <w:r w:rsidRPr="00C24470">
              <w:rPr>
                <w:sz w:val="20"/>
              </w:rPr>
              <w:t>- uvádí klady a zápory při využívání multimediálních zařízení v životě člověka</w:t>
            </w:r>
          </w:p>
          <w:p w:rsidR="00C24470" w:rsidRPr="00C24470" w:rsidRDefault="00C24470" w:rsidP="00C24470">
            <w:pPr>
              <w:spacing w:before="0"/>
              <w:rPr>
                <w:sz w:val="20"/>
              </w:rPr>
            </w:pPr>
          </w:p>
          <w:p w:rsidR="00C24470" w:rsidRPr="00C24470" w:rsidRDefault="00C24470" w:rsidP="00C24470">
            <w:pPr>
              <w:spacing w:before="0"/>
              <w:rPr>
                <w:sz w:val="20"/>
              </w:rPr>
            </w:pPr>
          </w:p>
          <w:p w:rsidR="00C24470" w:rsidRPr="00C24470" w:rsidRDefault="003A72C6" w:rsidP="00C24470">
            <w:pPr>
              <w:spacing w:before="0"/>
              <w:rPr>
                <w:sz w:val="20"/>
              </w:rPr>
            </w:pPr>
            <w:r>
              <w:rPr>
                <w:sz w:val="20"/>
              </w:rPr>
              <w:t xml:space="preserve">- </w:t>
            </w:r>
            <w:r w:rsidR="00C24470" w:rsidRPr="00C24470">
              <w:rPr>
                <w:sz w:val="20"/>
              </w:rPr>
              <w:t xml:space="preserve">objasní potřebu tolerance ve společnosti, respektuje kulturní zvláštnosti i odlišné názory, zájmy, způsoby chování a myšlení lidí, zaujímá tolerantní postoje k menšinám </w:t>
            </w:r>
          </w:p>
          <w:p w:rsidR="00C24470" w:rsidRPr="00C24470" w:rsidRDefault="003A72C6" w:rsidP="00C24470">
            <w:pPr>
              <w:spacing w:before="0"/>
              <w:rPr>
                <w:sz w:val="20"/>
              </w:rPr>
            </w:pPr>
            <w:r>
              <w:rPr>
                <w:sz w:val="20"/>
              </w:rPr>
              <w:t xml:space="preserve">- </w:t>
            </w:r>
            <w:r w:rsidR="00C24470" w:rsidRPr="00C24470">
              <w:rPr>
                <w:sz w:val="20"/>
              </w:rPr>
              <w:t xml:space="preserve">rozpoznává netolerantní, rasistické, xenofobní a extremistické projevy v chování lidí a zaujímá aktivní postoj proti všem projevům lidské nesnášenlivosti </w:t>
            </w:r>
          </w:p>
          <w:p w:rsidR="00C24470" w:rsidRPr="00C24470" w:rsidRDefault="003A72C6" w:rsidP="00C24470">
            <w:pPr>
              <w:spacing w:before="0"/>
              <w:rPr>
                <w:sz w:val="20"/>
              </w:rPr>
            </w:pPr>
            <w:r>
              <w:rPr>
                <w:sz w:val="20"/>
              </w:rPr>
              <w:t xml:space="preserve">- </w:t>
            </w:r>
            <w:r w:rsidR="00C24470" w:rsidRPr="00C24470">
              <w:rPr>
                <w:sz w:val="20"/>
              </w:rPr>
              <w:t>posoudí a na příkladech doloží přínos spolupráce lidí při řešení konkrétních úkolů a dosahování některých cílů v rodině, ve škole, v obci</w:t>
            </w:r>
          </w:p>
          <w:p w:rsidR="00C24470" w:rsidRPr="00C24470" w:rsidRDefault="00C24470" w:rsidP="00C24470">
            <w:pPr>
              <w:spacing w:before="0"/>
              <w:rPr>
                <w:sz w:val="20"/>
              </w:rPr>
            </w:pPr>
            <w:r w:rsidRPr="00C24470">
              <w:rPr>
                <w:sz w:val="20"/>
              </w:rPr>
              <w:t>-objasňuje vlastními slovy nebezpečí spojená s krizovými situacemi, včetně šikanování</w:t>
            </w:r>
          </w:p>
          <w:p w:rsidR="00C24470" w:rsidRPr="00C24470" w:rsidRDefault="00C24470" w:rsidP="00C24470">
            <w:pPr>
              <w:spacing w:before="0"/>
              <w:rPr>
                <w:sz w:val="20"/>
              </w:rPr>
            </w:pPr>
            <w:r w:rsidRPr="00C24470">
              <w:rPr>
                <w:sz w:val="20"/>
              </w:rPr>
              <w:t>- diskutuje nad posouzením možných následků krizových situací, navrhuje konstruktivní řešení</w:t>
            </w:r>
          </w:p>
          <w:p w:rsidR="00C24470" w:rsidRPr="00C24470" w:rsidRDefault="00C24470" w:rsidP="00C24470">
            <w:pPr>
              <w:spacing w:before="0"/>
              <w:rPr>
                <w:sz w:val="20"/>
              </w:rPr>
            </w:pPr>
            <w:r w:rsidRPr="00C24470">
              <w:rPr>
                <w:sz w:val="20"/>
              </w:rPr>
              <w:t>- zná možnosti spolupráce a překonání strachu při odhalování příčin a původců šikany, vyhledávání pomoci</w:t>
            </w:r>
          </w:p>
          <w:p w:rsidR="00C24470" w:rsidRPr="00C24470" w:rsidRDefault="00C24470" w:rsidP="00C24470">
            <w:pPr>
              <w:spacing w:before="0"/>
              <w:rPr>
                <w:sz w:val="20"/>
              </w:rPr>
            </w:pPr>
            <w:r w:rsidRPr="00C24470">
              <w:rPr>
                <w:sz w:val="20"/>
              </w:rPr>
              <w:t>- vyhledá kontaktní adresy a telefony na zařízení pro pomoc v krizi ve svém okolí</w:t>
            </w:r>
          </w:p>
          <w:p w:rsidR="003E528A" w:rsidRPr="00C24470" w:rsidRDefault="003A72C6" w:rsidP="00C24470">
            <w:pPr>
              <w:spacing w:before="0"/>
              <w:rPr>
                <w:sz w:val="20"/>
              </w:rPr>
            </w:pPr>
            <w:r>
              <w:rPr>
                <w:sz w:val="20"/>
              </w:rPr>
              <w:t>- zná zásady první pomoci</w:t>
            </w:r>
          </w:p>
        </w:tc>
      </w:tr>
      <w:tr w:rsidR="003A72C6" w:rsidRPr="00F51F1F" w:rsidTr="003A72C6">
        <w:trPr>
          <w:trHeight w:val="5934"/>
        </w:trPr>
        <w:tc>
          <w:tcPr>
            <w:tcW w:w="7404" w:type="dxa"/>
            <w:shd w:val="clear" w:color="auto" w:fill="auto"/>
          </w:tcPr>
          <w:p w:rsidR="003A72C6" w:rsidRPr="003A72C6" w:rsidRDefault="003A72C6" w:rsidP="003A72C6">
            <w:pPr>
              <w:spacing w:before="0"/>
              <w:rPr>
                <w:sz w:val="20"/>
              </w:rPr>
            </w:pPr>
            <w:r w:rsidRPr="003A72C6">
              <w:rPr>
                <w:sz w:val="20"/>
              </w:rPr>
              <w:t xml:space="preserve">Rodina </w:t>
            </w:r>
          </w:p>
          <w:p w:rsidR="003A72C6" w:rsidRPr="003A72C6" w:rsidRDefault="003A72C6" w:rsidP="003A72C6">
            <w:pPr>
              <w:spacing w:before="0"/>
              <w:rPr>
                <w:sz w:val="20"/>
              </w:rPr>
            </w:pPr>
            <w:r w:rsidRPr="003A72C6">
              <w:rPr>
                <w:sz w:val="20"/>
              </w:rPr>
              <w:t>postavení rodiny v dnešní společnosti, typy rodiny</w:t>
            </w:r>
          </w:p>
          <w:p w:rsidR="003A72C6" w:rsidRPr="003A72C6" w:rsidRDefault="003A72C6" w:rsidP="003A72C6">
            <w:pPr>
              <w:spacing w:before="0"/>
              <w:rPr>
                <w:sz w:val="20"/>
              </w:rPr>
            </w:pPr>
            <w:r w:rsidRPr="003A72C6">
              <w:rPr>
                <w:sz w:val="20"/>
              </w:rPr>
              <w:t>rodinné a příbuzenské vztahy</w:t>
            </w:r>
          </w:p>
          <w:p w:rsidR="003A72C6" w:rsidRPr="003A72C6" w:rsidRDefault="003A72C6" w:rsidP="003A72C6">
            <w:pPr>
              <w:spacing w:before="0"/>
              <w:rPr>
                <w:sz w:val="20"/>
              </w:rPr>
            </w:pPr>
            <w:r w:rsidRPr="003A72C6">
              <w:rPr>
                <w:sz w:val="20"/>
              </w:rPr>
              <w:t xml:space="preserve">význam rolí v životě dnešního člověka, rodokmen </w:t>
            </w:r>
          </w:p>
          <w:p w:rsidR="003A72C6" w:rsidRPr="003A72C6" w:rsidRDefault="003A72C6" w:rsidP="003A72C6">
            <w:pPr>
              <w:spacing w:before="0"/>
              <w:rPr>
                <w:sz w:val="20"/>
              </w:rPr>
            </w:pPr>
            <w:r w:rsidRPr="003A72C6">
              <w:rPr>
                <w:sz w:val="20"/>
              </w:rPr>
              <w:t xml:space="preserve">manželství </w:t>
            </w:r>
          </w:p>
          <w:p w:rsidR="003A72C6" w:rsidRPr="003A72C6" w:rsidRDefault="003A72C6" w:rsidP="003A72C6">
            <w:pPr>
              <w:spacing w:before="0"/>
              <w:rPr>
                <w:sz w:val="20"/>
              </w:rPr>
            </w:pPr>
            <w:r w:rsidRPr="003A72C6">
              <w:rPr>
                <w:sz w:val="20"/>
              </w:rPr>
              <w:t>Rodina – místo návratů síla rodinných vazeb, citová funkce rodiny</w:t>
            </w:r>
          </w:p>
          <w:p w:rsidR="003A72C6" w:rsidRPr="003A72C6" w:rsidRDefault="003A72C6" w:rsidP="003A72C6">
            <w:pPr>
              <w:spacing w:before="0"/>
              <w:rPr>
                <w:sz w:val="20"/>
              </w:rPr>
            </w:pPr>
            <w:r w:rsidRPr="003A72C6">
              <w:rPr>
                <w:sz w:val="20"/>
              </w:rPr>
              <w:t>Děti – pokračování našeho života</w:t>
            </w:r>
          </w:p>
          <w:p w:rsidR="003A72C6" w:rsidRPr="003A72C6" w:rsidRDefault="003A72C6" w:rsidP="003A72C6">
            <w:pPr>
              <w:spacing w:before="0"/>
              <w:rPr>
                <w:sz w:val="20"/>
              </w:rPr>
            </w:pPr>
            <w:r w:rsidRPr="003A72C6">
              <w:rPr>
                <w:sz w:val="20"/>
              </w:rPr>
              <w:t>Rodina – ostrov bezpečí</w:t>
            </w:r>
          </w:p>
          <w:p w:rsidR="003A72C6" w:rsidRPr="003A72C6" w:rsidRDefault="003A72C6" w:rsidP="003A72C6">
            <w:pPr>
              <w:spacing w:before="0"/>
              <w:rPr>
                <w:sz w:val="20"/>
              </w:rPr>
            </w:pPr>
            <w:r w:rsidRPr="003A72C6">
              <w:rPr>
                <w:sz w:val="20"/>
              </w:rPr>
              <w:t>bezpečnost dětí, kde hledat pomoc, ochranná funkce rodiny</w:t>
            </w:r>
          </w:p>
          <w:p w:rsidR="003A72C6" w:rsidRPr="003A72C6" w:rsidRDefault="003A72C6" w:rsidP="003A72C6">
            <w:pPr>
              <w:spacing w:before="0"/>
              <w:rPr>
                <w:sz w:val="20"/>
              </w:rPr>
            </w:pPr>
            <w:r w:rsidRPr="003A72C6">
              <w:rPr>
                <w:sz w:val="20"/>
              </w:rPr>
              <w:t>Rodina dělá z domu domov</w:t>
            </w:r>
          </w:p>
          <w:p w:rsidR="003A72C6" w:rsidRPr="003A72C6" w:rsidRDefault="003A72C6" w:rsidP="003A72C6">
            <w:pPr>
              <w:spacing w:before="0"/>
              <w:rPr>
                <w:sz w:val="20"/>
              </w:rPr>
            </w:pPr>
            <w:r w:rsidRPr="003A72C6">
              <w:rPr>
                <w:sz w:val="20"/>
              </w:rPr>
              <w:t>úloha peněz a majetku v životě člověka, materiální funkce rodiny</w:t>
            </w:r>
          </w:p>
          <w:p w:rsidR="003A72C6" w:rsidRPr="003A72C6" w:rsidRDefault="003A72C6" w:rsidP="003A72C6">
            <w:pPr>
              <w:rPr>
                <w:sz w:val="20"/>
              </w:rPr>
            </w:pPr>
            <w:r w:rsidRPr="003A72C6">
              <w:rPr>
                <w:sz w:val="20"/>
              </w:rPr>
              <w:t>Rodina jako vzor a příklad</w:t>
            </w:r>
          </w:p>
          <w:p w:rsidR="003A72C6" w:rsidRPr="003A72C6" w:rsidRDefault="003A72C6" w:rsidP="003A72C6">
            <w:pPr>
              <w:rPr>
                <w:sz w:val="20"/>
              </w:rPr>
            </w:pPr>
            <w:r w:rsidRPr="003A72C6">
              <w:rPr>
                <w:sz w:val="20"/>
              </w:rPr>
              <w:t>vliv rodiny na výchovu dítěte, výchovná funkce rodiny</w:t>
            </w:r>
          </w:p>
          <w:p w:rsidR="003A72C6" w:rsidRPr="003A72C6" w:rsidRDefault="003A72C6" w:rsidP="003A72C6">
            <w:pPr>
              <w:rPr>
                <w:sz w:val="20"/>
              </w:rPr>
            </w:pPr>
            <w:r w:rsidRPr="003A72C6">
              <w:rPr>
                <w:sz w:val="20"/>
              </w:rPr>
              <w:t>Když vlastní rodina chybí náhradní výchova,  příčiny vedoucí k umístění v náhradní rod. péči</w:t>
            </w:r>
          </w:p>
          <w:p w:rsidR="003A72C6" w:rsidRPr="003A72C6" w:rsidRDefault="003A72C6" w:rsidP="003A72C6">
            <w:pPr>
              <w:rPr>
                <w:sz w:val="20"/>
              </w:rPr>
            </w:pPr>
            <w:r w:rsidRPr="003A72C6">
              <w:rPr>
                <w:sz w:val="20"/>
              </w:rPr>
              <w:t>Komunikace v rodině</w:t>
            </w:r>
          </w:p>
        </w:tc>
        <w:tc>
          <w:tcPr>
            <w:tcW w:w="7407" w:type="dxa"/>
            <w:shd w:val="clear" w:color="auto" w:fill="auto"/>
          </w:tcPr>
          <w:p w:rsidR="003A72C6" w:rsidRPr="003A72C6" w:rsidRDefault="003A72C6" w:rsidP="003A72C6">
            <w:pPr>
              <w:pStyle w:val="ZpatIMP"/>
              <w:rPr>
                <w:sz w:val="20"/>
              </w:rPr>
            </w:pPr>
          </w:p>
          <w:p w:rsidR="003A72C6" w:rsidRPr="003A72C6" w:rsidRDefault="003A72C6" w:rsidP="003A72C6">
            <w:pPr>
              <w:pStyle w:val="ZpatIMP"/>
              <w:rPr>
                <w:sz w:val="20"/>
              </w:rPr>
            </w:pPr>
            <w:r w:rsidRPr="003A72C6">
              <w:rPr>
                <w:sz w:val="20"/>
              </w:rPr>
              <w:t>- dokáže vysvětlit význam rodiny pro vývoj člověka</w:t>
            </w:r>
          </w:p>
          <w:p w:rsidR="003A72C6" w:rsidRPr="003A72C6" w:rsidRDefault="003A72C6" w:rsidP="003A72C6">
            <w:pPr>
              <w:pStyle w:val="ZpatIMP"/>
              <w:rPr>
                <w:sz w:val="20"/>
              </w:rPr>
            </w:pPr>
          </w:p>
          <w:p w:rsidR="003A72C6" w:rsidRPr="003A72C6" w:rsidRDefault="003A72C6" w:rsidP="003A72C6">
            <w:pPr>
              <w:pStyle w:val="ZpatIMP"/>
              <w:rPr>
                <w:sz w:val="20"/>
              </w:rPr>
            </w:pPr>
            <w:r w:rsidRPr="003A72C6">
              <w:rPr>
                <w:sz w:val="20"/>
              </w:rPr>
              <w:t>- chápe význam rodiny,</w:t>
            </w:r>
            <w:r>
              <w:rPr>
                <w:sz w:val="20"/>
              </w:rPr>
              <w:t xml:space="preserve"> </w:t>
            </w:r>
            <w:r w:rsidRPr="003A72C6">
              <w:rPr>
                <w:sz w:val="20"/>
              </w:rPr>
              <w:t>umí vysvětlit typy rodin</w:t>
            </w:r>
          </w:p>
          <w:p w:rsidR="003A72C6" w:rsidRPr="003A72C6" w:rsidRDefault="003A72C6" w:rsidP="003A72C6">
            <w:pPr>
              <w:pStyle w:val="ZpatIMP"/>
              <w:rPr>
                <w:sz w:val="20"/>
              </w:rPr>
            </w:pPr>
          </w:p>
          <w:p w:rsidR="003A72C6" w:rsidRPr="003A72C6" w:rsidRDefault="003A72C6" w:rsidP="003A72C6">
            <w:pPr>
              <w:pStyle w:val="ZpatIMP"/>
              <w:rPr>
                <w:sz w:val="20"/>
              </w:rPr>
            </w:pPr>
            <w:r w:rsidRPr="003A72C6">
              <w:rPr>
                <w:sz w:val="20"/>
              </w:rPr>
              <w:t xml:space="preserve">- orientuje se v příbuzenských </w:t>
            </w:r>
          </w:p>
          <w:p w:rsidR="003A72C6" w:rsidRPr="003A72C6" w:rsidRDefault="003A72C6" w:rsidP="003A72C6">
            <w:pPr>
              <w:pStyle w:val="ZpatIMP"/>
              <w:rPr>
                <w:sz w:val="20"/>
              </w:rPr>
            </w:pPr>
            <w:r w:rsidRPr="003A72C6">
              <w:rPr>
                <w:sz w:val="20"/>
              </w:rPr>
              <w:t>vztazích</w:t>
            </w:r>
          </w:p>
          <w:p w:rsidR="003A72C6" w:rsidRPr="003A72C6" w:rsidRDefault="003A72C6" w:rsidP="003A72C6">
            <w:pPr>
              <w:pStyle w:val="ZpatIMP"/>
              <w:rPr>
                <w:sz w:val="20"/>
              </w:rPr>
            </w:pPr>
          </w:p>
          <w:p w:rsidR="003A72C6" w:rsidRPr="003A72C6" w:rsidRDefault="003A72C6" w:rsidP="003A72C6">
            <w:pPr>
              <w:pStyle w:val="ZpatIMP"/>
              <w:rPr>
                <w:sz w:val="20"/>
              </w:rPr>
            </w:pPr>
            <w:r w:rsidRPr="003A72C6">
              <w:rPr>
                <w:sz w:val="20"/>
              </w:rPr>
              <w:t>- uvede způsoby a podmínky uzavření manželství</w:t>
            </w:r>
          </w:p>
          <w:p w:rsidR="003A72C6" w:rsidRPr="003A72C6" w:rsidRDefault="003A72C6" w:rsidP="003A72C6">
            <w:pPr>
              <w:pStyle w:val="ZpatIMP"/>
              <w:rPr>
                <w:sz w:val="20"/>
              </w:rPr>
            </w:pPr>
          </w:p>
          <w:p w:rsidR="003A72C6" w:rsidRPr="003A72C6" w:rsidRDefault="003A72C6" w:rsidP="003A72C6">
            <w:pPr>
              <w:pStyle w:val="ZpatIMP"/>
              <w:rPr>
                <w:sz w:val="20"/>
              </w:rPr>
            </w:pPr>
            <w:r w:rsidRPr="003A72C6">
              <w:rPr>
                <w:sz w:val="20"/>
              </w:rPr>
              <w:t xml:space="preserve">- jmenuje </w:t>
            </w:r>
            <w:r>
              <w:rPr>
                <w:sz w:val="20"/>
              </w:rPr>
              <w:t xml:space="preserve">a </w:t>
            </w:r>
            <w:r w:rsidRPr="003A72C6">
              <w:rPr>
                <w:sz w:val="20"/>
              </w:rPr>
              <w:t>vysvětluje funkce rodiny</w:t>
            </w:r>
          </w:p>
          <w:p w:rsidR="003A72C6" w:rsidRPr="003A72C6" w:rsidRDefault="003A72C6" w:rsidP="003A72C6">
            <w:pPr>
              <w:pStyle w:val="ZpatIMP"/>
              <w:rPr>
                <w:sz w:val="20"/>
              </w:rPr>
            </w:pPr>
          </w:p>
          <w:p w:rsidR="003A72C6" w:rsidRPr="003A72C6" w:rsidRDefault="003A72C6" w:rsidP="00A74D34">
            <w:pPr>
              <w:pStyle w:val="Default"/>
              <w:numPr>
                <w:ilvl w:val="1"/>
                <w:numId w:val="164"/>
              </w:numPr>
              <w:tabs>
                <w:tab w:val="left" w:pos="252"/>
                <w:tab w:val="left" w:pos="1712"/>
              </w:tabs>
              <w:spacing w:before="20"/>
              <w:ind w:left="252" w:hanging="252"/>
              <w:rPr>
                <w:sz w:val="20"/>
                <w:szCs w:val="20"/>
              </w:rPr>
            </w:pPr>
            <w:r w:rsidRPr="003A72C6">
              <w:rPr>
                <w:sz w:val="20"/>
                <w:szCs w:val="20"/>
              </w:rPr>
              <w:t>vlastními slovy vysvětlí, v čem spočívá hospodárnost</w:t>
            </w:r>
          </w:p>
          <w:p w:rsidR="003A72C6" w:rsidRPr="003A72C6" w:rsidRDefault="003A72C6" w:rsidP="00A74D34">
            <w:pPr>
              <w:pStyle w:val="Default"/>
              <w:numPr>
                <w:ilvl w:val="1"/>
                <w:numId w:val="164"/>
              </w:numPr>
              <w:tabs>
                <w:tab w:val="left" w:pos="252"/>
                <w:tab w:val="left" w:pos="1712"/>
              </w:tabs>
              <w:spacing w:before="20"/>
              <w:ind w:left="252" w:hanging="252"/>
              <w:rPr>
                <w:sz w:val="20"/>
                <w:szCs w:val="20"/>
              </w:rPr>
            </w:pPr>
            <w:r w:rsidRPr="003A72C6">
              <w:rPr>
                <w:sz w:val="20"/>
                <w:szCs w:val="20"/>
              </w:rPr>
              <w:t>sestaví vlastní rozpočet</w:t>
            </w:r>
          </w:p>
          <w:p w:rsidR="003A72C6" w:rsidRPr="003A72C6" w:rsidRDefault="003A72C6" w:rsidP="003A72C6">
            <w:pPr>
              <w:pStyle w:val="Default"/>
              <w:tabs>
                <w:tab w:val="left" w:pos="252"/>
                <w:tab w:val="left" w:pos="1712"/>
              </w:tabs>
              <w:spacing w:before="20"/>
              <w:rPr>
                <w:sz w:val="20"/>
                <w:szCs w:val="20"/>
              </w:rPr>
            </w:pPr>
          </w:p>
          <w:p w:rsidR="003A72C6" w:rsidRPr="003A72C6" w:rsidRDefault="003A72C6" w:rsidP="00A74D34">
            <w:pPr>
              <w:pStyle w:val="Default"/>
              <w:numPr>
                <w:ilvl w:val="1"/>
                <w:numId w:val="164"/>
              </w:numPr>
              <w:tabs>
                <w:tab w:val="left" w:pos="252"/>
                <w:tab w:val="left" w:pos="1712"/>
              </w:tabs>
              <w:spacing w:before="20"/>
              <w:ind w:left="252" w:hanging="252"/>
              <w:rPr>
                <w:sz w:val="20"/>
                <w:szCs w:val="20"/>
              </w:rPr>
            </w:pPr>
            <w:r w:rsidRPr="003A72C6">
              <w:rPr>
                <w:sz w:val="20"/>
                <w:szCs w:val="20"/>
              </w:rPr>
              <w:t>vyjmenuje zdroje příjmů a výdajů v rozpočtu – osobním, rodinném</w:t>
            </w:r>
          </w:p>
          <w:p w:rsidR="003A72C6" w:rsidRPr="003A72C6" w:rsidRDefault="003A72C6" w:rsidP="00A74D34">
            <w:pPr>
              <w:pStyle w:val="Default"/>
              <w:numPr>
                <w:ilvl w:val="1"/>
                <w:numId w:val="164"/>
              </w:numPr>
              <w:tabs>
                <w:tab w:val="left" w:pos="252"/>
                <w:tab w:val="left" w:pos="1712"/>
              </w:tabs>
              <w:spacing w:before="20"/>
              <w:ind w:left="252" w:hanging="252"/>
              <w:rPr>
                <w:sz w:val="20"/>
                <w:szCs w:val="20"/>
              </w:rPr>
            </w:pPr>
            <w:r w:rsidRPr="003A72C6">
              <w:rPr>
                <w:sz w:val="20"/>
                <w:szCs w:val="20"/>
              </w:rPr>
              <w:t>navrhuje možnosti úspory v rodinném rozpočtu</w:t>
            </w:r>
          </w:p>
          <w:p w:rsidR="003A72C6" w:rsidRPr="003A72C6" w:rsidRDefault="003A72C6" w:rsidP="003A72C6"/>
        </w:tc>
      </w:tr>
    </w:tbl>
    <w:p w:rsidR="003F62A2" w:rsidRDefault="003F62A2" w:rsidP="003F1AA6">
      <w:pPr>
        <w:pStyle w:val="Zkladntext"/>
        <w:spacing w:before="1"/>
        <w:ind w:left="0"/>
        <w:rPr>
          <w:b/>
          <w:sz w:val="32"/>
          <w:szCs w:val="32"/>
        </w:rPr>
      </w:pPr>
    </w:p>
    <w:p w:rsidR="003E528A" w:rsidRDefault="003E528A" w:rsidP="003F1AA6">
      <w:pPr>
        <w:pStyle w:val="Zkladntext"/>
        <w:spacing w:before="1"/>
        <w:ind w:left="0"/>
        <w:rPr>
          <w:b/>
          <w:sz w:val="32"/>
          <w:szCs w:val="32"/>
        </w:rPr>
      </w:pPr>
    </w:p>
    <w:tbl>
      <w:tblPr>
        <w:tblStyle w:val="Mkatabulky"/>
        <w:tblW w:w="0" w:type="auto"/>
        <w:tblLook w:val="04A0" w:firstRow="1" w:lastRow="0" w:firstColumn="1" w:lastColumn="0" w:noHBand="0" w:noVBand="1"/>
      </w:tblPr>
      <w:tblGrid>
        <w:gridCol w:w="7397"/>
        <w:gridCol w:w="7414"/>
      </w:tblGrid>
      <w:tr w:rsidR="003E528A" w:rsidRPr="00B726A7" w:rsidTr="000C5057">
        <w:tc>
          <w:tcPr>
            <w:tcW w:w="7564" w:type="dxa"/>
          </w:tcPr>
          <w:p w:rsidR="003E528A" w:rsidRPr="00B726A7" w:rsidRDefault="003E528A" w:rsidP="000C5057">
            <w:pPr>
              <w:spacing w:after="160" w:line="259" w:lineRule="auto"/>
              <w:rPr>
                <w:rFonts w:eastAsia="Times New Roman" w:cs="Times New Roman"/>
                <w:b/>
                <w:sz w:val="28"/>
                <w:szCs w:val="28"/>
                <w:lang w:bidi="cs-CZ"/>
              </w:rPr>
            </w:pPr>
            <w:r>
              <w:rPr>
                <w:rFonts w:eastAsia="Times New Roman" w:cs="Times New Roman"/>
                <w:b/>
                <w:sz w:val="28"/>
                <w:szCs w:val="28"/>
                <w:lang w:bidi="cs-CZ"/>
              </w:rPr>
              <w:t>Člověk a společnost – Výchova k občanství</w:t>
            </w:r>
          </w:p>
        </w:tc>
        <w:tc>
          <w:tcPr>
            <w:tcW w:w="7564" w:type="dxa"/>
          </w:tcPr>
          <w:p w:rsidR="003E528A" w:rsidRPr="000069C5" w:rsidRDefault="003E528A" w:rsidP="000C5057">
            <w:pPr>
              <w:pStyle w:val="Odstavecseseznamem"/>
              <w:spacing w:line="259" w:lineRule="auto"/>
              <w:ind w:left="1192"/>
              <w:rPr>
                <w:rFonts w:eastAsia="Times New Roman"/>
                <w:b/>
                <w:sz w:val="28"/>
                <w:szCs w:val="28"/>
                <w:lang w:bidi="cs-CZ"/>
              </w:rPr>
            </w:pPr>
            <w:r>
              <w:rPr>
                <w:rFonts w:eastAsia="Times New Roman"/>
                <w:b/>
                <w:sz w:val="28"/>
                <w:szCs w:val="28"/>
                <w:lang w:bidi="cs-CZ"/>
              </w:rPr>
              <w:t xml:space="preserve">7. </w:t>
            </w:r>
            <w:r w:rsidRPr="000069C5">
              <w:rPr>
                <w:rFonts w:eastAsia="Times New Roman"/>
                <w:b/>
                <w:sz w:val="28"/>
                <w:szCs w:val="28"/>
                <w:lang w:bidi="cs-CZ"/>
              </w:rPr>
              <w:t>ročník</w:t>
            </w:r>
          </w:p>
        </w:tc>
      </w:tr>
      <w:tr w:rsidR="003E528A" w:rsidRPr="00F51F1F" w:rsidTr="000C5057">
        <w:tc>
          <w:tcPr>
            <w:tcW w:w="7564" w:type="dxa"/>
          </w:tcPr>
          <w:p w:rsidR="003E528A" w:rsidRPr="003E528A" w:rsidRDefault="003E528A" w:rsidP="000C5057">
            <w:pPr>
              <w:spacing w:before="0" w:line="259" w:lineRule="auto"/>
              <w:rPr>
                <w:rFonts w:eastAsia="Times New Roman" w:cs="Times New Roman"/>
                <w:sz w:val="20"/>
                <w:lang w:bidi="cs-CZ"/>
              </w:rPr>
            </w:pPr>
            <w:r w:rsidRPr="003E528A">
              <w:rPr>
                <w:rFonts w:eastAsia="Times New Roman" w:cs="Times New Roman"/>
                <w:sz w:val="20"/>
                <w:lang w:bidi="cs-CZ"/>
              </w:rPr>
              <w:t>Mezipředmětové vztahy</w:t>
            </w:r>
          </w:p>
        </w:tc>
        <w:tc>
          <w:tcPr>
            <w:tcW w:w="7564" w:type="dxa"/>
          </w:tcPr>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Český jazyk a literatura</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Člověk a příroda</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Umění a kultura</w:t>
            </w:r>
          </w:p>
        </w:tc>
      </w:tr>
      <w:tr w:rsidR="003E528A" w:rsidRPr="00F51F1F" w:rsidTr="000C5057">
        <w:tc>
          <w:tcPr>
            <w:tcW w:w="7564" w:type="dxa"/>
          </w:tcPr>
          <w:p w:rsidR="003E528A" w:rsidRPr="003E528A" w:rsidRDefault="003E528A" w:rsidP="000C5057">
            <w:pPr>
              <w:spacing w:before="0" w:line="259" w:lineRule="auto"/>
              <w:rPr>
                <w:rFonts w:eastAsia="Times New Roman" w:cs="Times New Roman"/>
                <w:sz w:val="20"/>
                <w:lang w:bidi="cs-CZ"/>
              </w:rPr>
            </w:pPr>
            <w:r w:rsidRPr="003E528A">
              <w:rPr>
                <w:rFonts w:eastAsia="Times New Roman" w:cs="Times New Roman"/>
                <w:sz w:val="20"/>
                <w:lang w:bidi="cs-CZ"/>
              </w:rPr>
              <w:t>Výchovně vzdělávací strategie</w:t>
            </w:r>
          </w:p>
        </w:tc>
        <w:tc>
          <w:tcPr>
            <w:tcW w:w="7564" w:type="dxa"/>
          </w:tcPr>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k učení</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k řešení problémů</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komunikativní</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sociální a personální</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občanské</w:t>
            </w:r>
          </w:p>
          <w:p w:rsidR="003E528A" w:rsidRPr="003E528A" w:rsidRDefault="003E528A" w:rsidP="00F42A3D">
            <w:pPr>
              <w:pStyle w:val="Odstavecseseznamem"/>
              <w:numPr>
                <w:ilvl w:val="0"/>
                <w:numId w:val="124"/>
              </w:numPr>
              <w:spacing w:before="0" w:after="0"/>
              <w:rPr>
                <w:sz w:val="20"/>
                <w:szCs w:val="20"/>
                <w:lang w:bidi="cs-CZ"/>
              </w:rPr>
            </w:pPr>
            <w:r w:rsidRPr="003E528A">
              <w:rPr>
                <w:sz w:val="20"/>
                <w:szCs w:val="20"/>
                <w:lang w:bidi="cs-CZ"/>
              </w:rPr>
              <w:t>Kompetence pracovní</w:t>
            </w:r>
          </w:p>
        </w:tc>
      </w:tr>
    </w:tbl>
    <w:p w:rsidR="003E528A" w:rsidRDefault="003E528A" w:rsidP="003E528A">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6799"/>
        <w:gridCol w:w="8012"/>
      </w:tblGrid>
      <w:tr w:rsidR="003E528A" w:rsidRPr="00B726A7" w:rsidTr="003A057C">
        <w:tc>
          <w:tcPr>
            <w:tcW w:w="6799" w:type="dxa"/>
            <w:shd w:val="clear" w:color="auto" w:fill="auto"/>
          </w:tcPr>
          <w:p w:rsidR="003E528A" w:rsidRPr="003A057C" w:rsidRDefault="003E528A" w:rsidP="000C5057">
            <w:pPr>
              <w:pStyle w:val="Zkladntext"/>
              <w:ind w:left="0" w:right="152"/>
              <w:jc w:val="center"/>
              <w:rPr>
                <w:b/>
                <w:sz w:val="28"/>
                <w:szCs w:val="28"/>
              </w:rPr>
            </w:pPr>
            <w:r w:rsidRPr="003A057C">
              <w:rPr>
                <w:b/>
                <w:sz w:val="28"/>
                <w:szCs w:val="28"/>
              </w:rPr>
              <w:t>Učivo</w:t>
            </w:r>
          </w:p>
        </w:tc>
        <w:tc>
          <w:tcPr>
            <w:tcW w:w="8012" w:type="dxa"/>
            <w:shd w:val="clear" w:color="auto" w:fill="auto"/>
          </w:tcPr>
          <w:p w:rsidR="003E528A" w:rsidRPr="003A057C" w:rsidRDefault="003E528A" w:rsidP="000C5057">
            <w:pPr>
              <w:pStyle w:val="Zkladntext"/>
              <w:ind w:left="0" w:right="152"/>
              <w:jc w:val="center"/>
              <w:rPr>
                <w:b/>
                <w:sz w:val="28"/>
                <w:szCs w:val="28"/>
              </w:rPr>
            </w:pPr>
            <w:r w:rsidRPr="003A057C">
              <w:rPr>
                <w:b/>
                <w:sz w:val="28"/>
                <w:szCs w:val="28"/>
              </w:rPr>
              <w:t>ŠVP výstupy 7. ročník</w:t>
            </w:r>
          </w:p>
        </w:tc>
      </w:tr>
      <w:tr w:rsidR="003E528A" w:rsidRPr="00F51F1F" w:rsidTr="003A057C">
        <w:trPr>
          <w:trHeight w:val="1408"/>
        </w:trPr>
        <w:tc>
          <w:tcPr>
            <w:tcW w:w="6799" w:type="dxa"/>
            <w:shd w:val="clear" w:color="auto" w:fill="auto"/>
            <w:vAlign w:val="bottom"/>
          </w:tcPr>
          <w:p w:rsidR="007F48E5" w:rsidRPr="003A057C" w:rsidRDefault="007F48E5" w:rsidP="007F48E5">
            <w:pPr>
              <w:spacing w:before="0"/>
              <w:rPr>
                <w:rFonts w:eastAsia="Times New Roman" w:cs="Times New Roman"/>
                <w:b/>
                <w:sz w:val="20"/>
              </w:rPr>
            </w:pPr>
            <w:r w:rsidRPr="003A057C">
              <w:rPr>
                <w:b/>
                <w:sz w:val="20"/>
              </w:rPr>
              <w:t>I. Život mezi lidmi</w:t>
            </w:r>
          </w:p>
          <w:p w:rsidR="007F48E5" w:rsidRPr="003A057C" w:rsidRDefault="007F48E5" w:rsidP="007F48E5">
            <w:pPr>
              <w:spacing w:before="0"/>
              <w:rPr>
                <w:b/>
                <w:sz w:val="20"/>
              </w:rPr>
            </w:pPr>
          </w:p>
          <w:p w:rsidR="007F48E5" w:rsidRPr="003A057C" w:rsidRDefault="007F48E5" w:rsidP="007F48E5">
            <w:pPr>
              <w:spacing w:before="0"/>
              <w:rPr>
                <w:sz w:val="20"/>
              </w:rPr>
            </w:pPr>
            <w:r w:rsidRPr="003A057C">
              <w:rPr>
                <w:sz w:val="20"/>
              </w:rPr>
              <w:t>- socializace</w:t>
            </w:r>
          </w:p>
          <w:p w:rsidR="007F48E5" w:rsidRPr="003A057C" w:rsidRDefault="007F48E5" w:rsidP="007F48E5">
            <w:pPr>
              <w:spacing w:before="0"/>
              <w:rPr>
                <w:sz w:val="20"/>
              </w:rPr>
            </w:pPr>
            <w:r w:rsidRPr="003A057C">
              <w:rPr>
                <w:sz w:val="20"/>
              </w:rPr>
              <w:t>- záměrné a nezáměrné působení</w:t>
            </w:r>
          </w:p>
          <w:p w:rsidR="007F48E5" w:rsidRPr="003A057C" w:rsidRDefault="007F48E5" w:rsidP="007F48E5">
            <w:pPr>
              <w:spacing w:before="0"/>
              <w:rPr>
                <w:sz w:val="20"/>
              </w:rPr>
            </w:pPr>
            <w:r w:rsidRPr="003A057C">
              <w:rPr>
                <w:sz w:val="20"/>
              </w:rPr>
              <w:t>- sociální skupina</w:t>
            </w:r>
          </w:p>
          <w:p w:rsidR="007F48E5" w:rsidRPr="003A057C" w:rsidRDefault="007F48E5" w:rsidP="007F48E5">
            <w:pPr>
              <w:spacing w:before="0"/>
              <w:rPr>
                <w:sz w:val="20"/>
              </w:rPr>
            </w:pPr>
            <w:r w:rsidRPr="003A057C">
              <w:rPr>
                <w:sz w:val="20"/>
              </w:rPr>
              <w:t>- komunikace – slovní, mimoslovní</w:t>
            </w:r>
          </w:p>
          <w:p w:rsidR="003E528A" w:rsidRPr="003A057C" w:rsidRDefault="007F48E5" w:rsidP="007F48E5">
            <w:pPr>
              <w:pStyle w:val="Zpat"/>
              <w:spacing w:before="0"/>
              <w:rPr>
                <w:sz w:val="20"/>
              </w:rPr>
            </w:pPr>
            <w:r w:rsidRPr="003A057C">
              <w:rPr>
                <w:sz w:val="20"/>
              </w:rPr>
              <w:t>- hromadné sdělovací prostředky – média</w:t>
            </w:r>
          </w:p>
          <w:p w:rsidR="007F48E5" w:rsidRPr="003A057C" w:rsidRDefault="007F48E5" w:rsidP="007F48E5">
            <w:pPr>
              <w:pStyle w:val="Zpat"/>
              <w:spacing w:before="0"/>
              <w:rPr>
                <w:sz w:val="20"/>
              </w:rPr>
            </w:pPr>
          </w:p>
          <w:p w:rsidR="007F48E5" w:rsidRPr="003A057C" w:rsidRDefault="007F48E5" w:rsidP="007F48E5">
            <w:pPr>
              <w:pStyle w:val="Zpat"/>
              <w:spacing w:before="0"/>
              <w:rPr>
                <w:sz w:val="20"/>
              </w:rPr>
            </w:pPr>
          </w:p>
          <w:p w:rsidR="007F48E5" w:rsidRPr="003A057C" w:rsidRDefault="007F48E5" w:rsidP="007F48E5">
            <w:pPr>
              <w:pStyle w:val="Zpat"/>
              <w:spacing w:before="0"/>
              <w:rPr>
                <w:sz w:val="20"/>
              </w:rPr>
            </w:pPr>
          </w:p>
          <w:p w:rsidR="007F48E5" w:rsidRPr="003A057C" w:rsidRDefault="007F48E5" w:rsidP="007F48E5">
            <w:pPr>
              <w:pStyle w:val="Zpat"/>
              <w:spacing w:before="0"/>
              <w:rPr>
                <w:sz w:val="20"/>
              </w:rPr>
            </w:pPr>
          </w:p>
          <w:p w:rsidR="007F48E5" w:rsidRPr="003A057C" w:rsidRDefault="007F48E5" w:rsidP="007F48E5">
            <w:pPr>
              <w:pStyle w:val="Zpat"/>
              <w:spacing w:before="0"/>
              <w:rPr>
                <w:sz w:val="20"/>
              </w:rPr>
            </w:pPr>
          </w:p>
          <w:p w:rsidR="007F48E5" w:rsidRPr="003A057C" w:rsidRDefault="007F48E5" w:rsidP="007F48E5">
            <w:pPr>
              <w:pStyle w:val="Zpat"/>
              <w:spacing w:before="0"/>
              <w:rPr>
                <w:sz w:val="20"/>
              </w:rPr>
            </w:pPr>
          </w:p>
          <w:p w:rsidR="007F48E5" w:rsidRPr="003A057C" w:rsidRDefault="007F48E5" w:rsidP="007F48E5">
            <w:pPr>
              <w:pStyle w:val="Zpat"/>
              <w:spacing w:before="0"/>
              <w:rPr>
                <w:sz w:val="20"/>
              </w:rPr>
            </w:pPr>
          </w:p>
        </w:tc>
        <w:tc>
          <w:tcPr>
            <w:tcW w:w="8012" w:type="dxa"/>
            <w:shd w:val="clear" w:color="auto" w:fill="auto"/>
            <w:vAlign w:val="bottom"/>
          </w:tcPr>
          <w:p w:rsidR="007F48E5" w:rsidRPr="003A057C" w:rsidRDefault="007F48E5" w:rsidP="007F48E5">
            <w:pPr>
              <w:spacing w:before="0"/>
              <w:rPr>
                <w:sz w:val="20"/>
              </w:rPr>
            </w:pPr>
            <w:r w:rsidRPr="003A057C">
              <w:rPr>
                <w:sz w:val="20"/>
              </w:rPr>
              <w:t>- rozliší záměrné a nezáměrné působení</w:t>
            </w:r>
          </w:p>
          <w:p w:rsidR="007F48E5" w:rsidRPr="003A057C" w:rsidRDefault="007F48E5" w:rsidP="007F48E5">
            <w:pPr>
              <w:spacing w:before="0"/>
              <w:rPr>
                <w:sz w:val="20"/>
              </w:rPr>
            </w:pPr>
            <w:r w:rsidRPr="003A057C">
              <w:rPr>
                <w:sz w:val="20"/>
              </w:rPr>
              <w:t>- chápe důležitost výchovy a vliv okolí na</w:t>
            </w:r>
            <w:r w:rsidR="003A057C">
              <w:rPr>
                <w:sz w:val="20"/>
              </w:rPr>
              <w:t xml:space="preserve"> </w:t>
            </w:r>
            <w:r w:rsidRPr="003A057C">
              <w:rPr>
                <w:sz w:val="20"/>
              </w:rPr>
              <w:t>vývoj jedince</w:t>
            </w:r>
          </w:p>
          <w:p w:rsidR="007F48E5" w:rsidRPr="003A057C" w:rsidRDefault="007F48E5" w:rsidP="007F48E5">
            <w:pPr>
              <w:spacing w:before="0"/>
              <w:rPr>
                <w:sz w:val="20"/>
              </w:rPr>
            </w:pPr>
            <w:r w:rsidRPr="003A057C">
              <w:rPr>
                <w:sz w:val="20"/>
              </w:rPr>
              <w:t>- rozlišuje sociální skupiny podle různých hledisek</w:t>
            </w:r>
          </w:p>
          <w:p w:rsidR="007F48E5" w:rsidRPr="003A057C" w:rsidRDefault="007F48E5" w:rsidP="007F48E5">
            <w:pPr>
              <w:spacing w:before="0"/>
              <w:rPr>
                <w:sz w:val="20"/>
              </w:rPr>
            </w:pPr>
            <w:r w:rsidRPr="003A057C">
              <w:rPr>
                <w:sz w:val="20"/>
              </w:rPr>
              <w:t>- rozpoznává možný negativní vliv party</w:t>
            </w:r>
          </w:p>
          <w:p w:rsidR="007F48E5" w:rsidRPr="003A057C" w:rsidRDefault="007F48E5" w:rsidP="007F48E5">
            <w:pPr>
              <w:spacing w:before="0"/>
              <w:rPr>
                <w:sz w:val="20"/>
              </w:rPr>
            </w:pPr>
            <w:r w:rsidRPr="003A057C">
              <w:rPr>
                <w:sz w:val="20"/>
              </w:rPr>
              <w:t>- zvládá různé způsoby komunikace</w:t>
            </w:r>
          </w:p>
          <w:p w:rsidR="007F48E5" w:rsidRPr="003A057C" w:rsidRDefault="007F48E5" w:rsidP="007F48E5">
            <w:pPr>
              <w:spacing w:before="0"/>
              <w:rPr>
                <w:sz w:val="20"/>
              </w:rPr>
            </w:pPr>
            <w:r w:rsidRPr="003A057C">
              <w:rPr>
                <w:sz w:val="20"/>
              </w:rPr>
              <w:t>- uplatňuje vhodné chování a komunikaci při</w:t>
            </w:r>
            <w:r w:rsidR="003A057C">
              <w:rPr>
                <w:sz w:val="20"/>
              </w:rPr>
              <w:t xml:space="preserve"> </w:t>
            </w:r>
            <w:r w:rsidRPr="003A057C">
              <w:rPr>
                <w:sz w:val="20"/>
              </w:rPr>
              <w:t>řešení konfliktních situací mezi vrstevníky</w:t>
            </w:r>
          </w:p>
          <w:p w:rsidR="007F48E5" w:rsidRPr="003A057C" w:rsidRDefault="007F48E5" w:rsidP="007F48E5">
            <w:pPr>
              <w:spacing w:before="0"/>
              <w:rPr>
                <w:sz w:val="20"/>
              </w:rPr>
            </w:pPr>
            <w:r w:rsidRPr="003A057C">
              <w:rPr>
                <w:sz w:val="20"/>
              </w:rPr>
              <w:t xml:space="preserve">  i dospělými</w:t>
            </w:r>
          </w:p>
          <w:p w:rsidR="007F48E5" w:rsidRPr="003A057C" w:rsidRDefault="007F48E5" w:rsidP="007F48E5">
            <w:pPr>
              <w:spacing w:before="0"/>
              <w:rPr>
                <w:sz w:val="20"/>
              </w:rPr>
            </w:pPr>
            <w:r w:rsidRPr="003A057C">
              <w:rPr>
                <w:sz w:val="20"/>
              </w:rPr>
              <w:t>- charakterizuje prostředky masové komunikace</w:t>
            </w:r>
          </w:p>
          <w:p w:rsidR="007F48E5" w:rsidRPr="003A057C" w:rsidRDefault="007F48E5" w:rsidP="007F48E5">
            <w:pPr>
              <w:spacing w:before="0"/>
              <w:rPr>
                <w:sz w:val="20"/>
              </w:rPr>
            </w:pPr>
            <w:r w:rsidRPr="003A057C">
              <w:rPr>
                <w:sz w:val="20"/>
              </w:rPr>
              <w:t>- posuzuje vliv masmédií na utváření masové kultury, na veřejné mínění a chování lidí,</w:t>
            </w:r>
          </w:p>
          <w:p w:rsidR="007F48E5" w:rsidRPr="003A057C" w:rsidRDefault="007F48E5" w:rsidP="007F48E5">
            <w:pPr>
              <w:spacing w:before="0"/>
              <w:rPr>
                <w:sz w:val="20"/>
              </w:rPr>
            </w:pPr>
            <w:r w:rsidRPr="003A057C">
              <w:rPr>
                <w:sz w:val="20"/>
              </w:rPr>
              <w:t xml:space="preserve">  objasní možná nebezpečí</w:t>
            </w:r>
          </w:p>
          <w:p w:rsidR="003E528A" w:rsidRPr="003A057C" w:rsidRDefault="007F48E5" w:rsidP="007F48E5">
            <w:pPr>
              <w:pStyle w:val="Default"/>
              <w:tabs>
                <w:tab w:val="left" w:pos="252"/>
              </w:tabs>
              <w:ind w:right="72"/>
              <w:rPr>
                <w:sz w:val="20"/>
                <w:szCs w:val="20"/>
              </w:rPr>
            </w:pPr>
            <w:r w:rsidRPr="003A057C">
              <w:rPr>
                <w:sz w:val="20"/>
                <w:szCs w:val="20"/>
              </w:rPr>
              <w:t>- kriticky přistupuje k informacím</w:t>
            </w:r>
          </w:p>
        </w:tc>
      </w:tr>
      <w:tr w:rsidR="007F48E5" w:rsidRPr="00F51F1F" w:rsidTr="003A057C">
        <w:trPr>
          <w:trHeight w:val="1408"/>
        </w:trPr>
        <w:tc>
          <w:tcPr>
            <w:tcW w:w="6799" w:type="dxa"/>
            <w:shd w:val="clear" w:color="auto" w:fill="auto"/>
            <w:vAlign w:val="bottom"/>
          </w:tcPr>
          <w:p w:rsidR="007F48E5" w:rsidRPr="003A057C" w:rsidRDefault="007F48E5" w:rsidP="007F48E5">
            <w:pPr>
              <w:spacing w:before="0"/>
              <w:rPr>
                <w:rFonts w:eastAsia="Times New Roman" w:cs="Times New Roman"/>
                <w:b/>
                <w:sz w:val="20"/>
              </w:rPr>
            </w:pPr>
            <w:r w:rsidRPr="003A057C">
              <w:rPr>
                <w:b/>
                <w:sz w:val="20"/>
              </w:rPr>
              <w:t>II. Člověk a kultura</w:t>
            </w:r>
          </w:p>
          <w:p w:rsidR="007F48E5" w:rsidRPr="003A057C" w:rsidRDefault="007F48E5" w:rsidP="007F48E5">
            <w:pPr>
              <w:spacing w:before="0"/>
              <w:rPr>
                <w:sz w:val="20"/>
              </w:rPr>
            </w:pPr>
          </w:p>
          <w:p w:rsidR="007F48E5" w:rsidRPr="003A057C" w:rsidRDefault="007F48E5" w:rsidP="007F48E5">
            <w:pPr>
              <w:spacing w:before="0"/>
              <w:rPr>
                <w:sz w:val="20"/>
              </w:rPr>
            </w:pPr>
            <w:r w:rsidRPr="003A057C">
              <w:rPr>
                <w:sz w:val="20"/>
              </w:rPr>
              <w:t>- kultura – kulturní instituce</w:t>
            </w:r>
          </w:p>
          <w:p w:rsidR="007F48E5" w:rsidRPr="003A057C" w:rsidRDefault="007F48E5" w:rsidP="007F48E5">
            <w:pPr>
              <w:spacing w:before="0"/>
              <w:rPr>
                <w:sz w:val="20"/>
              </w:rPr>
            </w:pPr>
            <w:r w:rsidRPr="003A057C">
              <w:rPr>
                <w:sz w:val="20"/>
              </w:rPr>
              <w:t xml:space="preserve">               - kulturní tradice v našem městě, regionu, státu</w:t>
            </w:r>
          </w:p>
          <w:p w:rsidR="007F48E5" w:rsidRPr="003A057C" w:rsidRDefault="007F48E5" w:rsidP="007F48E5">
            <w:pPr>
              <w:spacing w:before="0"/>
              <w:rPr>
                <w:sz w:val="20"/>
              </w:rPr>
            </w:pPr>
            <w:r w:rsidRPr="003A057C">
              <w:rPr>
                <w:sz w:val="20"/>
              </w:rPr>
              <w:t>- umění – druhy umění, funkce, kýč, krása, móda</w:t>
            </w:r>
          </w:p>
          <w:p w:rsidR="007F48E5" w:rsidRPr="003A057C" w:rsidRDefault="007F48E5" w:rsidP="007F48E5">
            <w:pPr>
              <w:spacing w:before="0"/>
              <w:rPr>
                <w:sz w:val="20"/>
              </w:rPr>
            </w:pPr>
            <w:r w:rsidRPr="003A057C">
              <w:rPr>
                <w:sz w:val="20"/>
              </w:rPr>
              <w:t>- víra a náboženství – judaismus, křesťanství, islám, hinduismus, budhismus</w:t>
            </w:r>
          </w:p>
          <w:p w:rsidR="007F48E5" w:rsidRPr="003A057C" w:rsidRDefault="007F48E5" w:rsidP="007F48E5">
            <w:pPr>
              <w:spacing w:before="0"/>
              <w:rPr>
                <w:sz w:val="20"/>
              </w:rPr>
            </w:pPr>
            <w:r w:rsidRPr="003A057C">
              <w:rPr>
                <w:sz w:val="20"/>
              </w:rPr>
              <w:t>- nejstarší formy náboženství, mýty</w:t>
            </w:r>
          </w:p>
          <w:p w:rsidR="007F48E5" w:rsidRDefault="007F48E5" w:rsidP="007F48E5">
            <w:pPr>
              <w:spacing w:before="0"/>
              <w:rPr>
                <w:sz w:val="20"/>
              </w:rPr>
            </w:pPr>
          </w:p>
          <w:p w:rsidR="003A057C" w:rsidRDefault="003A057C" w:rsidP="007F48E5">
            <w:pPr>
              <w:spacing w:before="0"/>
              <w:rPr>
                <w:sz w:val="20"/>
              </w:rPr>
            </w:pPr>
          </w:p>
          <w:p w:rsidR="003A057C" w:rsidRDefault="003A057C" w:rsidP="007F48E5">
            <w:pPr>
              <w:spacing w:before="0"/>
              <w:rPr>
                <w:sz w:val="20"/>
              </w:rPr>
            </w:pPr>
          </w:p>
          <w:p w:rsidR="003A057C" w:rsidRDefault="003A057C" w:rsidP="007F48E5">
            <w:pPr>
              <w:spacing w:before="0"/>
              <w:rPr>
                <w:sz w:val="20"/>
              </w:rPr>
            </w:pPr>
          </w:p>
          <w:p w:rsidR="003A057C" w:rsidRDefault="003A057C" w:rsidP="007F48E5">
            <w:pPr>
              <w:spacing w:before="0"/>
              <w:rPr>
                <w:sz w:val="20"/>
              </w:rPr>
            </w:pPr>
          </w:p>
          <w:p w:rsidR="003A057C" w:rsidRPr="003A057C" w:rsidRDefault="003A057C" w:rsidP="007F48E5">
            <w:pPr>
              <w:spacing w:before="0"/>
              <w:rPr>
                <w:sz w:val="20"/>
              </w:rPr>
            </w:pPr>
          </w:p>
          <w:p w:rsidR="007F48E5" w:rsidRPr="003A057C" w:rsidRDefault="007F48E5" w:rsidP="007F48E5">
            <w:pPr>
              <w:spacing w:before="0"/>
              <w:rPr>
                <w:sz w:val="20"/>
              </w:rPr>
            </w:pPr>
          </w:p>
          <w:p w:rsidR="007F48E5" w:rsidRPr="003A057C" w:rsidRDefault="007F48E5" w:rsidP="007F48E5">
            <w:pPr>
              <w:spacing w:before="0"/>
              <w:rPr>
                <w:sz w:val="20"/>
              </w:rPr>
            </w:pPr>
            <w:r w:rsidRPr="003A057C">
              <w:rPr>
                <w:sz w:val="20"/>
              </w:rPr>
              <w:t>Pravidla slušného chování</w:t>
            </w:r>
          </w:p>
          <w:p w:rsidR="007F48E5" w:rsidRPr="003A057C" w:rsidRDefault="007F48E5" w:rsidP="007F48E5">
            <w:pPr>
              <w:spacing w:before="0"/>
              <w:rPr>
                <w:sz w:val="20"/>
              </w:rPr>
            </w:pPr>
          </w:p>
          <w:p w:rsidR="007F48E5" w:rsidRPr="003A057C" w:rsidRDefault="007F48E5" w:rsidP="007F48E5">
            <w:pPr>
              <w:spacing w:before="0"/>
              <w:rPr>
                <w:sz w:val="20"/>
              </w:rPr>
            </w:pPr>
          </w:p>
          <w:p w:rsidR="007F48E5" w:rsidRPr="003A057C" w:rsidRDefault="007F48E5" w:rsidP="007F48E5">
            <w:pPr>
              <w:spacing w:before="0"/>
              <w:rPr>
                <w:sz w:val="20"/>
              </w:rPr>
            </w:pPr>
          </w:p>
          <w:p w:rsidR="007F48E5" w:rsidRPr="003A057C" w:rsidRDefault="007F48E5" w:rsidP="007F48E5">
            <w:pPr>
              <w:spacing w:before="0"/>
              <w:rPr>
                <w:b/>
                <w:sz w:val="20"/>
              </w:rPr>
            </w:pPr>
          </w:p>
        </w:tc>
        <w:tc>
          <w:tcPr>
            <w:tcW w:w="8012" w:type="dxa"/>
            <w:shd w:val="clear" w:color="auto" w:fill="auto"/>
            <w:vAlign w:val="bottom"/>
          </w:tcPr>
          <w:p w:rsidR="007F48E5" w:rsidRPr="003A057C" w:rsidRDefault="007F48E5" w:rsidP="007F48E5">
            <w:pPr>
              <w:spacing w:before="0"/>
              <w:rPr>
                <w:rFonts w:eastAsia="Times New Roman" w:cs="Times New Roman"/>
                <w:sz w:val="20"/>
              </w:rPr>
            </w:pPr>
          </w:p>
          <w:p w:rsidR="007F48E5" w:rsidRPr="003A057C" w:rsidRDefault="007F48E5" w:rsidP="007F48E5">
            <w:pPr>
              <w:spacing w:before="0"/>
              <w:rPr>
                <w:sz w:val="20"/>
              </w:rPr>
            </w:pPr>
            <w:r w:rsidRPr="003A057C">
              <w:rPr>
                <w:sz w:val="20"/>
              </w:rPr>
              <w:t>- vysvětlí obsah pojmu kultura</w:t>
            </w:r>
          </w:p>
          <w:p w:rsidR="007F48E5" w:rsidRPr="003A057C" w:rsidRDefault="007F48E5" w:rsidP="007F48E5">
            <w:pPr>
              <w:spacing w:before="0"/>
              <w:rPr>
                <w:sz w:val="20"/>
              </w:rPr>
            </w:pPr>
            <w:r w:rsidRPr="003A057C">
              <w:rPr>
                <w:sz w:val="20"/>
              </w:rPr>
              <w:t>- respektuje odlišné projevy kultury a kulturní</w:t>
            </w:r>
            <w:r w:rsidR="003A057C">
              <w:rPr>
                <w:sz w:val="20"/>
              </w:rPr>
              <w:t xml:space="preserve"> </w:t>
            </w:r>
            <w:r w:rsidRPr="003A057C">
              <w:rPr>
                <w:sz w:val="20"/>
              </w:rPr>
              <w:t>zvláštnosti</w:t>
            </w:r>
          </w:p>
          <w:p w:rsidR="007F48E5" w:rsidRPr="003A057C" w:rsidRDefault="007F48E5" w:rsidP="007F48E5">
            <w:pPr>
              <w:spacing w:before="0"/>
              <w:rPr>
                <w:sz w:val="20"/>
              </w:rPr>
            </w:pPr>
            <w:r w:rsidRPr="003A057C">
              <w:rPr>
                <w:sz w:val="20"/>
              </w:rPr>
              <w:t>- porovnává různé podoby a projevy kultury (odívání, bydlení, cestování, chování lidí)</w:t>
            </w:r>
          </w:p>
          <w:p w:rsidR="007F48E5" w:rsidRPr="003A057C" w:rsidRDefault="007F48E5" w:rsidP="007F48E5">
            <w:pPr>
              <w:spacing w:before="0"/>
              <w:rPr>
                <w:sz w:val="20"/>
              </w:rPr>
            </w:pPr>
            <w:r w:rsidRPr="003A057C">
              <w:rPr>
                <w:sz w:val="20"/>
              </w:rPr>
              <w:t>- vypráví o některých kulturních tradicích města,</w:t>
            </w:r>
            <w:r w:rsidR="003A057C">
              <w:rPr>
                <w:sz w:val="20"/>
              </w:rPr>
              <w:t xml:space="preserve"> </w:t>
            </w:r>
            <w:r w:rsidRPr="003A057C">
              <w:rPr>
                <w:sz w:val="20"/>
              </w:rPr>
              <w:t>regionu, státu</w:t>
            </w:r>
          </w:p>
          <w:p w:rsidR="007F48E5" w:rsidRPr="003A057C" w:rsidRDefault="007F48E5" w:rsidP="007F48E5">
            <w:pPr>
              <w:spacing w:before="0"/>
              <w:rPr>
                <w:sz w:val="20"/>
              </w:rPr>
            </w:pPr>
            <w:r w:rsidRPr="003A057C">
              <w:rPr>
                <w:sz w:val="20"/>
              </w:rPr>
              <w:t>- orientuje se v nabídce jednotlivých kulturních</w:t>
            </w:r>
            <w:r w:rsidR="003A057C">
              <w:rPr>
                <w:sz w:val="20"/>
              </w:rPr>
              <w:t xml:space="preserve"> </w:t>
            </w:r>
            <w:r w:rsidRPr="003A057C">
              <w:rPr>
                <w:sz w:val="20"/>
              </w:rPr>
              <w:t>institucí a využívá ji</w:t>
            </w:r>
          </w:p>
          <w:p w:rsidR="007F48E5" w:rsidRPr="003A057C" w:rsidRDefault="007F48E5" w:rsidP="007F48E5">
            <w:pPr>
              <w:spacing w:before="0"/>
              <w:rPr>
                <w:sz w:val="20"/>
              </w:rPr>
            </w:pPr>
            <w:r w:rsidRPr="003A057C">
              <w:rPr>
                <w:sz w:val="20"/>
              </w:rPr>
              <w:t>- vysvětlí obsah pojmu umění, rozliší druhy umění</w:t>
            </w:r>
          </w:p>
          <w:p w:rsidR="007F48E5" w:rsidRPr="003A057C" w:rsidRDefault="007F48E5" w:rsidP="007F48E5">
            <w:pPr>
              <w:spacing w:before="0"/>
              <w:rPr>
                <w:sz w:val="20"/>
              </w:rPr>
            </w:pPr>
            <w:r w:rsidRPr="003A057C">
              <w:rPr>
                <w:sz w:val="20"/>
              </w:rPr>
              <w:t>- uvědomuje si subjektivní vnímání krásy</w:t>
            </w:r>
          </w:p>
          <w:p w:rsidR="007F48E5" w:rsidRPr="003A057C" w:rsidRDefault="007F48E5" w:rsidP="007F48E5">
            <w:pPr>
              <w:spacing w:before="0"/>
              <w:rPr>
                <w:sz w:val="20"/>
              </w:rPr>
            </w:pPr>
            <w:r w:rsidRPr="003A057C">
              <w:rPr>
                <w:sz w:val="20"/>
              </w:rPr>
              <w:t>- respektuje vkus druhých</w:t>
            </w:r>
          </w:p>
          <w:p w:rsidR="007F48E5" w:rsidRPr="003A057C" w:rsidRDefault="007F48E5" w:rsidP="007F48E5">
            <w:pPr>
              <w:spacing w:before="0"/>
              <w:rPr>
                <w:sz w:val="20"/>
              </w:rPr>
            </w:pPr>
            <w:r w:rsidRPr="003A057C">
              <w:rPr>
                <w:sz w:val="20"/>
              </w:rPr>
              <w:t>- uvědomuje si, jak může víra ovlivnit život, postoje a chování lidí</w:t>
            </w:r>
          </w:p>
          <w:p w:rsidR="007F48E5" w:rsidRPr="003A057C" w:rsidRDefault="007F48E5" w:rsidP="007F48E5">
            <w:pPr>
              <w:spacing w:before="0"/>
              <w:rPr>
                <w:sz w:val="20"/>
              </w:rPr>
            </w:pPr>
            <w:r w:rsidRPr="003A057C">
              <w:rPr>
                <w:sz w:val="20"/>
              </w:rPr>
              <w:t>- respektuje náboženské přesvědčení druhých lidí</w:t>
            </w:r>
          </w:p>
          <w:p w:rsidR="007F48E5" w:rsidRPr="003A057C" w:rsidRDefault="007F48E5" w:rsidP="007F48E5">
            <w:pPr>
              <w:spacing w:before="0"/>
              <w:rPr>
                <w:sz w:val="20"/>
              </w:rPr>
            </w:pPr>
            <w:r w:rsidRPr="003A057C">
              <w:rPr>
                <w:sz w:val="20"/>
              </w:rPr>
              <w:t>- vyjmenuje základní světová náboženství</w:t>
            </w:r>
          </w:p>
          <w:p w:rsidR="007F48E5" w:rsidRDefault="007F48E5" w:rsidP="007F48E5">
            <w:pPr>
              <w:spacing w:before="0"/>
              <w:rPr>
                <w:sz w:val="20"/>
              </w:rPr>
            </w:pPr>
            <w:r w:rsidRPr="003A057C">
              <w:rPr>
                <w:sz w:val="20"/>
              </w:rPr>
              <w:t>- orientuje se v nejvýznamnějších náboženských systémech</w:t>
            </w:r>
          </w:p>
          <w:p w:rsidR="003A057C" w:rsidRDefault="003A057C" w:rsidP="007F48E5">
            <w:pPr>
              <w:spacing w:before="0"/>
              <w:rPr>
                <w:sz w:val="20"/>
              </w:rPr>
            </w:pPr>
          </w:p>
          <w:p w:rsidR="003A057C" w:rsidRDefault="003A057C" w:rsidP="007F48E5">
            <w:pPr>
              <w:spacing w:before="0"/>
              <w:rPr>
                <w:sz w:val="20"/>
              </w:rPr>
            </w:pPr>
          </w:p>
          <w:p w:rsidR="007F48E5" w:rsidRPr="003A057C" w:rsidRDefault="007F48E5" w:rsidP="007F48E5">
            <w:pPr>
              <w:spacing w:before="0"/>
              <w:rPr>
                <w:sz w:val="20"/>
              </w:rPr>
            </w:pPr>
            <w:r w:rsidRPr="003A057C">
              <w:rPr>
                <w:sz w:val="20"/>
              </w:rPr>
              <w:t>- zná základní pravidla slušného chování</w:t>
            </w:r>
          </w:p>
          <w:p w:rsidR="007F48E5" w:rsidRPr="003A057C" w:rsidRDefault="007F48E5" w:rsidP="007F48E5">
            <w:pPr>
              <w:spacing w:before="0"/>
              <w:rPr>
                <w:sz w:val="20"/>
              </w:rPr>
            </w:pPr>
            <w:r w:rsidRPr="003A057C">
              <w:rPr>
                <w:sz w:val="20"/>
              </w:rPr>
              <w:t>- umí se kulturně chovat</w:t>
            </w:r>
          </w:p>
          <w:p w:rsidR="007F48E5" w:rsidRPr="003A057C" w:rsidRDefault="007F48E5" w:rsidP="007F48E5">
            <w:pPr>
              <w:spacing w:before="0"/>
              <w:rPr>
                <w:sz w:val="20"/>
              </w:rPr>
            </w:pPr>
            <w:r w:rsidRPr="003A057C">
              <w:rPr>
                <w:sz w:val="20"/>
              </w:rPr>
              <w:t>- svým chováním přispívá k utváření dobrých</w:t>
            </w:r>
          </w:p>
          <w:p w:rsidR="007F48E5" w:rsidRPr="003A057C" w:rsidRDefault="007F48E5" w:rsidP="007F48E5">
            <w:pPr>
              <w:spacing w:before="0"/>
              <w:rPr>
                <w:sz w:val="20"/>
              </w:rPr>
            </w:pPr>
            <w:r w:rsidRPr="003A057C">
              <w:rPr>
                <w:sz w:val="20"/>
              </w:rPr>
              <w:t xml:space="preserve">  mezilidských vztahů ve třídě i mimo ni</w:t>
            </w:r>
          </w:p>
          <w:p w:rsidR="007F48E5" w:rsidRPr="003A057C" w:rsidRDefault="007F48E5" w:rsidP="007F48E5">
            <w:pPr>
              <w:spacing w:before="0"/>
              <w:rPr>
                <w:rFonts w:eastAsia="Times New Roman" w:cs="Times New Roman"/>
                <w:sz w:val="20"/>
              </w:rPr>
            </w:pPr>
          </w:p>
        </w:tc>
      </w:tr>
      <w:tr w:rsidR="007F48E5" w:rsidRPr="00F51F1F" w:rsidTr="003A057C">
        <w:trPr>
          <w:trHeight w:val="1408"/>
        </w:trPr>
        <w:tc>
          <w:tcPr>
            <w:tcW w:w="6799" w:type="dxa"/>
            <w:shd w:val="clear" w:color="auto" w:fill="auto"/>
            <w:vAlign w:val="bottom"/>
          </w:tcPr>
          <w:p w:rsidR="003A057C" w:rsidRPr="003A057C" w:rsidRDefault="003A057C" w:rsidP="003A057C">
            <w:pPr>
              <w:spacing w:before="0"/>
              <w:rPr>
                <w:rFonts w:eastAsia="Times New Roman" w:cs="Times New Roman"/>
                <w:b/>
                <w:sz w:val="20"/>
              </w:rPr>
            </w:pPr>
            <w:r w:rsidRPr="003A057C">
              <w:rPr>
                <w:b/>
                <w:sz w:val="20"/>
              </w:rPr>
              <w:t>III. Přírodní a kulturní bohatství</w:t>
            </w:r>
          </w:p>
          <w:p w:rsidR="003A057C" w:rsidRPr="003A057C" w:rsidRDefault="003A057C" w:rsidP="003A057C">
            <w:pPr>
              <w:spacing w:before="0"/>
              <w:rPr>
                <w:b/>
                <w:sz w:val="20"/>
              </w:rPr>
            </w:pPr>
          </w:p>
          <w:p w:rsidR="003A057C" w:rsidRPr="003A057C" w:rsidRDefault="003A057C" w:rsidP="003A057C">
            <w:pPr>
              <w:spacing w:before="0"/>
              <w:rPr>
                <w:b/>
                <w:sz w:val="20"/>
              </w:rPr>
            </w:pPr>
          </w:p>
          <w:p w:rsidR="003A057C" w:rsidRPr="003A057C" w:rsidRDefault="003A057C" w:rsidP="003A057C">
            <w:pPr>
              <w:spacing w:before="0"/>
              <w:rPr>
                <w:sz w:val="20"/>
              </w:rPr>
            </w:pPr>
            <w:r w:rsidRPr="003A057C">
              <w:rPr>
                <w:sz w:val="20"/>
              </w:rPr>
              <w:t>- krásy naší země – přírodní a kulturní památky, architektonické styly</w:t>
            </w:r>
          </w:p>
          <w:p w:rsidR="003A057C" w:rsidRPr="003A057C" w:rsidRDefault="003A057C" w:rsidP="003A057C">
            <w:pPr>
              <w:spacing w:before="0"/>
              <w:rPr>
                <w:sz w:val="20"/>
              </w:rPr>
            </w:pPr>
            <w:r w:rsidRPr="003A057C">
              <w:rPr>
                <w:sz w:val="20"/>
              </w:rPr>
              <w:t xml:space="preserve">- ochrana přírodního a kulturního bohatství – organizace a instituce pro       </w:t>
            </w:r>
          </w:p>
          <w:p w:rsidR="003A057C" w:rsidRPr="003A057C" w:rsidRDefault="003A057C" w:rsidP="003A057C">
            <w:pPr>
              <w:spacing w:before="0"/>
              <w:rPr>
                <w:sz w:val="20"/>
              </w:rPr>
            </w:pPr>
            <w:r w:rsidRPr="003A057C">
              <w:rPr>
                <w:sz w:val="20"/>
              </w:rPr>
              <w:t xml:space="preserve">  ochranu životního prostředí</w:t>
            </w:r>
          </w:p>
          <w:p w:rsidR="007F48E5" w:rsidRPr="003A057C" w:rsidRDefault="003A057C" w:rsidP="003A057C">
            <w:pPr>
              <w:spacing w:before="0"/>
              <w:rPr>
                <w:b/>
                <w:sz w:val="20"/>
              </w:rPr>
            </w:pPr>
            <w:r w:rsidRPr="003A057C">
              <w:rPr>
                <w:sz w:val="20"/>
              </w:rPr>
              <w:t>- globální problémy - pomoc</w:t>
            </w:r>
          </w:p>
        </w:tc>
        <w:tc>
          <w:tcPr>
            <w:tcW w:w="8012" w:type="dxa"/>
            <w:shd w:val="clear" w:color="auto" w:fill="auto"/>
            <w:vAlign w:val="bottom"/>
          </w:tcPr>
          <w:p w:rsidR="003A057C" w:rsidRPr="003A057C" w:rsidRDefault="003A057C" w:rsidP="003A057C">
            <w:pPr>
              <w:spacing w:before="0"/>
              <w:rPr>
                <w:rFonts w:eastAsia="Times New Roman" w:cs="Times New Roman"/>
                <w:sz w:val="20"/>
              </w:rPr>
            </w:pPr>
            <w:r w:rsidRPr="003A057C">
              <w:rPr>
                <w:sz w:val="20"/>
              </w:rPr>
              <w:t>-oceňuje krásy naší Země</w:t>
            </w:r>
          </w:p>
          <w:p w:rsidR="003A057C" w:rsidRPr="003A057C" w:rsidRDefault="003A057C" w:rsidP="003A057C">
            <w:pPr>
              <w:spacing w:before="0"/>
              <w:rPr>
                <w:sz w:val="20"/>
              </w:rPr>
            </w:pPr>
            <w:r w:rsidRPr="003A057C">
              <w:rPr>
                <w:sz w:val="20"/>
              </w:rPr>
              <w:t>-</w:t>
            </w:r>
            <w:r w:rsidR="0026127F">
              <w:rPr>
                <w:sz w:val="20"/>
              </w:rPr>
              <w:t xml:space="preserve"> seznámí se s nejvýznamnějšími </w:t>
            </w:r>
            <w:r w:rsidRPr="003A057C">
              <w:rPr>
                <w:sz w:val="20"/>
              </w:rPr>
              <w:t>architektonickými a uměleckými styly a jejich</w:t>
            </w:r>
            <w:r w:rsidR="005C005F">
              <w:rPr>
                <w:sz w:val="20"/>
              </w:rPr>
              <w:t xml:space="preserve"> </w:t>
            </w:r>
            <w:r w:rsidRPr="003A057C">
              <w:rPr>
                <w:sz w:val="20"/>
              </w:rPr>
              <w:t>znaky</w:t>
            </w:r>
          </w:p>
          <w:p w:rsidR="003A057C" w:rsidRPr="003A057C" w:rsidRDefault="003A057C" w:rsidP="003A057C">
            <w:pPr>
              <w:spacing w:before="0"/>
              <w:rPr>
                <w:sz w:val="20"/>
              </w:rPr>
            </w:pPr>
            <w:r w:rsidRPr="003A057C">
              <w:rPr>
                <w:sz w:val="20"/>
              </w:rPr>
              <w:t>- uvědomuje si důležitost ochrany životního prostředí</w:t>
            </w:r>
          </w:p>
          <w:p w:rsidR="003A057C" w:rsidRPr="003A057C" w:rsidRDefault="003A057C" w:rsidP="003A057C">
            <w:pPr>
              <w:spacing w:before="0"/>
              <w:rPr>
                <w:sz w:val="20"/>
              </w:rPr>
            </w:pPr>
            <w:r w:rsidRPr="003A057C">
              <w:rPr>
                <w:sz w:val="20"/>
              </w:rPr>
              <w:t>- zná některé organizace a úřady pro ochranu</w:t>
            </w:r>
            <w:r w:rsidR="005C005F">
              <w:rPr>
                <w:sz w:val="20"/>
              </w:rPr>
              <w:t xml:space="preserve"> </w:t>
            </w:r>
            <w:r w:rsidRPr="003A057C">
              <w:rPr>
                <w:sz w:val="20"/>
              </w:rPr>
              <w:t>životního prostředí</w:t>
            </w:r>
          </w:p>
          <w:p w:rsidR="003A057C" w:rsidRPr="003A057C" w:rsidRDefault="003A057C" w:rsidP="003A057C">
            <w:pPr>
              <w:spacing w:before="0"/>
              <w:rPr>
                <w:sz w:val="20"/>
              </w:rPr>
            </w:pPr>
            <w:r w:rsidRPr="003A057C">
              <w:rPr>
                <w:sz w:val="20"/>
              </w:rPr>
              <w:t>- zamýšlí se nad působením člověka na přírodu, hledá možnosti nápravy</w:t>
            </w:r>
          </w:p>
          <w:p w:rsidR="003A057C" w:rsidRPr="003A057C" w:rsidRDefault="003A057C" w:rsidP="003A057C">
            <w:pPr>
              <w:spacing w:before="0"/>
              <w:rPr>
                <w:sz w:val="20"/>
              </w:rPr>
            </w:pPr>
            <w:r w:rsidRPr="003A057C">
              <w:rPr>
                <w:sz w:val="20"/>
              </w:rPr>
              <w:t xml:space="preserve">- aktivně přispívá k ochraně životního prostředí </w:t>
            </w:r>
          </w:p>
          <w:p w:rsidR="003A057C" w:rsidRPr="003A057C" w:rsidRDefault="003A057C" w:rsidP="003A057C">
            <w:pPr>
              <w:spacing w:before="0"/>
              <w:rPr>
                <w:sz w:val="20"/>
              </w:rPr>
            </w:pPr>
            <w:r w:rsidRPr="003A057C">
              <w:rPr>
                <w:sz w:val="20"/>
              </w:rPr>
              <w:t>- zaujme citlivý a vnímavý přístup k přírodě a ke kulturnímu dědictví</w:t>
            </w:r>
          </w:p>
          <w:p w:rsidR="007F48E5" w:rsidRPr="003A057C" w:rsidRDefault="007F48E5" w:rsidP="003A057C">
            <w:pPr>
              <w:spacing w:before="0"/>
              <w:rPr>
                <w:rFonts w:eastAsia="Times New Roman" w:cs="Times New Roman"/>
                <w:sz w:val="20"/>
              </w:rPr>
            </w:pPr>
          </w:p>
        </w:tc>
      </w:tr>
      <w:tr w:rsidR="007F48E5" w:rsidRPr="00F51F1F" w:rsidTr="003A057C">
        <w:trPr>
          <w:trHeight w:val="1408"/>
        </w:trPr>
        <w:tc>
          <w:tcPr>
            <w:tcW w:w="6799" w:type="dxa"/>
            <w:shd w:val="clear" w:color="auto" w:fill="auto"/>
            <w:vAlign w:val="bottom"/>
          </w:tcPr>
          <w:p w:rsidR="003A057C" w:rsidRPr="003A057C" w:rsidRDefault="003A057C" w:rsidP="003A057C">
            <w:pPr>
              <w:spacing w:before="0"/>
              <w:rPr>
                <w:rFonts w:eastAsia="Times New Roman" w:cs="Times New Roman"/>
                <w:b/>
                <w:sz w:val="20"/>
              </w:rPr>
            </w:pPr>
            <w:r w:rsidRPr="003A057C">
              <w:rPr>
                <w:b/>
                <w:sz w:val="20"/>
              </w:rPr>
              <w:t>IV. Majetek v našem životě</w:t>
            </w:r>
          </w:p>
          <w:p w:rsidR="003A057C" w:rsidRPr="003A057C" w:rsidRDefault="003A057C" w:rsidP="003A057C">
            <w:pPr>
              <w:spacing w:before="0"/>
              <w:rPr>
                <w:b/>
                <w:sz w:val="20"/>
              </w:rPr>
            </w:pPr>
          </w:p>
          <w:p w:rsidR="003A057C" w:rsidRPr="003A057C" w:rsidRDefault="003A057C" w:rsidP="003A057C">
            <w:pPr>
              <w:spacing w:before="0"/>
              <w:rPr>
                <w:b/>
                <w:sz w:val="20"/>
              </w:rPr>
            </w:pPr>
          </w:p>
          <w:p w:rsidR="003A057C" w:rsidRPr="003A057C" w:rsidRDefault="003A057C" w:rsidP="003A057C">
            <w:pPr>
              <w:spacing w:before="0"/>
              <w:rPr>
                <w:sz w:val="20"/>
              </w:rPr>
            </w:pPr>
            <w:r w:rsidRPr="003A057C">
              <w:rPr>
                <w:sz w:val="20"/>
              </w:rPr>
              <w:t>- naše potřeby – druhy potřeb</w:t>
            </w:r>
          </w:p>
          <w:p w:rsidR="003A057C" w:rsidRPr="003A057C" w:rsidRDefault="003A057C" w:rsidP="003A057C">
            <w:pPr>
              <w:spacing w:before="0"/>
              <w:rPr>
                <w:sz w:val="20"/>
              </w:rPr>
            </w:pPr>
            <w:r w:rsidRPr="003A057C">
              <w:rPr>
                <w:sz w:val="20"/>
              </w:rPr>
              <w:t xml:space="preserve">                        - statky a služby</w:t>
            </w:r>
          </w:p>
          <w:p w:rsidR="003A057C" w:rsidRPr="003A057C" w:rsidRDefault="003A057C" w:rsidP="003A057C">
            <w:pPr>
              <w:spacing w:before="0"/>
              <w:rPr>
                <w:sz w:val="20"/>
              </w:rPr>
            </w:pPr>
            <w:r w:rsidRPr="003A057C">
              <w:rPr>
                <w:sz w:val="20"/>
              </w:rPr>
              <w:t xml:space="preserve">                        - peníze – funkce peněz</w:t>
            </w:r>
          </w:p>
          <w:p w:rsidR="003A057C" w:rsidRPr="003A057C" w:rsidRDefault="003A057C" w:rsidP="003A057C">
            <w:pPr>
              <w:spacing w:before="0"/>
              <w:rPr>
                <w:sz w:val="20"/>
              </w:rPr>
            </w:pPr>
            <w:r w:rsidRPr="003A057C">
              <w:rPr>
                <w:sz w:val="20"/>
              </w:rPr>
              <w:t>- majetek a vlastnictví – druhy majetku</w:t>
            </w:r>
          </w:p>
          <w:p w:rsidR="003A057C" w:rsidRPr="003A057C" w:rsidRDefault="003A057C" w:rsidP="003A057C">
            <w:pPr>
              <w:spacing w:before="0"/>
              <w:rPr>
                <w:sz w:val="20"/>
              </w:rPr>
            </w:pPr>
            <w:r w:rsidRPr="003A057C">
              <w:rPr>
                <w:sz w:val="20"/>
              </w:rPr>
              <w:t>- konzumní společnost</w:t>
            </w:r>
          </w:p>
          <w:p w:rsidR="007F48E5" w:rsidRPr="003A057C" w:rsidRDefault="003A057C" w:rsidP="003A057C">
            <w:pPr>
              <w:spacing w:before="0"/>
              <w:rPr>
                <w:sz w:val="20"/>
              </w:rPr>
            </w:pPr>
            <w:r w:rsidRPr="003A057C">
              <w:rPr>
                <w:sz w:val="20"/>
              </w:rPr>
              <w:t>- životní úroveň</w:t>
            </w: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b/>
                <w:sz w:val="20"/>
              </w:rPr>
            </w:pPr>
          </w:p>
        </w:tc>
        <w:tc>
          <w:tcPr>
            <w:tcW w:w="8012" w:type="dxa"/>
            <w:shd w:val="clear" w:color="auto" w:fill="auto"/>
            <w:vAlign w:val="bottom"/>
          </w:tcPr>
          <w:p w:rsidR="003A057C" w:rsidRPr="003A057C" w:rsidRDefault="003A057C" w:rsidP="003A057C">
            <w:pPr>
              <w:spacing w:before="0"/>
              <w:jc w:val="left"/>
              <w:rPr>
                <w:rFonts w:eastAsia="Times New Roman" w:cs="Times New Roman"/>
                <w:sz w:val="20"/>
              </w:rPr>
            </w:pPr>
            <w:r w:rsidRPr="003A057C">
              <w:rPr>
                <w:sz w:val="20"/>
              </w:rPr>
              <w:t>- umí vyjmenovat základní potřeby člověka</w:t>
            </w:r>
          </w:p>
          <w:p w:rsidR="003A057C" w:rsidRPr="003A057C" w:rsidRDefault="003A057C" w:rsidP="003A057C">
            <w:pPr>
              <w:spacing w:before="0"/>
              <w:jc w:val="left"/>
              <w:rPr>
                <w:sz w:val="20"/>
              </w:rPr>
            </w:pPr>
            <w:r w:rsidRPr="003A057C">
              <w:rPr>
                <w:sz w:val="20"/>
              </w:rPr>
              <w:t>- rozlišuje důležité potřeby a snaží se je uspokojit, aniž by tím poškozoval druhé</w:t>
            </w:r>
          </w:p>
          <w:p w:rsidR="003A057C" w:rsidRPr="003A057C" w:rsidRDefault="003A057C" w:rsidP="003A057C">
            <w:pPr>
              <w:spacing w:before="0"/>
              <w:jc w:val="left"/>
              <w:rPr>
                <w:sz w:val="20"/>
              </w:rPr>
            </w:pPr>
            <w:r w:rsidRPr="003A057C">
              <w:rPr>
                <w:sz w:val="20"/>
              </w:rPr>
              <w:t xml:space="preserve">- objasní, jaké místo zaujímá majetek mezi   </w:t>
            </w:r>
          </w:p>
          <w:p w:rsidR="003A057C" w:rsidRPr="003A057C" w:rsidRDefault="003A057C" w:rsidP="003A057C">
            <w:pPr>
              <w:spacing w:before="0"/>
              <w:jc w:val="left"/>
              <w:rPr>
                <w:sz w:val="20"/>
              </w:rPr>
            </w:pPr>
            <w:r w:rsidRPr="003A057C">
              <w:rPr>
                <w:sz w:val="20"/>
              </w:rPr>
              <w:t>- ostatními životními hodnotami</w:t>
            </w:r>
          </w:p>
          <w:p w:rsidR="003A057C" w:rsidRPr="003A057C" w:rsidRDefault="003A057C" w:rsidP="003A057C">
            <w:pPr>
              <w:spacing w:before="0"/>
              <w:jc w:val="left"/>
              <w:rPr>
                <w:sz w:val="20"/>
              </w:rPr>
            </w:pPr>
            <w:r w:rsidRPr="003A057C">
              <w:rPr>
                <w:sz w:val="20"/>
              </w:rPr>
              <w:t>- vysvětlí funkci peněz</w:t>
            </w:r>
          </w:p>
          <w:p w:rsidR="003A057C" w:rsidRPr="003A057C" w:rsidRDefault="003A057C" w:rsidP="003A057C">
            <w:pPr>
              <w:spacing w:before="0"/>
              <w:jc w:val="left"/>
              <w:rPr>
                <w:sz w:val="20"/>
              </w:rPr>
            </w:pPr>
            <w:r w:rsidRPr="003A057C">
              <w:rPr>
                <w:sz w:val="20"/>
              </w:rPr>
              <w:t>- umí hospodařit s přiděleným majetkem    (kapesné)</w:t>
            </w:r>
          </w:p>
          <w:p w:rsidR="003A057C" w:rsidRPr="003A057C" w:rsidRDefault="003A057C" w:rsidP="003A057C">
            <w:pPr>
              <w:spacing w:before="0"/>
              <w:jc w:val="left"/>
              <w:rPr>
                <w:sz w:val="20"/>
              </w:rPr>
            </w:pPr>
            <w:r w:rsidRPr="003A057C">
              <w:rPr>
                <w:sz w:val="20"/>
              </w:rPr>
              <w:t>- respektuje cizí majetek, dobře využívá a chrání majetek vlastní</w:t>
            </w:r>
          </w:p>
          <w:p w:rsidR="003A057C" w:rsidRPr="003A057C" w:rsidRDefault="003A057C" w:rsidP="003A057C">
            <w:pPr>
              <w:spacing w:before="0"/>
              <w:jc w:val="left"/>
              <w:rPr>
                <w:sz w:val="20"/>
              </w:rPr>
            </w:pPr>
            <w:r w:rsidRPr="003A057C">
              <w:rPr>
                <w:sz w:val="20"/>
              </w:rPr>
              <w:t xml:space="preserve">- objasní formy vlastnictví a uvede jejich příklady, </w:t>
            </w:r>
            <w:r w:rsidRPr="003A057C">
              <w:rPr>
                <w:rStyle w:val="Siln"/>
                <w:b w:val="0"/>
                <w:sz w:val="20"/>
              </w:rPr>
              <w:t>včetně duševního vlastnictví, a způsoby jejich ochrany</w:t>
            </w:r>
          </w:p>
          <w:p w:rsidR="003A057C" w:rsidRPr="005C005F" w:rsidRDefault="003A057C" w:rsidP="005C005F">
            <w:pPr>
              <w:spacing w:before="0"/>
              <w:jc w:val="left"/>
              <w:rPr>
                <w:sz w:val="20"/>
              </w:rPr>
            </w:pPr>
            <w:r w:rsidRPr="003A057C">
              <w:rPr>
                <w:sz w:val="20"/>
              </w:rPr>
              <w:t>- uvědomuje si příčiny častého poškozování</w:t>
            </w:r>
            <w:r w:rsidR="005C005F">
              <w:rPr>
                <w:sz w:val="20"/>
              </w:rPr>
              <w:t xml:space="preserve"> </w:t>
            </w:r>
            <w:r w:rsidRPr="003A057C">
              <w:rPr>
                <w:sz w:val="20"/>
              </w:rPr>
              <w:t>veřejného majetku, čelí vandalismu</w:t>
            </w:r>
          </w:p>
          <w:p w:rsidR="003A057C" w:rsidRPr="003A057C" w:rsidRDefault="003A057C" w:rsidP="003A057C">
            <w:pPr>
              <w:spacing w:before="0"/>
              <w:jc w:val="left"/>
              <w:rPr>
                <w:sz w:val="20"/>
              </w:rPr>
            </w:pPr>
            <w:r w:rsidRPr="003A057C">
              <w:rPr>
                <w:sz w:val="20"/>
              </w:rPr>
              <w:t>- snaží se vyvarovat nadměrnému konzumu, učí se skromnosti</w:t>
            </w:r>
          </w:p>
          <w:p w:rsidR="003A057C" w:rsidRPr="003A057C" w:rsidRDefault="003A057C" w:rsidP="003A057C">
            <w:pPr>
              <w:spacing w:before="0"/>
              <w:jc w:val="left"/>
              <w:rPr>
                <w:sz w:val="20"/>
              </w:rPr>
            </w:pPr>
            <w:r w:rsidRPr="003A057C">
              <w:rPr>
                <w:sz w:val="20"/>
              </w:rPr>
              <w:t>- vysvětlí, co ovlivňuje životní úroveň lidí</w:t>
            </w:r>
          </w:p>
          <w:p w:rsidR="003A057C" w:rsidRPr="003A057C" w:rsidRDefault="003A057C" w:rsidP="003A057C">
            <w:pPr>
              <w:spacing w:before="0"/>
              <w:jc w:val="left"/>
              <w:rPr>
                <w:sz w:val="20"/>
              </w:rPr>
            </w:pPr>
            <w:r w:rsidRPr="003A057C">
              <w:rPr>
                <w:sz w:val="20"/>
              </w:rPr>
              <w:t>- uvědomuje si, že kvalitu života nelze hodnotit jen podle majetku</w:t>
            </w:r>
          </w:p>
          <w:p w:rsidR="003A057C" w:rsidRPr="003A057C" w:rsidRDefault="003A057C" w:rsidP="003A057C">
            <w:pPr>
              <w:spacing w:before="0"/>
              <w:jc w:val="left"/>
              <w:rPr>
                <w:rStyle w:val="Siln"/>
                <w:b w:val="0"/>
                <w:sz w:val="20"/>
              </w:rPr>
            </w:pPr>
            <w:r w:rsidRPr="003A057C">
              <w:rPr>
                <w:rStyle w:val="Siln"/>
                <w:b w:val="0"/>
                <w:sz w:val="20"/>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p w:rsidR="003A057C" w:rsidRPr="003A057C" w:rsidRDefault="003A057C" w:rsidP="003A057C">
            <w:pPr>
              <w:spacing w:before="0"/>
              <w:jc w:val="left"/>
              <w:rPr>
                <w:rFonts w:eastAsia="Times New Roman" w:cs="Times New Roman"/>
                <w:sz w:val="20"/>
              </w:rPr>
            </w:pPr>
            <w:r w:rsidRPr="003A057C">
              <w:rPr>
                <w:sz w:val="20"/>
              </w:rPr>
              <w:t xml:space="preserve">- </w:t>
            </w:r>
            <w:r w:rsidRPr="003A057C">
              <w:rPr>
                <w:rStyle w:val="Siln"/>
                <w:b w:val="0"/>
                <w:sz w:val="20"/>
              </w:rPr>
              <w:t>na příkladech ukáže vhodné využití různých nástrojů hotovostního a bezhotovostního placení, uvede příklady použití debetní a kreditní platební karty, vysvětlí jejich omezení, vysvětlí význam úroku placeného a přijatého, uvede nejčastější druhy pojištění a navrhne, kdy je využít</w:t>
            </w:r>
            <w:r w:rsidRPr="003A057C">
              <w:rPr>
                <w:sz w:val="20"/>
              </w:rPr>
              <w:br/>
              <w:t xml:space="preserve">- </w:t>
            </w:r>
            <w:r w:rsidRPr="003A057C">
              <w:rPr>
                <w:rStyle w:val="Siln"/>
                <w:b w:val="0"/>
                <w:sz w:val="20"/>
              </w:rPr>
              <w:t>uvede a porovná nejobvyklejší způsoby nakládání s volnými prostředky a způsoby krytí deficitu</w:t>
            </w:r>
            <w:r w:rsidRPr="003A057C">
              <w:rPr>
                <w:sz w:val="20"/>
              </w:rPr>
              <w:br/>
            </w:r>
            <w:r w:rsidRPr="003A057C">
              <w:rPr>
                <w:rStyle w:val="Siln"/>
                <w:b w:val="0"/>
                <w:sz w:val="20"/>
              </w:rPr>
              <w:t>, objasní vliv nabídky a poptávky na tvorbu ceny a její změny, na příkladu ukáže tvorbu ceny jako součet nákladů, zisku a DPH, popíše vliv inflace na hodnotu peněz</w:t>
            </w:r>
            <w:r w:rsidRPr="003A057C">
              <w:rPr>
                <w:sz w:val="20"/>
              </w:rPr>
              <w:br/>
            </w:r>
          </w:p>
        </w:tc>
      </w:tr>
      <w:tr w:rsidR="003A057C" w:rsidRPr="00F51F1F" w:rsidTr="005C005F">
        <w:trPr>
          <w:trHeight w:val="564"/>
        </w:trPr>
        <w:tc>
          <w:tcPr>
            <w:tcW w:w="6799" w:type="dxa"/>
            <w:shd w:val="clear" w:color="auto" w:fill="auto"/>
            <w:vAlign w:val="bottom"/>
          </w:tcPr>
          <w:p w:rsidR="003A057C" w:rsidRPr="003A057C" w:rsidRDefault="003A057C" w:rsidP="003A057C">
            <w:pPr>
              <w:spacing w:before="0"/>
              <w:rPr>
                <w:rFonts w:eastAsia="Times New Roman" w:cs="Times New Roman"/>
                <w:b/>
                <w:sz w:val="20"/>
              </w:rPr>
            </w:pPr>
            <w:r w:rsidRPr="003A057C">
              <w:rPr>
                <w:b/>
                <w:sz w:val="20"/>
              </w:rPr>
              <w:t>V. Řízení společnosti</w:t>
            </w:r>
          </w:p>
          <w:p w:rsidR="003A057C" w:rsidRPr="003A057C" w:rsidRDefault="003A057C" w:rsidP="003A057C">
            <w:pPr>
              <w:spacing w:before="0"/>
              <w:rPr>
                <w:b/>
                <w:sz w:val="20"/>
              </w:rPr>
            </w:pPr>
          </w:p>
          <w:p w:rsidR="003A057C" w:rsidRPr="003A057C" w:rsidRDefault="003A057C" w:rsidP="003A057C">
            <w:pPr>
              <w:spacing w:before="0"/>
              <w:rPr>
                <w:sz w:val="20"/>
              </w:rPr>
            </w:pPr>
          </w:p>
          <w:p w:rsidR="003A057C" w:rsidRPr="003A057C" w:rsidRDefault="003A057C" w:rsidP="003A057C">
            <w:pPr>
              <w:spacing w:before="0"/>
              <w:rPr>
                <w:sz w:val="20"/>
              </w:rPr>
            </w:pPr>
            <w:r w:rsidRPr="003A057C">
              <w:rPr>
                <w:sz w:val="20"/>
              </w:rPr>
              <w:t>- stát- formy státu, znaky státu</w:t>
            </w:r>
          </w:p>
          <w:p w:rsidR="003A057C" w:rsidRPr="003A057C" w:rsidRDefault="003A057C" w:rsidP="003A057C">
            <w:pPr>
              <w:spacing w:before="0"/>
              <w:rPr>
                <w:sz w:val="20"/>
              </w:rPr>
            </w:pPr>
            <w:r w:rsidRPr="003A057C">
              <w:rPr>
                <w:sz w:val="20"/>
              </w:rPr>
              <w:t>- demokracie</w:t>
            </w:r>
          </w:p>
          <w:p w:rsidR="003A057C" w:rsidRPr="003A057C" w:rsidRDefault="003A057C" w:rsidP="003A057C">
            <w:pPr>
              <w:spacing w:before="0"/>
              <w:rPr>
                <w:sz w:val="20"/>
              </w:rPr>
            </w:pPr>
            <w:r w:rsidRPr="003A057C">
              <w:rPr>
                <w:sz w:val="20"/>
              </w:rPr>
              <w:t>- volby – volební právo, možnosti voleb</w:t>
            </w:r>
          </w:p>
          <w:p w:rsidR="003A057C" w:rsidRPr="003A057C" w:rsidRDefault="003A057C" w:rsidP="003A057C">
            <w:pPr>
              <w:spacing w:before="0"/>
              <w:rPr>
                <w:sz w:val="20"/>
              </w:rPr>
            </w:pPr>
            <w:r w:rsidRPr="003A057C">
              <w:rPr>
                <w:sz w:val="20"/>
              </w:rPr>
              <w:t>- možnosti zapojení do veřejného života</w:t>
            </w:r>
          </w:p>
          <w:p w:rsidR="003A057C" w:rsidRPr="003A057C" w:rsidRDefault="003A057C" w:rsidP="003A057C">
            <w:pPr>
              <w:spacing w:before="0"/>
              <w:rPr>
                <w:sz w:val="20"/>
              </w:rPr>
            </w:pPr>
            <w:r w:rsidRPr="003A057C">
              <w:rPr>
                <w:sz w:val="20"/>
              </w:rPr>
              <w:t>- státní správa, samospráva</w:t>
            </w: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b/>
                <w:sz w:val="20"/>
              </w:rPr>
            </w:pPr>
          </w:p>
        </w:tc>
        <w:tc>
          <w:tcPr>
            <w:tcW w:w="8012" w:type="dxa"/>
            <w:shd w:val="clear" w:color="auto" w:fill="auto"/>
            <w:vAlign w:val="bottom"/>
          </w:tcPr>
          <w:p w:rsidR="003A057C" w:rsidRPr="003A057C" w:rsidRDefault="003A057C" w:rsidP="003A057C">
            <w:pPr>
              <w:spacing w:before="0"/>
              <w:rPr>
                <w:rFonts w:eastAsia="Times New Roman" w:cs="Times New Roman"/>
                <w:sz w:val="20"/>
              </w:rPr>
            </w:pPr>
            <w:r w:rsidRPr="003A057C">
              <w:rPr>
                <w:sz w:val="20"/>
              </w:rPr>
              <w:t>- rozlišuje různé formy státu</w:t>
            </w:r>
          </w:p>
          <w:p w:rsidR="003A057C" w:rsidRPr="003A057C" w:rsidRDefault="003A057C" w:rsidP="003A057C">
            <w:pPr>
              <w:spacing w:before="0"/>
              <w:rPr>
                <w:sz w:val="20"/>
              </w:rPr>
            </w:pPr>
            <w:r w:rsidRPr="003A057C">
              <w:rPr>
                <w:sz w:val="20"/>
              </w:rPr>
              <w:t>- umí jmenovat základní znaky státu</w:t>
            </w:r>
          </w:p>
          <w:p w:rsidR="003A057C" w:rsidRPr="003A057C" w:rsidRDefault="003A057C" w:rsidP="003A057C">
            <w:pPr>
              <w:spacing w:before="0"/>
              <w:rPr>
                <w:sz w:val="20"/>
              </w:rPr>
            </w:pPr>
            <w:r w:rsidRPr="003A057C">
              <w:rPr>
                <w:sz w:val="20"/>
              </w:rPr>
              <w:t>- chápe základní demokratické principy, umí je</w:t>
            </w:r>
          </w:p>
          <w:p w:rsidR="003A057C" w:rsidRPr="003A057C" w:rsidRDefault="003A057C" w:rsidP="003A057C">
            <w:pPr>
              <w:spacing w:before="0"/>
              <w:rPr>
                <w:sz w:val="20"/>
              </w:rPr>
            </w:pPr>
            <w:r w:rsidRPr="003A057C">
              <w:rPr>
                <w:sz w:val="20"/>
              </w:rPr>
              <w:t xml:space="preserve">  rozpoznat</w:t>
            </w:r>
          </w:p>
          <w:p w:rsidR="003A057C" w:rsidRPr="003A057C" w:rsidRDefault="003A057C" w:rsidP="003A057C">
            <w:pPr>
              <w:spacing w:before="0"/>
              <w:rPr>
                <w:sz w:val="20"/>
              </w:rPr>
            </w:pPr>
            <w:r w:rsidRPr="003A057C">
              <w:rPr>
                <w:sz w:val="20"/>
              </w:rPr>
              <w:t>- uvědomuje si spoluzodpovědnost všech občanů</w:t>
            </w:r>
          </w:p>
          <w:p w:rsidR="003A057C" w:rsidRPr="003A057C" w:rsidRDefault="003A057C" w:rsidP="003A057C">
            <w:pPr>
              <w:spacing w:before="0"/>
              <w:rPr>
                <w:sz w:val="20"/>
              </w:rPr>
            </w:pPr>
            <w:r w:rsidRPr="003A057C">
              <w:rPr>
                <w:sz w:val="20"/>
              </w:rPr>
              <w:t xml:space="preserve">  v demokratickém státě</w:t>
            </w:r>
          </w:p>
          <w:p w:rsidR="003A057C" w:rsidRPr="003A057C" w:rsidRDefault="003A057C" w:rsidP="003A057C">
            <w:pPr>
              <w:spacing w:before="0"/>
              <w:rPr>
                <w:sz w:val="20"/>
              </w:rPr>
            </w:pPr>
            <w:r w:rsidRPr="003A057C">
              <w:rPr>
                <w:sz w:val="20"/>
              </w:rPr>
              <w:t>- chápe volby jako jeden z hlavních principů</w:t>
            </w:r>
          </w:p>
          <w:p w:rsidR="003A057C" w:rsidRPr="003A057C" w:rsidRDefault="003A057C" w:rsidP="003A057C">
            <w:pPr>
              <w:spacing w:before="0"/>
              <w:rPr>
                <w:sz w:val="20"/>
              </w:rPr>
            </w:pPr>
            <w:r w:rsidRPr="003A057C">
              <w:rPr>
                <w:sz w:val="20"/>
              </w:rPr>
              <w:t xml:space="preserve">  demokracie</w:t>
            </w:r>
          </w:p>
          <w:p w:rsidR="003A057C" w:rsidRPr="003A057C" w:rsidRDefault="003A057C" w:rsidP="003A057C">
            <w:pPr>
              <w:spacing w:before="0"/>
              <w:rPr>
                <w:sz w:val="20"/>
              </w:rPr>
            </w:pPr>
            <w:r w:rsidRPr="003A057C">
              <w:rPr>
                <w:sz w:val="20"/>
              </w:rPr>
              <w:t xml:space="preserve">- vysvětlí smysl voleb do zastupitelských orgánů </w:t>
            </w:r>
          </w:p>
          <w:p w:rsidR="003A057C" w:rsidRPr="003A057C" w:rsidRDefault="003A057C" w:rsidP="003A057C">
            <w:pPr>
              <w:spacing w:before="0"/>
              <w:rPr>
                <w:sz w:val="20"/>
              </w:rPr>
            </w:pPr>
            <w:r w:rsidRPr="003A057C">
              <w:rPr>
                <w:sz w:val="20"/>
              </w:rPr>
              <w:t>- vysvětlí význam volebního práva</w:t>
            </w:r>
          </w:p>
          <w:p w:rsidR="003A057C" w:rsidRPr="003A057C" w:rsidRDefault="003A057C" w:rsidP="003A057C">
            <w:pPr>
              <w:spacing w:before="0"/>
              <w:rPr>
                <w:sz w:val="20"/>
              </w:rPr>
            </w:pPr>
            <w:r w:rsidRPr="003A057C">
              <w:rPr>
                <w:sz w:val="20"/>
              </w:rPr>
              <w:t>- rozlišuje pojmy aktivní a pasivní volební právo</w:t>
            </w:r>
          </w:p>
          <w:p w:rsidR="003A057C" w:rsidRPr="003A057C" w:rsidRDefault="003A057C" w:rsidP="003A057C">
            <w:pPr>
              <w:spacing w:before="0"/>
              <w:rPr>
                <w:sz w:val="20"/>
              </w:rPr>
            </w:pPr>
            <w:r w:rsidRPr="003A057C">
              <w:rPr>
                <w:sz w:val="20"/>
              </w:rPr>
              <w:t>- objasní v rámci státu i obce možnosti občanů,</w:t>
            </w:r>
          </w:p>
          <w:p w:rsidR="003A057C" w:rsidRPr="003A057C" w:rsidRDefault="003A057C" w:rsidP="003A057C">
            <w:pPr>
              <w:spacing w:before="0"/>
              <w:rPr>
                <w:sz w:val="20"/>
              </w:rPr>
            </w:pPr>
            <w:r w:rsidRPr="003A057C">
              <w:rPr>
                <w:sz w:val="20"/>
              </w:rPr>
              <w:t xml:space="preserve">  jak se podílet na veřejném životě</w:t>
            </w:r>
          </w:p>
          <w:p w:rsidR="003A057C" w:rsidRPr="003A057C" w:rsidRDefault="003A057C" w:rsidP="005C005F">
            <w:pPr>
              <w:spacing w:before="0"/>
              <w:rPr>
                <w:sz w:val="20"/>
              </w:rPr>
            </w:pPr>
            <w:r w:rsidRPr="003A057C">
              <w:rPr>
                <w:sz w:val="20"/>
              </w:rPr>
              <w:t>- zná systém územní správy ČR</w:t>
            </w:r>
          </w:p>
        </w:tc>
      </w:tr>
      <w:tr w:rsidR="003A057C" w:rsidRPr="00F51F1F" w:rsidTr="003A057C">
        <w:trPr>
          <w:trHeight w:val="1408"/>
        </w:trPr>
        <w:tc>
          <w:tcPr>
            <w:tcW w:w="6799" w:type="dxa"/>
            <w:shd w:val="clear" w:color="auto" w:fill="auto"/>
            <w:vAlign w:val="bottom"/>
          </w:tcPr>
          <w:p w:rsidR="003A057C" w:rsidRPr="003A057C" w:rsidRDefault="003A057C" w:rsidP="003A057C">
            <w:pPr>
              <w:spacing w:before="0"/>
              <w:rPr>
                <w:rFonts w:eastAsia="Times New Roman" w:cs="Times New Roman"/>
                <w:b/>
                <w:sz w:val="20"/>
              </w:rPr>
            </w:pPr>
            <w:r w:rsidRPr="003A057C">
              <w:rPr>
                <w:b/>
                <w:sz w:val="20"/>
              </w:rPr>
              <w:t>VI. Svět kolem nás</w:t>
            </w:r>
          </w:p>
          <w:p w:rsidR="003A057C" w:rsidRPr="003A057C" w:rsidRDefault="003A057C" w:rsidP="003A057C">
            <w:pPr>
              <w:spacing w:before="0"/>
              <w:rPr>
                <w:b/>
                <w:sz w:val="20"/>
              </w:rPr>
            </w:pPr>
          </w:p>
          <w:p w:rsidR="003A057C" w:rsidRPr="003A057C" w:rsidRDefault="003A057C" w:rsidP="003A057C">
            <w:pPr>
              <w:spacing w:before="0"/>
              <w:rPr>
                <w:sz w:val="20"/>
              </w:rPr>
            </w:pPr>
          </w:p>
          <w:p w:rsidR="003A057C" w:rsidRPr="003A057C" w:rsidRDefault="003A057C" w:rsidP="003A057C">
            <w:pPr>
              <w:spacing w:before="0"/>
              <w:rPr>
                <w:sz w:val="20"/>
              </w:rPr>
            </w:pPr>
            <w:r w:rsidRPr="003A057C">
              <w:rPr>
                <w:sz w:val="20"/>
              </w:rPr>
              <w:t>- spolupráce mezi zeměmi Evropy – EU, její úkoly, členské země EU</w:t>
            </w:r>
          </w:p>
          <w:p w:rsidR="003A057C" w:rsidRPr="003A057C" w:rsidRDefault="003A057C" w:rsidP="003A057C">
            <w:pPr>
              <w:spacing w:before="0"/>
              <w:rPr>
                <w:sz w:val="20"/>
              </w:rPr>
            </w:pPr>
            <w:r w:rsidRPr="003A057C">
              <w:rPr>
                <w:sz w:val="20"/>
              </w:rPr>
              <w:t>- tolerance k národnostním menšinám – projevy nesnášenlivosti, rasismus,…</w:t>
            </w:r>
          </w:p>
          <w:p w:rsidR="003A057C" w:rsidRPr="003A057C" w:rsidRDefault="003A057C" w:rsidP="003A057C">
            <w:pPr>
              <w:spacing w:before="0"/>
              <w:rPr>
                <w:sz w:val="20"/>
              </w:rPr>
            </w:pPr>
            <w:r w:rsidRPr="003A057C">
              <w:rPr>
                <w:sz w:val="20"/>
              </w:rPr>
              <w:t>- nadnárodní organizace – OSN, NATO</w:t>
            </w:r>
          </w:p>
          <w:p w:rsidR="003A057C" w:rsidRPr="003A057C" w:rsidRDefault="003A057C" w:rsidP="003A057C">
            <w:pPr>
              <w:spacing w:before="0"/>
              <w:rPr>
                <w:sz w:val="20"/>
              </w:rPr>
            </w:pPr>
          </w:p>
          <w:p w:rsidR="003A057C" w:rsidRPr="003A057C" w:rsidRDefault="003A057C" w:rsidP="003A057C">
            <w:pPr>
              <w:spacing w:before="0"/>
              <w:rPr>
                <w:sz w:val="20"/>
              </w:rPr>
            </w:pPr>
          </w:p>
          <w:p w:rsidR="003A057C" w:rsidRPr="003A057C" w:rsidRDefault="003A057C" w:rsidP="003A057C">
            <w:pPr>
              <w:spacing w:before="0"/>
              <w:rPr>
                <w:b/>
                <w:sz w:val="20"/>
              </w:rPr>
            </w:pPr>
          </w:p>
          <w:p w:rsidR="003A057C" w:rsidRPr="003A057C" w:rsidRDefault="003A057C" w:rsidP="003A057C">
            <w:pPr>
              <w:spacing w:before="0"/>
              <w:rPr>
                <w:b/>
                <w:sz w:val="20"/>
              </w:rPr>
            </w:pPr>
          </w:p>
          <w:p w:rsidR="003A057C" w:rsidRPr="003A057C" w:rsidRDefault="003A057C" w:rsidP="003A057C">
            <w:pPr>
              <w:spacing w:before="0"/>
              <w:rPr>
                <w:b/>
                <w:sz w:val="20"/>
              </w:rPr>
            </w:pPr>
          </w:p>
          <w:p w:rsidR="003A057C" w:rsidRPr="003A057C" w:rsidRDefault="003A057C" w:rsidP="003A057C">
            <w:pPr>
              <w:spacing w:before="0"/>
              <w:rPr>
                <w:b/>
                <w:sz w:val="20"/>
              </w:rPr>
            </w:pPr>
          </w:p>
          <w:p w:rsidR="003A057C" w:rsidRPr="003A057C" w:rsidRDefault="003A057C" w:rsidP="003A057C">
            <w:pPr>
              <w:spacing w:before="0"/>
              <w:rPr>
                <w:b/>
                <w:sz w:val="20"/>
              </w:rPr>
            </w:pPr>
          </w:p>
          <w:p w:rsidR="003A057C" w:rsidRPr="003A057C" w:rsidRDefault="003A057C" w:rsidP="003A057C">
            <w:pPr>
              <w:spacing w:before="0"/>
              <w:rPr>
                <w:b/>
                <w:sz w:val="20"/>
              </w:rPr>
            </w:pPr>
          </w:p>
          <w:p w:rsidR="003A057C" w:rsidRPr="003A057C" w:rsidRDefault="003A057C" w:rsidP="003A057C">
            <w:pPr>
              <w:spacing w:before="0"/>
              <w:rPr>
                <w:b/>
                <w:sz w:val="20"/>
              </w:rPr>
            </w:pPr>
          </w:p>
          <w:p w:rsidR="003A057C" w:rsidRPr="003A057C" w:rsidRDefault="003A057C" w:rsidP="003A057C">
            <w:pPr>
              <w:spacing w:before="0"/>
              <w:rPr>
                <w:b/>
                <w:sz w:val="20"/>
              </w:rPr>
            </w:pPr>
          </w:p>
          <w:p w:rsidR="003A057C" w:rsidRPr="003A057C" w:rsidRDefault="003A057C" w:rsidP="003A057C">
            <w:pPr>
              <w:spacing w:before="0"/>
              <w:rPr>
                <w:b/>
                <w:sz w:val="20"/>
              </w:rPr>
            </w:pPr>
          </w:p>
          <w:p w:rsidR="003A057C" w:rsidRPr="003A057C" w:rsidRDefault="003A057C" w:rsidP="003A057C">
            <w:pPr>
              <w:spacing w:before="0"/>
              <w:rPr>
                <w:sz w:val="20"/>
              </w:rPr>
            </w:pPr>
            <w:r w:rsidRPr="003A057C">
              <w:rPr>
                <w:sz w:val="20"/>
              </w:rPr>
              <w:t>- ochrana obyvatel za mimořádných událostí – mimořádné události, tísňové</w:t>
            </w:r>
          </w:p>
          <w:p w:rsidR="003A057C" w:rsidRPr="003A057C" w:rsidRDefault="003A057C" w:rsidP="003A057C">
            <w:pPr>
              <w:spacing w:before="0"/>
              <w:rPr>
                <w:sz w:val="20"/>
              </w:rPr>
            </w:pPr>
            <w:r w:rsidRPr="003A057C">
              <w:rPr>
                <w:sz w:val="20"/>
              </w:rPr>
              <w:t xml:space="preserve">  volání, varovný signál, jednotky IZS</w:t>
            </w:r>
          </w:p>
          <w:p w:rsidR="003A057C" w:rsidRPr="003A057C" w:rsidRDefault="003A057C" w:rsidP="003A057C">
            <w:pPr>
              <w:spacing w:before="0"/>
              <w:rPr>
                <w:b/>
                <w:sz w:val="20"/>
              </w:rPr>
            </w:pPr>
            <w:r w:rsidRPr="003A057C">
              <w:rPr>
                <w:b/>
                <w:sz w:val="20"/>
              </w:rPr>
              <w:t xml:space="preserve">                                                                       </w:t>
            </w:r>
          </w:p>
        </w:tc>
        <w:tc>
          <w:tcPr>
            <w:tcW w:w="8012" w:type="dxa"/>
            <w:shd w:val="clear" w:color="auto" w:fill="auto"/>
            <w:vAlign w:val="bottom"/>
          </w:tcPr>
          <w:p w:rsidR="003A057C" w:rsidRPr="003A057C" w:rsidRDefault="003A057C" w:rsidP="003A057C">
            <w:pPr>
              <w:spacing w:before="0"/>
              <w:rPr>
                <w:rFonts w:eastAsia="Times New Roman" w:cs="Times New Roman"/>
                <w:sz w:val="20"/>
              </w:rPr>
            </w:pPr>
            <w:r w:rsidRPr="003A057C">
              <w:rPr>
                <w:sz w:val="20"/>
              </w:rPr>
              <w:t xml:space="preserve">- vysvětlí význam mezinárodní spolupráce v </w:t>
            </w:r>
          </w:p>
          <w:p w:rsidR="003A057C" w:rsidRPr="003A057C" w:rsidRDefault="003A057C" w:rsidP="003A057C">
            <w:pPr>
              <w:spacing w:before="0"/>
              <w:rPr>
                <w:sz w:val="20"/>
              </w:rPr>
            </w:pPr>
            <w:r w:rsidRPr="003A057C">
              <w:rPr>
                <w:sz w:val="20"/>
              </w:rPr>
              <w:t xml:space="preserve">  oblasti hospodářské., kulturní, ochrana míru</w:t>
            </w:r>
          </w:p>
          <w:p w:rsidR="003A057C" w:rsidRPr="003A057C" w:rsidRDefault="003A057C" w:rsidP="003A057C">
            <w:pPr>
              <w:spacing w:before="0"/>
              <w:rPr>
                <w:sz w:val="20"/>
              </w:rPr>
            </w:pPr>
            <w:r w:rsidRPr="003A057C">
              <w:rPr>
                <w:sz w:val="20"/>
              </w:rPr>
              <w:t>- chápe význam integrované Evropy a místo ČR</w:t>
            </w:r>
          </w:p>
          <w:p w:rsidR="003A057C" w:rsidRPr="003A057C" w:rsidRDefault="003A057C" w:rsidP="003A057C">
            <w:pPr>
              <w:spacing w:before="0"/>
              <w:rPr>
                <w:sz w:val="20"/>
              </w:rPr>
            </w:pPr>
            <w:r w:rsidRPr="003A057C">
              <w:rPr>
                <w:sz w:val="20"/>
              </w:rPr>
              <w:t xml:space="preserve">  v ní</w:t>
            </w:r>
          </w:p>
          <w:p w:rsidR="003A057C" w:rsidRPr="003A057C" w:rsidRDefault="003A057C" w:rsidP="003A057C">
            <w:pPr>
              <w:spacing w:before="0"/>
              <w:rPr>
                <w:sz w:val="20"/>
              </w:rPr>
            </w:pPr>
            <w:r w:rsidRPr="003A057C">
              <w:rPr>
                <w:sz w:val="20"/>
              </w:rPr>
              <w:t>- zná členské státy EU</w:t>
            </w:r>
          </w:p>
          <w:p w:rsidR="003A057C" w:rsidRPr="003A057C" w:rsidRDefault="003A057C" w:rsidP="003A057C">
            <w:pPr>
              <w:spacing w:before="0"/>
              <w:rPr>
                <w:sz w:val="20"/>
              </w:rPr>
            </w:pPr>
            <w:r w:rsidRPr="003A057C">
              <w:rPr>
                <w:sz w:val="20"/>
              </w:rPr>
              <w:t>- uvede některé mezinárodní organizace a společenství, k nimž má vztah ČR, posoudí význam a výhody spolupráce s nimi</w:t>
            </w:r>
          </w:p>
          <w:p w:rsidR="003A057C" w:rsidRPr="003A057C" w:rsidRDefault="003A057C" w:rsidP="003A057C">
            <w:pPr>
              <w:spacing w:before="0"/>
              <w:rPr>
                <w:sz w:val="20"/>
              </w:rPr>
            </w:pPr>
            <w:r w:rsidRPr="003A057C">
              <w:rPr>
                <w:sz w:val="20"/>
              </w:rPr>
              <w:t>- na příkladech objasní úlohu OSN a NATO při řešení konfliktů</w:t>
            </w:r>
          </w:p>
          <w:p w:rsidR="003A057C" w:rsidRPr="003A057C" w:rsidRDefault="003A057C" w:rsidP="003A057C">
            <w:pPr>
              <w:spacing w:before="0"/>
              <w:rPr>
                <w:sz w:val="20"/>
              </w:rPr>
            </w:pPr>
            <w:r w:rsidRPr="003A057C">
              <w:rPr>
                <w:sz w:val="20"/>
              </w:rPr>
              <w:t>- jmenuje a vysvětlí projevy intolerance k národnostním menšinám</w:t>
            </w:r>
          </w:p>
          <w:p w:rsidR="003A057C" w:rsidRPr="003A057C" w:rsidRDefault="003A057C" w:rsidP="003A057C">
            <w:pPr>
              <w:spacing w:before="0"/>
              <w:rPr>
                <w:sz w:val="20"/>
              </w:rPr>
            </w:pPr>
            <w:r w:rsidRPr="003A057C">
              <w:rPr>
                <w:sz w:val="20"/>
              </w:rPr>
              <w:t>- bojuje proti projevům rasové nesnášenlivosti</w:t>
            </w:r>
          </w:p>
          <w:p w:rsidR="003A057C" w:rsidRPr="003A057C" w:rsidRDefault="003A057C" w:rsidP="003A057C">
            <w:pPr>
              <w:spacing w:before="0"/>
              <w:rPr>
                <w:sz w:val="20"/>
              </w:rPr>
            </w:pPr>
            <w:r w:rsidRPr="003A057C">
              <w:rPr>
                <w:sz w:val="20"/>
              </w:rPr>
              <w:t>- respektuje odlišné názory lidí, odlišné způsoby chování</w:t>
            </w:r>
          </w:p>
          <w:p w:rsidR="003A057C" w:rsidRPr="003A057C" w:rsidRDefault="003A057C" w:rsidP="003A057C">
            <w:pPr>
              <w:spacing w:before="0"/>
              <w:rPr>
                <w:sz w:val="20"/>
              </w:rPr>
            </w:pPr>
            <w:r w:rsidRPr="003A057C">
              <w:rPr>
                <w:sz w:val="20"/>
              </w:rPr>
              <w:t>- umí charakterizovat mimořádnou událost</w:t>
            </w:r>
          </w:p>
          <w:p w:rsidR="003A057C" w:rsidRPr="003A057C" w:rsidRDefault="003A057C" w:rsidP="003A057C">
            <w:pPr>
              <w:spacing w:before="0"/>
              <w:rPr>
                <w:sz w:val="20"/>
              </w:rPr>
            </w:pPr>
            <w:r w:rsidRPr="003A057C">
              <w:rPr>
                <w:sz w:val="20"/>
              </w:rPr>
              <w:t>- rozpozná varovní signály a správně na ně reaguje</w:t>
            </w:r>
          </w:p>
          <w:p w:rsidR="003A057C" w:rsidRPr="003A057C" w:rsidRDefault="003A057C" w:rsidP="003A057C">
            <w:pPr>
              <w:spacing w:before="0"/>
              <w:rPr>
                <w:sz w:val="20"/>
              </w:rPr>
            </w:pPr>
            <w:r w:rsidRPr="003A057C">
              <w:rPr>
                <w:sz w:val="20"/>
              </w:rPr>
              <w:t>- správně používá telefonní linky tísňového volání</w:t>
            </w:r>
          </w:p>
          <w:p w:rsidR="003A057C" w:rsidRPr="003A057C" w:rsidRDefault="003A057C" w:rsidP="003A057C">
            <w:pPr>
              <w:spacing w:before="0"/>
              <w:rPr>
                <w:sz w:val="20"/>
              </w:rPr>
            </w:pPr>
            <w:r w:rsidRPr="003A057C">
              <w:rPr>
                <w:sz w:val="20"/>
              </w:rPr>
              <w:t>- dovede poskytnout první pomoc v případě mimořádných událostí</w:t>
            </w:r>
          </w:p>
          <w:p w:rsidR="003A057C" w:rsidRPr="003A057C" w:rsidRDefault="003A057C" w:rsidP="003A057C">
            <w:pPr>
              <w:spacing w:before="0"/>
              <w:rPr>
                <w:sz w:val="20"/>
              </w:rPr>
            </w:pPr>
            <w:r w:rsidRPr="003A057C">
              <w:rPr>
                <w:sz w:val="20"/>
              </w:rPr>
              <w:t>- orientuje se v kompetencích složek IZS</w:t>
            </w:r>
          </w:p>
          <w:p w:rsidR="003A057C" w:rsidRPr="003A057C" w:rsidRDefault="003A057C" w:rsidP="003A057C">
            <w:pPr>
              <w:spacing w:before="0"/>
              <w:jc w:val="left"/>
              <w:rPr>
                <w:sz w:val="20"/>
              </w:rPr>
            </w:pPr>
          </w:p>
        </w:tc>
      </w:tr>
      <w:tr w:rsidR="003A057C" w:rsidRPr="00F51F1F" w:rsidTr="003A057C">
        <w:trPr>
          <w:trHeight w:val="1408"/>
        </w:trPr>
        <w:tc>
          <w:tcPr>
            <w:tcW w:w="6799" w:type="dxa"/>
            <w:tcBorders>
              <w:bottom w:val="single" w:sz="4" w:space="0" w:color="auto"/>
            </w:tcBorders>
            <w:shd w:val="clear" w:color="auto" w:fill="auto"/>
            <w:vAlign w:val="bottom"/>
          </w:tcPr>
          <w:p w:rsidR="003A057C" w:rsidRPr="003A057C" w:rsidRDefault="003A057C" w:rsidP="003A057C">
            <w:pPr>
              <w:spacing w:before="0"/>
              <w:rPr>
                <w:rFonts w:eastAsia="Times New Roman" w:cs="Times New Roman"/>
                <w:b/>
                <w:sz w:val="20"/>
              </w:rPr>
            </w:pPr>
            <w:r w:rsidRPr="003A057C">
              <w:rPr>
                <w:b/>
                <w:sz w:val="20"/>
              </w:rPr>
              <w:t>VII. Lidská práva</w:t>
            </w:r>
          </w:p>
          <w:p w:rsidR="003A057C" w:rsidRPr="003A057C" w:rsidRDefault="003A057C" w:rsidP="003A057C">
            <w:pPr>
              <w:spacing w:before="0"/>
              <w:rPr>
                <w:b/>
                <w:sz w:val="20"/>
              </w:rPr>
            </w:pPr>
          </w:p>
          <w:p w:rsidR="003A057C" w:rsidRPr="003A057C" w:rsidRDefault="003A057C" w:rsidP="003A057C">
            <w:pPr>
              <w:spacing w:before="0"/>
              <w:rPr>
                <w:sz w:val="20"/>
              </w:rPr>
            </w:pPr>
          </w:p>
          <w:p w:rsidR="003A057C" w:rsidRPr="003A057C" w:rsidRDefault="003A057C" w:rsidP="003A057C">
            <w:pPr>
              <w:spacing w:before="0"/>
              <w:rPr>
                <w:sz w:val="20"/>
              </w:rPr>
            </w:pPr>
            <w:r w:rsidRPr="003A057C">
              <w:rPr>
                <w:sz w:val="20"/>
              </w:rPr>
              <w:t>- lidská práva</w:t>
            </w:r>
          </w:p>
          <w:p w:rsidR="003A057C" w:rsidRPr="003A057C" w:rsidRDefault="003A057C" w:rsidP="003A057C">
            <w:pPr>
              <w:spacing w:before="0"/>
              <w:rPr>
                <w:sz w:val="20"/>
              </w:rPr>
            </w:pPr>
            <w:r w:rsidRPr="003A057C">
              <w:rPr>
                <w:sz w:val="20"/>
              </w:rPr>
              <w:t>- základní dokumenty – Všeobecná deklarace lidských práv, Listina základních</w:t>
            </w:r>
          </w:p>
          <w:p w:rsidR="003A057C" w:rsidRPr="003A057C" w:rsidRDefault="003A057C" w:rsidP="003A057C">
            <w:pPr>
              <w:spacing w:before="0"/>
              <w:rPr>
                <w:sz w:val="20"/>
              </w:rPr>
            </w:pPr>
            <w:r w:rsidRPr="003A057C">
              <w:rPr>
                <w:sz w:val="20"/>
              </w:rPr>
              <w:t xml:space="preserve">                                       práv a svobod</w:t>
            </w:r>
          </w:p>
          <w:p w:rsidR="003A057C" w:rsidRPr="003A057C" w:rsidRDefault="003A057C" w:rsidP="003A057C">
            <w:pPr>
              <w:spacing w:before="0"/>
              <w:rPr>
                <w:sz w:val="20"/>
              </w:rPr>
            </w:pPr>
            <w:r w:rsidRPr="003A057C">
              <w:rPr>
                <w:sz w:val="20"/>
              </w:rPr>
              <w:t>- rovnost a nerovnost</w:t>
            </w:r>
          </w:p>
          <w:p w:rsidR="003A057C" w:rsidRPr="003A057C" w:rsidRDefault="003A057C" w:rsidP="003A057C">
            <w:pPr>
              <w:spacing w:before="0"/>
              <w:rPr>
                <w:sz w:val="20"/>
              </w:rPr>
            </w:pPr>
            <w:r w:rsidRPr="003A057C">
              <w:rPr>
                <w:sz w:val="20"/>
              </w:rPr>
              <w:t>- svoboda – diskriminace, rasismus, xenofobie</w:t>
            </w:r>
          </w:p>
          <w:p w:rsidR="003A057C" w:rsidRPr="003A057C" w:rsidRDefault="003A057C" w:rsidP="003A057C">
            <w:pPr>
              <w:spacing w:before="0"/>
              <w:rPr>
                <w:sz w:val="20"/>
              </w:rPr>
            </w:pPr>
            <w:r w:rsidRPr="003A057C">
              <w:rPr>
                <w:sz w:val="20"/>
              </w:rPr>
              <w:t>- morálka a mravnost – autorita, svědomí</w:t>
            </w:r>
          </w:p>
          <w:p w:rsidR="003A057C" w:rsidRPr="003A057C" w:rsidRDefault="003A057C" w:rsidP="003A057C">
            <w:pPr>
              <w:spacing w:before="0"/>
              <w:rPr>
                <w:b/>
                <w:sz w:val="20"/>
              </w:rPr>
            </w:pPr>
          </w:p>
          <w:p w:rsidR="003A057C" w:rsidRPr="003A057C" w:rsidRDefault="003A057C" w:rsidP="003A057C">
            <w:pPr>
              <w:spacing w:before="0"/>
              <w:rPr>
                <w:b/>
                <w:sz w:val="20"/>
              </w:rPr>
            </w:pPr>
          </w:p>
          <w:p w:rsidR="003A057C" w:rsidRPr="003A057C" w:rsidRDefault="003A057C" w:rsidP="003A057C">
            <w:pPr>
              <w:spacing w:before="0"/>
              <w:rPr>
                <w:b/>
                <w:sz w:val="20"/>
              </w:rPr>
            </w:pPr>
          </w:p>
          <w:p w:rsidR="003A057C" w:rsidRPr="003A057C" w:rsidRDefault="003A057C" w:rsidP="003A057C">
            <w:pPr>
              <w:spacing w:before="0"/>
              <w:rPr>
                <w:b/>
                <w:sz w:val="20"/>
              </w:rPr>
            </w:pPr>
          </w:p>
        </w:tc>
        <w:tc>
          <w:tcPr>
            <w:tcW w:w="8012" w:type="dxa"/>
            <w:shd w:val="clear" w:color="auto" w:fill="auto"/>
            <w:vAlign w:val="bottom"/>
          </w:tcPr>
          <w:p w:rsidR="003A057C" w:rsidRPr="003A057C" w:rsidRDefault="003A057C" w:rsidP="003A057C">
            <w:pPr>
              <w:spacing w:before="0"/>
              <w:rPr>
                <w:rFonts w:eastAsia="Times New Roman" w:cs="Times New Roman"/>
                <w:sz w:val="20"/>
              </w:rPr>
            </w:pPr>
          </w:p>
          <w:p w:rsidR="003A057C" w:rsidRPr="003A057C" w:rsidRDefault="003A057C" w:rsidP="003A057C">
            <w:pPr>
              <w:spacing w:before="0"/>
              <w:rPr>
                <w:sz w:val="20"/>
              </w:rPr>
            </w:pPr>
            <w:r w:rsidRPr="003A057C">
              <w:rPr>
                <w:sz w:val="20"/>
              </w:rPr>
              <w:t xml:space="preserve">- uvede příklady základních práv a svobod  </w:t>
            </w:r>
          </w:p>
          <w:p w:rsidR="003A057C" w:rsidRPr="003A057C" w:rsidRDefault="003A057C" w:rsidP="003A057C">
            <w:pPr>
              <w:spacing w:before="0"/>
              <w:rPr>
                <w:sz w:val="20"/>
              </w:rPr>
            </w:pPr>
            <w:r w:rsidRPr="003A057C">
              <w:rPr>
                <w:sz w:val="20"/>
              </w:rPr>
              <w:t xml:space="preserve">  každého člověka</w:t>
            </w:r>
          </w:p>
          <w:p w:rsidR="003A057C" w:rsidRPr="003A057C" w:rsidRDefault="003A057C" w:rsidP="003A057C">
            <w:pPr>
              <w:spacing w:before="0"/>
              <w:rPr>
                <w:sz w:val="20"/>
              </w:rPr>
            </w:pPr>
            <w:r w:rsidRPr="003A057C">
              <w:rPr>
                <w:sz w:val="20"/>
              </w:rPr>
              <w:t>- zná dokumenty upravující lidská práva</w:t>
            </w:r>
          </w:p>
          <w:p w:rsidR="003A057C" w:rsidRPr="003A057C" w:rsidRDefault="003A057C" w:rsidP="003A057C">
            <w:pPr>
              <w:spacing w:before="0"/>
              <w:rPr>
                <w:sz w:val="20"/>
              </w:rPr>
            </w:pPr>
            <w:r w:rsidRPr="003A057C">
              <w:rPr>
                <w:sz w:val="20"/>
              </w:rPr>
              <w:t xml:space="preserve">- chápe důležitost ochrany lidských práv,           </w:t>
            </w:r>
          </w:p>
          <w:p w:rsidR="003A057C" w:rsidRPr="003A057C" w:rsidRDefault="003A057C" w:rsidP="003A057C">
            <w:pPr>
              <w:spacing w:before="0"/>
              <w:rPr>
                <w:sz w:val="20"/>
              </w:rPr>
            </w:pPr>
            <w:r w:rsidRPr="003A057C">
              <w:rPr>
                <w:sz w:val="20"/>
              </w:rPr>
              <w:t xml:space="preserve">  respektuje práva druhých lidí</w:t>
            </w:r>
          </w:p>
          <w:p w:rsidR="003A057C" w:rsidRPr="003A057C" w:rsidRDefault="003A057C" w:rsidP="003A057C">
            <w:pPr>
              <w:spacing w:before="0"/>
              <w:rPr>
                <w:sz w:val="20"/>
              </w:rPr>
            </w:pPr>
            <w:r w:rsidRPr="003A057C">
              <w:rPr>
                <w:sz w:val="20"/>
              </w:rPr>
              <w:t>- umí vyjmenovat a vysvětlit různé projevy</w:t>
            </w:r>
          </w:p>
          <w:p w:rsidR="003A057C" w:rsidRPr="003A057C" w:rsidRDefault="003A057C" w:rsidP="003A057C">
            <w:pPr>
              <w:spacing w:before="0"/>
              <w:rPr>
                <w:sz w:val="20"/>
              </w:rPr>
            </w:pPr>
            <w:r w:rsidRPr="003A057C">
              <w:rPr>
                <w:sz w:val="20"/>
              </w:rPr>
              <w:t xml:space="preserve">  diskriminace </w:t>
            </w:r>
          </w:p>
          <w:p w:rsidR="003A057C" w:rsidRPr="003A057C" w:rsidRDefault="003A057C" w:rsidP="003A057C">
            <w:pPr>
              <w:spacing w:before="0"/>
              <w:rPr>
                <w:sz w:val="20"/>
              </w:rPr>
            </w:pPr>
            <w:r w:rsidRPr="003A057C">
              <w:rPr>
                <w:sz w:val="20"/>
              </w:rPr>
              <w:t>- uvědomuje si rovnost lidí všech ras a etnik</w:t>
            </w:r>
          </w:p>
          <w:p w:rsidR="003A057C" w:rsidRPr="003A057C" w:rsidRDefault="003A057C" w:rsidP="003A057C">
            <w:pPr>
              <w:spacing w:before="0"/>
              <w:rPr>
                <w:sz w:val="20"/>
              </w:rPr>
            </w:pPr>
            <w:r w:rsidRPr="003A057C">
              <w:rPr>
                <w:sz w:val="20"/>
              </w:rPr>
              <w:t>- rozpozná, co je dobré a morální, řídí se svým svědomím</w:t>
            </w:r>
          </w:p>
          <w:p w:rsidR="003A057C" w:rsidRPr="003A057C" w:rsidRDefault="003A057C" w:rsidP="003A057C">
            <w:pPr>
              <w:spacing w:before="0"/>
              <w:rPr>
                <w:sz w:val="20"/>
              </w:rPr>
            </w:pPr>
            <w:r w:rsidRPr="003A057C">
              <w:rPr>
                <w:sz w:val="20"/>
              </w:rPr>
              <w:t xml:space="preserve">- je schopen podřídit se autoritě – pravidlům </w:t>
            </w:r>
          </w:p>
          <w:p w:rsidR="003A057C" w:rsidRPr="003A057C" w:rsidRDefault="003A057C" w:rsidP="003A057C">
            <w:pPr>
              <w:spacing w:before="0"/>
              <w:rPr>
                <w:sz w:val="20"/>
              </w:rPr>
            </w:pPr>
            <w:r w:rsidRPr="003A057C">
              <w:rPr>
                <w:sz w:val="20"/>
              </w:rPr>
              <w:t xml:space="preserve">  vzájemného soužití</w:t>
            </w:r>
          </w:p>
          <w:p w:rsidR="003A057C" w:rsidRPr="003A057C" w:rsidRDefault="003A057C" w:rsidP="003A057C">
            <w:pPr>
              <w:spacing w:before="0"/>
              <w:rPr>
                <w:sz w:val="20"/>
              </w:rPr>
            </w:pPr>
            <w:r w:rsidRPr="003A057C">
              <w:rPr>
                <w:sz w:val="20"/>
              </w:rPr>
              <w:t>- vysvětlí, na čem je založena svoboda člověka</w:t>
            </w:r>
          </w:p>
          <w:p w:rsidR="003A057C" w:rsidRPr="003A057C" w:rsidRDefault="003A057C" w:rsidP="003A057C">
            <w:pPr>
              <w:spacing w:before="0"/>
              <w:rPr>
                <w:sz w:val="20"/>
              </w:rPr>
            </w:pPr>
          </w:p>
        </w:tc>
      </w:tr>
    </w:tbl>
    <w:p w:rsidR="003E528A" w:rsidRDefault="003E528A" w:rsidP="003F1AA6">
      <w:pPr>
        <w:pStyle w:val="Zkladntext"/>
        <w:spacing w:before="1"/>
        <w:ind w:left="0"/>
        <w:rPr>
          <w:b/>
          <w:sz w:val="32"/>
          <w:szCs w:val="32"/>
        </w:rPr>
      </w:pPr>
    </w:p>
    <w:p w:rsidR="007F48E5" w:rsidRDefault="007F48E5" w:rsidP="003F1AA6">
      <w:pPr>
        <w:pStyle w:val="Zkladntext"/>
        <w:spacing w:before="1"/>
        <w:ind w:left="0"/>
        <w:rPr>
          <w:b/>
          <w:sz w:val="32"/>
          <w:szCs w:val="32"/>
        </w:rPr>
        <w:sectPr w:rsidR="007F48E5" w:rsidSect="006C17D8">
          <w:pgSz w:w="16840" w:h="11910" w:orient="landscape"/>
          <w:pgMar w:top="981" w:right="981" w:bottom="919" w:left="1038" w:header="0" w:footer="0" w:gutter="0"/>
          <w:cols w:space="708"/>
        </w:sectPr>
      </w:pPr>
    </w:p>
    <w:p w:rsidR="003F62A2" w:rsidRPr="00C11FBC" w:rsidRDefault="00FF7438" w:rsidP="00C11FBC">
      <w:pPr>
        <w:pStyle w:val="Nadpis2"/>
      </w:pPr>
      <w:bookmarkStart w:id="201" w:name="_Toc520749719"/>
      <w:r w:rsidRPr="00C11FBC">
        <w:t>VI.2.</w:t>
      </w:r>
      <w:r w:rsidR="002E5B23" w:rsidRPr="00C11FBC">
        <w:t>9</w:t>
      </w:r>
      <w:r w:rsidRPr="00C11FBC">
        <w:t xml:space="preserve"> </w:t>
      </w:r>
      <w:r w:rsidR="003F62A2" w:rsidRPr="00C11FBC">
        <w:t>Výchova k volbě povolání</w:t>
      </w:r>
      <w:bookmarkEnd w:id="201"/>
    </w:p>
    <w:p w:rsidR="00263287" w:rsidRDefault="00263287" w:rsidP="00FA2CAA">
      <w:r>
        <w:t xml:space="preserve">Vzdělávací oblast ČLOVĚK A SVĚT PRÁCE </w:t>
      </w:r>
      <w:r w:rsidR="00AE1AC4">
        <w:t xml:space="preserve">a ČLOVĚK A ZDRAVÍ (obor VÝCHOVA KE ZDRAVÍ) </w:t>
      </w:r>
      <w:r>
        <w:t xml:space="preserve">je realizován v Montessori třídách </w:t>
      </w:r>
      <w:r w:rsidR="00AE1AC4">
        <w:t xml:space="preserve">pouze na </w:t>
      </w:r>
      <w:r w:rsidR="00E62FF4">
        <w:t>II</w:t>
      </w:r>
      <w:r w:rsidR="00AE1AC4">
        <w:t xml:space="preserve">. stupni, a to </w:t>
      </w:r>
      <w:r>
        <w:t xml:space="preserve">v předmětu VÝCHOVA K VOLBĚ POVOLÁNÍ. </w:t>
      </w:r>
      <w:r w:rsidR="00E45E75">
        <w:t xml:space="preserve">Záměrem je nabídnout žákům druhého stupně, především žákům 7. </w:t>
      </w:r>
      <w:r w:rsidR="0026127F">
        <w:t xml:space="preserve">             </w:t>
      </w:r>
      <w:r w:rsidR="00E45E75">
        <w:t>a 8. ročníku, možnost setkat se a prakticky si i vyzkoušet co nejvíce druhů povolání. Tento záměr chceme realizovat formou jednodenních i vícedenních exkurzí. Směřujeme k tomu, aby si během 7. a 8. ročníku žák mohl z co nejširší nabídky oborů vybrat ten, který je mu nejbližší, a v ročníku devátém se pak cíleně připravovat na studium vybraného oboru</w:t>
      </w:r>
      <w:r w:rsidR="000F2F93">
        <w:t xml:space="preserve">. </w:t>
      </w:r>
    </w:p>
    <w:p w:rsidR="000F2F93" w:rsidRPr="003F1AA6" w:rsidRDefault="000F2F93" w:rsidP="003F62A2">
      <w:pPr>
        <w:pStyle w:val="Zkladntext"/>
        <w:spacing w:before="1"/>
        <w:ind w:left="0"/>
      </w:pPr>
    </w:p>
    <w:p w:rsidR="003F62A2" w:rsidRPr="008D5FC4" w:rsidRDefault="003F62A2" w:rsidP="00FA2CAA">
      <w:r w:rsidRPr="008D5FC4">
        <w:t>Na druhém stupni je vyučovaný předmět tvořen následujícími tematickými celky:</w:t>
      </w:r>
    </w:p>
    <w:p w:rsidR="003F62A2" w:rsidRPr="008D5FC4" w:rsidRDefault="003F62A2" w:rsidP="00F42A3D">
      <w:pPr>
        <w:pStyle w:val="Odstavecseseznamem"/>
        <w:numPr>
          <w:ilvl w:val="0"/>
          <w:numId w:val="125"/>
        </w:numPr>
      </w:pPr>
      <w:r w:rsidRPr="008D5FC4">
        <w:t>práce s technickými materiály</w:t>
      </w:r>
    </w:p>
    <w:p w:rsidR="003F62A2" w:rsidRPr="008D5FC4" w:rsidRDefault="003F62A2" w:rsidP="00F42A3D">
      <w:pPr>
        <w:pStyle w:val="Odstavecseseznamem"/>
        <w:numPr>
          <w:ilvl w:val="0"/>
          <w:numId w:val="125"/>
        </w:numPr>
      </w:pPr>
      <w:r w:rsidRPr="008D5FC4">
        <w:t>příprava pokrmů</w:t>
      </w:r>
    </w:p>
    <w:p w:rsidR="003F62A2" w:rsidRPr="008D5FC4" w:rsidRDefault="003F62A2" w:rsidP="00F42A3D">
      <w:pPr>
        <w:pStyle w:val="Odstavecseseznamem"/>
        <w:numPr>
          <w:ilvl w:val="0"/>
          <w:numId w:val="125"/>
        </w:numPr>
      </w:pPr>
      <w:r w:rsidRPr="008D5FC4">
        <w:t>pěstitelské práce a chovatelství, elektrotechnika kolem nás</w:t>
      </w:r>
    </w:p>
    <w:p w:rsidR="003F62A2" w:rsidRPr="008D5FC4" w:rsidRDefault="003F62A2" w:rsidP="00F42A3D">
      <w:pPr>
        <w:pStyle w:val="Odstavecseseznamem"/>
        <w:numPr>
          <w:ilvl w:val="0"/>
          <w:numId w:val="125"/>
        </w:numPr>
      </w:pPr>
      <w:r w:rsidRPr="008D5FC4">
        <w:t>svět práce</w:t>
      </w:r>
    </w:p>
    <w:p w:rsidR="003F62A2" w:rsidRPr="008D5FC4" w:rsidRDefault="003F62A2" w:rsidP="003F62A2">
      <w:pPr>
        <w:pStyle w:val="Zkladntext"/>
        <w:ind w:left="0"/>
      </w:pPr>
    </w:p>
    <w:p w:rsidR="003F62A2" w:rsidRPr="008D5FC4" w:rsidRDefault="003F62A2" w:rsidP="00FA2CAA">
      <w:r w:rsidRPr="008D5FC4">
        <w:t xml:space="preserve">Vyučovaný předmět </w:t>
      </w:r>
      <w:r w:rsidR="00365296">
        <w:t xml:space="preserve">VÝCHOVA K VOLBĚ POVOLÁNÍ </w:t>
      </w:r>
      <w:r w:rsidRPr="008D5FC4">
        <w:t xml:space="preserve">rovněž integruje následující </w:t>
      </w:r>
      <w:r w:rsidRPr="00E45E75">
        <w:rPr>
          <w:b/>
        </w:rPr>
        <w:t>průřezové téma</w:t>
      </w:r>
      <w:r w:rsidRPr="008D5FC4">
        <w:t xml:space="preserve"> a jejich tematické okruhy:</w:t>
      </w:r>
    </w:p>
    <w:p w:rsidR="003F62A2" w:rsidRPr="008D5FC4" w:rsidRDefault="003F62A2" w:rsidP="00F42A3D">
      <w:pPr>
        <w:pStyle w:val="Nadpis5"/>
        <w:keepNext w:val="0"/>
        <w:keepLines w:val="0"/>
        <w:widowControl w:val="0"/>
        <w:numPr>
          <w:ilvl w:val="1"/>
          <w:numId w:val="16"/>
        </w:numPr>
        <w:tabs>
          <w:tab w:val="left" w:pos="1061"/>
        </w:tabs>
        <w:autoSpaceDE w:val="0"/>
        <w:autoSpaceDN w:val="0"/>
        <w:spacing w:before="5" w:line="274" w:lineRule="exact"/>
        <w:ind w:hanging="139"/>
        <w:rPr>
          <w:rFonts w:ascii="Times New Roman" w:hAnsi="Times New Roman" w:cs="Times New Roman"/>
          <w:color w:val="auto"/>
          <w:szCs w:val="24"/>
        </w:rPr>
      </w:pPr>
      <w:r w:rsidRPr="008D5FC4">
        <w:rPr>
          <w:rFonts w:ascii="Times New Roman" w:hAnsi="Times New Roman" w:cs="Times New Roman"/>
          <w:color w:val="auto"/>
          <w:szCs w:val="24"/>
        </w:rPr>
        <w:t>Environmentální výchova</w:t>
      </w:r>
    </w:p>
    <w:p w:rsidR="003F62A2" w:rsidRPr="008D5FC4" w:rsidRDefault="003F62A2" w:rsidP="00F42A3D">
      <w:pPr>
        <w:pStyle w:val="Odstavecseseznamem"/>
        <w:widowControl w:val="0"/>
        <w:numPr>
          <w:ilvl w:val="2"/>
          <w:numId w:val="16"/>
        </w:numPr>
        <w:tabs>
          <w:tab w:val="left" w:pos="1654"/>
        </w:tabs>
        <w:autoSpaceDE w:val="0"/>
        <w:autoSpaceDN w:val="0"/>
        <w:spacing w:after="0" w:line="284" w:lineRule="exact"/>
        <w:contextualSpacing w:val="0"/>
        <w:rPr>
          <w:szCs w:val="24"/>
        </w:rPr>
      </w:pPr>
      <w:r w:rsidRPr="008D5FC4">
        <w:rPr>
          <w:szCs w:val="24"/>
        </w:rPr>
        <w:t>Lidské aktivity a problémy životního prostředí</w:t>
      </w:r>
    </w:p>
    <w:p w:rsidR="003F62A2" w:rsidRPr="008D5FC4" w:rsidRDefault="003F62A2" w:rsidP="00F42A3D">
      <w:pPr>
        <w:pStyle w:val="Odstavecseseznamem"/>
        <w:widowControl w:val="0"/>
        <w:numPr>
          <w:ilvl w:val="2"/>
          <w:numId w:val="16"/>
        </w:numPr>
        <w:tabs>
          <w:tab w:val="left" w:pos="1654"/>
        </w:tabs>
        <w:autoSpaceDE w:val="0"/>
        <w:autoSpaceDN w:val="0"/>
        <w:spacing w:after="0" w:line="276" w:lineRule="exact"/>
        <w:contextualSpacing w:val="0"/>
        <w:rPr>
          <w:szCs w:val="24"/>
        </w:rPr>
      </w:pPr>
      <w:r w:rsidRPr="008D5FC4">
        <w:rPr>
          <w:szCs w:val="24"/>
        </w:rPr>
        <w:t>Základní podmínky života</w:t>
      </w:r>
    </w:p>
    <w:p w:rsidR="003F62A2" w:rsidRPr="008D5FC4" w:rsidRDefault="003F62A2" w:rsidP="00F42A3D">
      <w:pPr>
        <w:pStyle w:val="Odstavecseseznamem"/>
        <w:widowControl w:val="0"/>
        <w:numPr>
          <w:ilvl w:val="2"/>
          <w:numId w:val="16"/>
        </w:numPr>
        <w:tabs>
          <w:tab w:val="left" w:pos="1654"/>
        </w:tabs>
        <w:autoSpaceDE w:val="0"/>
        <w:autoSpaceDN w:val="0"/>
        <w:spacing w:after="0" w:line="276" w:lineRule="exact"/>
        <w:contextualSpacing w:val="0"/>
        <w:rPr>
          <w:szCs w:val="24"/>
        </w:rPr>
      </w:pPr>
      <w:r w:rsidRPr="008D5FC4">
        <w:rPr>
          <w:szCs w:val="24"/>
        </w:rPr>
        <w:t>Vztah člověka k prostředí</w:t>
      </w:r>
    </w:p>
    <w:p w:rsidR="003F62A2" w:rsidRPr="008D5FC4" w:rsidRDefault="003F62A2" w:rsidP="00F42A3D">
      <w:pPr>
        <w:pStyle w:val="Odstavecseseznamem"/>
        <w:widowControl w:val="0"/>
        <w:numPr>
          <w:ilvl w:val="2"/>
          <w:numId w:val="16"/>
        </w:numPr>
        <w:tabs>
          <w:tab w:val="left" w:pos="1654"/>
        </w:tabs>
        <w:autoSpaceDE w:val="0"/>
        <w:autoSpaceDN w:val="0"/>
        <w:spacing w:after="0" w:line="286" w:lineRule="exact"/>
        <w:contextualSpacing w:val="0"/>
        <w:rPr>
          <w:szCs w:val="24"/>
        </w:rPr>
      </w:pPr>
      <w:r w:rsidRPr="008D5FC4">
        <w:rPr>
          <w:szCs w:val="24"/>
        </w:rPr>
        <w:t>Ekosystémy</w:t>
      </w:r>
    </w:p>
    <w:p w:rsidR="003F62A2" w:rsidRPr="008D5FC4" w:rsidRDefault="003F62A2" w:rsidP="003F62A2">
      <w:pPr>
        <w:pStyle w:val="Zkladntext"/>
        <w:spacing w:before="3"/>
        <w:ind w:left="0"/>
      </w:pPr>
    </w:p>
    <w:p w:rsidR="003F62A2" w:rsidRPr="008D5FC4" w:rsidRDefault="002828BF" w:rsidP="00FA2CAA">
      <w:r>
        <w:t xml:space="preserve">Předmět VÝCHOVA K VOLBĚ POVOLÁNÍ </w:t>
      </w:r>
      <w:r w:rsidR="003F62A2" w:rsidRPr="008D5FC4">
        <w:t>je vyučován formou vyučovacích hodin ve třídách</w:t>
      </w:r>
      <w:r>
        <w:t>,</w:t>
      </w:r>
      <w:r w:rsidR="003F62A2" w:rsidRPr="008D5FC4">
        <w:t xml:space="preserve"> pomocí praktických činností v odborných dílnách a školní kuchyni s důrazem na rozvoj správných pracovních dovedností a návyků</w:t>
      </w:r>
      <w:r>
        <w:t xml:space="preserve">, především pak na jednodenních a vícedenních pracovních akcí. </w:t>
      </w:r>
      <w:r w:rsidR="003F62A2" w:rsidRPr="008D5FC4">
        <w:t xml:space="preserve">Žáci se učí plánovat, organizovat a hodnotit pracovní činnost samostatně tak </w:t>
      </w:r>
      <w:r w:rsidR="0026127F">
        <w:t xml:space="preserve">      </w:t>
      </w:r>
      <w:r w:rsidR="003F62A2" w:rsidRPr="008D5FC4">
        <w:t>i v týmu a to individuální, skupinovou nebo projektovou prací</w:t>
      </w:r>
      <w:r>
        <w:t>, vybírají si z nabídky oborů ten, který vidí pro svůj budoucí život jako nejlepší.</w:t>
      </w:r>
    </w:p>
    <w:p w:rsidR="003F62A2" w:rsidRDefault="003F62A2" w:rsidP="00FA2CAA">
      <w:r w:rsidRPr="008D5FC4">
        <w:t xml:space="preserve">Výuka předmětu probíhá v běžných třídách, v odborných dílnách, na pozemcích školy, formou návštěv a </w:t>
      </w:r>
      <w:r w:rsidR="002828BF">
        <w:t xml:space="preserve">jednodenních a vícedenních </w:t>
      </w:r>
      <w:r w:rsidRPr="008D5FC4">
        <w:t>exkurzí</w:t>
      </w:r>
      <w:r w:rsidR="002828BF">
        <w:t>.</w:t>
      </w:r>
    </w:p>
    <w:p w:rsidR="000F2F93" w:rsidRPr="008D5FC4" w:rsidRDefault="000F2F93" w:rsidP="00FA2CAA">
      <w:r>
        <w:t xml:space="preserve">Časová dotace je v 6. ročníku 1 hodina týdně, v 7. ročníku </w:t>
      </w:r>
      <w:r w:rsidR="00365296">
        <w:t>8</w:t>
      </w:r>
      <w:r>
        <w:t xml:space="preserve"> hodin týdně (</w:t>
      </w:r>
      <w:r w:rsidR="00365296">
        <w:t>7</w:t>
      </w:r>
      <w:r>
        <w:t xml:space="preserve"> hodin Člověk a svět práce + 1 hodina Výchova ke zdraví), v 8. ročníku </w:t>
      </w:r>
      <w:r w:rsidR="00365296">
        <w:t>9</w:t>
      </w:r>
      <w:r>
        <w:t xml:space="preserve"> hodin týdně (</w:t>
      </w:r>
      <w:r w:rsidR="00365296">
        <w:t>8</w:t>
      </w:r>
      <w:r>
        <w:t xml:space="preserve"> hodin Člověk a svět práce, 1 hodina Výchova ke zdraví). </w:t>
      </w:r>
    </w:p>
    <w:p w:rsidR="003F62A2" w:rsidRDefault="003F62A2" w:rsidP="00FA2CAA">
      <w:pPr>
        <w:rPr>
          <w:rFonts w:cs="Times New Roman"/>
          <w:b/>
          <w:sz w:val="32"/>
          <w:szCs w:val="32"/>
        </w:rPr>
      </w:pPr>
    </w:p>
    <w:p w:rsidR="00EC6415" w:rsidRDefault="00EC6415" w:rsidP="00FA2CAA">
      <w:pPr>
        <w:rPr>
          <w:rFonts w:cs="Times New Roman"/>
          <w:b/>
          <w:sz w:val="32"/>
          <w:szCs w:val="32"/>
        </w:rPr>
        <w:sectPr w:rsidR="00EC6415" w:rsidSect="00FA2CAA">
          <w:pgSz w:w="11910" w:h="16840"/>
          <w:pgMar w:top="1417" w:right="1417" w:bottom="1417" w:left="1417" w:header="0" w:footer="0" w:gutter="0"/>
          <w:cols w:space="708"/>
          <w:docGrid w:linePitch="326"/>
        </w:sectPr>
      </w:pPr>
    </w:p>
    <w:tbl>
      <w:tblPr>
        <w:tblStyle w:val="Mkatabulky"/>
        <w:tblW w:w="0" w:type="auto"/>
        <w:tblLook w:val="04A0" w:firstRow="1" w:lastRow="0" w:firstColumn="1" w:lastColumn="0" w:noHBand="0" w:noVBand="1"/>
      </w:tblPr>
      <w:tblGrid>
        <w:gridCol w:w="7397"/>
        <w:gridCol w:w="7414"/>
      </w:tblGrid>
      <w:tr w:rsidR="008D3CAE" w:rsidRPr="00B726A7" w:rsidTr="00312AC5">
        <w:tc>
          <w:tcPr>
            <w:tcW w:w="7564" w:type="dxa"/>
          </w:tcPr>
          <w:p w:rsidR="008D3CAE" w:rsidRPr="00B726A7" w:rsidRDefault="008D3CAE" w:rsidP="00312AC5">
            <w:pPr>
              <w:spacing w:after="160" w:line="259" w:lineRule="auto"/>
              <w:rPr>
                <w:rFonts w:eastAsia="Times New Roman" w:cs="Times New Roman"/>
                <w:b/>
                <w:sz w:val="28"/>
                <w:szCs w:val="28"/>
                <w:lang w:bidi="cs-CZ"/>
              </w:rPr>
            </w:pPr>
            <w:r>
              <w:rPr>
                <w:rFonts w:eastAsia="Times New Roman" w:cs="Times New Roman"/>
                <w:b/>
                <w:sz w:val="28"/>
                <w:szCs w:val="28"/>
                <w:lang w:bidi="cs-CZ"/>
              </w:rPr>
              <w:t>Výchova k volbě povolání</w:t>
            </w:r>
            <w:r w:rsidR="00365296">
              <w:rPr>
                <w:rFonts w:eastAsia="Times New Roman" w:cs="Times New Roman"/>
                <w:b/>
                <w:sz w:val="28"/>
                <w:szCs w:val="28"/>
                <w:lang w:bidi="cs-CZ"/>
              </w:rPr>
              <w:t xml:space="preserve"> – obor Člověk a svět práce</w:t>
            </w:r>
          </w:p>
        </w:tc>
        <w:tc>
          <w:tcPr>
            <w:tcW w:w="7564" w:type="dxa"/>
          </w:tcPr>
          <w:p w:rsidR="008D3CAE" w:rsidRPr="000069C5" w:rsidRDefault="008D3CAE" w:rsidP="00312AC5">
            <w:pPr>
              <w:pStyle w:val="Odstavecseseznamem"/>
              <w:spacing w:line="259" w:lineRule="auto"/>
              <w:ind w:left="1192"/>
              <w:rPr>
                <w:rFonts w:eastAsia="Times New Roman"/>
                <w:b/>
                <w:sz w:val="28"/>
                <w:szCs w:val="28"/>
                <w:lang w:bidi="cs-CZ"/>
              </w:rPr>
            </w:pPr>
            <w:r>
              <w:rPr>
                <w:rFonts w:eastAsia="Times New Roman"/>
                <w:b/>
                <w:sz w:val="28"/>
                <w:szCs w:val="28"/>
                <w:lang w:bidi="cs-CZ"/>
              </w:rPr>
              <w:t xml:space="preserve">6. </w:t>
            </w:r>
            <w:r w:rsidRPr="000069C5">
              <w:rPr>
                <w:rFonts w:eastAsia="Times New Roman"/>
                <w:b/>
                <w:sz w:val="28"/>
                <w:szCs w:val="28"/>
                <w:lang w:bidi="cs-CZ"/>
              </w:rPr>
              <w:t>ročník</w:t>
            </w:r>
          </w:p>
        </w:tc>
      </w:tr>
      <w:tr w:rsidR="008D3CAE" w:rsidRPr="00F51F1F" w:rsidTr="00312AC5">
        <w:tc>
          <w:tcPr>
            <w:tcW w:w="7564" w:type="dxa"/>
          </w:tcPr>
          <w:p w:rsidR="008D3CAE" w:rsidRPr="00365296" w:rsidRDefault="008D3CAE" w:rsidP="00365296">
            <w:pPr>
              <w:spacing w:before="0" w:line="259" w:lineRule="auto"/>
              <w:rPr>
                <w:rFonts w:eastAsia="Times New Roman" w:cs="Times New Roman"/>
                <w:sz w:val="20"/>
                <w:lang w:bidi="cs-CZ"/>
              </w:rPr>
            </w:pPr>
            <w:r w:rsidRPr="00365296">
              <w:rPr>
                <w:rFonts w:eastAsia="Times New Roman" w:cs="Times New Roman"/>
                <w:sz w:val="20"/>
                <w:lang w:bidi="cs-CZ"/>
              </w:rPr>
              <w:t>Mezipředmětové vztahy</w:t>
            </w:r>
          </w:p>
        </w:tc>
        <w:tc>
          <w:tcPr>
            <w:tcW w:w="7564" w:type="dxa"/>
          </w:tcPr>
          <w:p w:rsidR="008D3CAE" w:rsidRPr="00365296" w:rsidRDefault="008D3CAE" w:rsidP="00F42A3D">
            <w:pPr>
              <w:pStyle w:val="Odstavecseseznamem"/>
              <w:numPr>
                <w:ilvl w:val="0"/>
                <w:numId w:val="126"/>
              </w:numPr>
              <w:spacing w:before="0" w:after="0"/>
              <w:rPr>
                <w:sz w:val="20"/>
                <w:szCs w:val="20"/>
                <w:lang w:bidi="cs-CZ"/>
              </w:rPr>
            </w:pPr>
            <w:r w:rsidRPr="00365296">
              <w:rPr>
                <w:sz w:val="20"/>
                <w:szCs w:val="20"/>
                <w:lang w:bidi="cs-CZ"/>
              </w:rPr>
              <w:t>Český jazyk a literatura</w:t>
            </w:r>
          </w:p>
          <w:p w:rsidR="008D3CAE" w:rsidRPr="00365296" w:rsidRDefault="008D3CAE" w:rsidP="00F42A3D">
            <w:pPr>
              <w:pStyle w:val="Odstavecseseznamem"/>
              <w:numPr>
                <w:ilvl w:val="0"/>
                <w:numId w:val="126"/>
              </w:numPr>
              <w:spacing w:before="0" w:after="0"/>
              <w:rPr>
                <w:sz w:val="20"/>
                <w:szCs w:val="20"/>
                <w:lang w:bidi="cs-CZ"/>
              </w:rPr>
            </w:pPr>
            <w:r w:rsidRPr="00365296">
              <w:rPr>
                <w:sz w:val="20"/>
                <w:szCs w:val="20"/>
                <w:lang w:bidi="cs-CZ"/>
              </w:rPr>
              <w:t>Člověk a společnost</w:t>
            </w:r>
          </w:p>
          <w:p w:rsidR="008D3CAE" w:rsidRPr="00365296" w:rsidRDefault="008D3CAE" w:rsidP="00F42A3D">
            <w:pPr>
              <w:pStyle w:val="Odstavecseseznamem"/>
              <w:numPr>
                <w:ilvl w:val="0"/>
                <w:numId w:val="126"/>
              </w:numPr>
              <w:spacing w:before="0" w:after="0"/>
              <w:rPr>
                <w:sz w:val="20"/>
                <w:szCs w:val="20"/>
                <w:lang w:bidi="cs-CZ"/>
              </w:rPr>
            </w:pPr>
            <w:r w:rsidRPr="00365296">
              <w:rPr>
                <w:sz w:val="20"/>
                <w:szCs w:val="20"/>
                <w:lang w:bidi="cs-CZ"/>
              </w:rPr>
              <w:t>Přírodní vědy</w:t>
            </w:r>
          </w:p>
          <w:p w:rsidR="008D3CAE" w:rsidRPr="00365296" w:rsidRDefault="008D3CAE" w:rsidP="00F42A3D">
            <w:pPr>
              <w:pStyle w:val="Odstavecseseznamem"/>
              <w:numPr>
                <w:ilvl w:val="0"/>
                <w:numId w:val="126"/>
              </w:numPr>
              <w:spacing w:before="0" w:after="0"/>
              <w:rPr>
                <w:sz w:val="20"/>
                <w:szCs w:val="20"/>
                <w:lang w:bidi="cs-CZ"/>
              </w:rPr>
            </w:pPr>
            <w:r w:rsidRPr="00365296">
              <w:rPr>
                <w:sz w:val="20"/>
                <w:szCs w:val="20"/>
                <w:lang w:bidi="cs-CZ"/>
              </w:rPr>
              <w:t>Člověk a příroda</w:t>
            </w:r>
          </w:p>
          <w:p w:rsidR="008D3CAE" w:rsidRPr="00365296" w:rsidRDefault="008D3CAE" w:rsidP="00F42A3D">
            <w:pPr>
              <w:pStyle w:val="Odstavecseseznamem"/>
              <w:numPr>
                <w:ilvl w:val="0"/>
                <w:numId w:val="126"/>
              </w:numPr>
              <w:spacing w:before="0" w:after="0"/>
              <w:rPr>
                <w:sz w:val="20"/>
                <w:szCs w:val="20"/>
                <w:lang w:bidi="cs-CZ"/>
              </w:rPr>
            </w:pPr>
            <w:r w:rsidRPr="00365296">
              <w:rPr>
                <w:sz w:val="20"/>
                <w:szCs w:val="20"/>
                <w:lang w:bidi="cs-CZ"/>
              </w:rPr>
              <w:t>Tělesná výchova</w:t>
            </w:r>
          </w:p>
        </w:tc>
      </w:tr>
      <w:tr w:rsidR="008D3CAE" w:rsidRPr="00F51F1F" w:rsidTr="00312AC5">
        <w:tc>
          <w:tcPr>
            <w:tcW w:w="7564" w:type="dxa"/>
          </w:tcPr>
          <w:p w:rsidR="008D3CAE" w:rsidRPr="00365296" w:rsidRDefault="008D3CAE" w:rsidP="00365296">
            <w:pPr>
              <w:spacing w:before="0" w:line="259" w:lineRule="auto"/>
              <w:rPr>
                <w:rFonts w:eastAsia="Times New Roman" w:cs="Times New Roman"/>
                <w:sz w:val="20"/>
                <w:lang w:bidi="cs-CZ"/>
              </w:rPr>
            </w:pPr>
            <w:r w:rsidRPr="00365296">
              <w:rPr>
                <w:rFonts w:eastAsia="Times New Roman" w:cs="Times New Roman"/>
                <w:sz w:val="20"/>
                <w:lang w:bidi="cs-CZ"/>
              </w:rPr>
              <w:t>Výchovně vzdělávací strategie</w:t>
            </w:r>
          </w:p>
        </w:tc>
        <w:tc>
          <w:tcPr>
            <w:tcW w:w="7564" w:type="dxa"/>
          </w:tcPr>
          <w:p w:rsidR="008D3CAE" w:rsidRPr="00365296" w:rsidRDefault="008D3CAE" w:rsidP="00F42A3D">
            <w:pPr>
              <w:pStyle w:val="Odstavecseseznamem"/>
              <w:numPr>
                <w:ilvl w:val="0"/>
                <w:numId w:val="126"/>
              </w:numPr>
              <w:spacing w:before="0" w:after="0"/>
              <w:rPr>
                <w:sz w:val="20"/>
                <w:szCs w:val="20"/>
                <w:lang w:bidi="cs-CZ"/>
              </w:rPr>
            </w:pPr>
            <w:r w:rsidRPr="00365296">
              <w:rPr>
                <w:sz w:val="20"/>
                <w:szCs w:val="20"/>
                <w:lang w:bidi="cs-CZ"/>
              </w:rPr>
              <w:t>Kompetence k učení</w:t>
            </w:r>
          </w:p>
          <w:p w:rsidR="008D3CAE" w:rsidRPr="00365296" w:rsidRDefault="008D3CAE" w:rsidP="00F42A3D">
            <w:pPr>
              <w:pStyle w:val="Odstavecseseznamem"/>
              <w:numPr>
                <w:ilvl w:val="0"/>
                <w:numId w:val="126"/>
              </w:numPr>
              <w:spacing w:before="0" w:after="0"/>
              <w:rPr>
                <w:sz w:val="20"/>
                <w:szCs w:val="20"/>
                <w:lang w:bidi="cs-CZ"/>
              </w:rPr>
            </w:pPr>
            <w:r w:rsidRPr="00365296">
              <w:rPr>
                <w:sz w:val="20"/>
                <w:szCs w:val="20"/>
                <w:lang w:bidi="cs-CZ"/>
              </w:rPr>
              <w:t>Kompetence k řešení problémů</w:t>
            </w:r>
          </w:p>
          <w:p w:rsidR="008D3CAE" w:rsidRPr="00365296" w:rsidRDefault="008D3CAE" w:rsidP="00F42A3D">
            <w:pPr>
              <w:pStyle w:val="Odstavecseseznamem"/>
              <w:numPr>
                <w:ilvl w:val="0"/>
                <w:numId w:val="126"/>
              </w:numPr>
              <w:spacing w:before="0" w:after="0"/>
              <w:rPr>
                <w:sz w:val="20"/>
                <w:szCs w:val="20"/>
                <w:lang w:bidi="cs-CZ"/>
              </w:rPr>
            </w:pPr>
            <w:r w:rsidRPr="00365296">
              <w:rPr>
                <w:sz w:val="20"/>
                <w:szCs w:val="20"/>
                <w:lang w:bidi="cs-CZ"/>
              </w:rPr>
              <w:t>Kompetence komunikativní</w:t>
            </w:r>
          </w:p>
          <w:p w:rsidR="008D3CAE" w:rsidRPr="00365296" w:rsidRDefault="008D3CAE" w:rsidP="00F42A3D">
            <w:pPr>
              <w:pStyle w:val="Odstavecseseznamem"/>
              <w:numPr>
                <w:ilvl w:val="0"/>
                <w:numId w:val="126"/>
              </w:numPr>
              <w:spacing w:before="0" w:after="0"/>
              <w:rPr>
                <w:sz w:val="20"/>
                <w:szCs w:val="20"/>
                <w:lang w:bidi="cs-CZ"/>
              </w:rPr>
            </w:pPr>
            <w:r w:rsidRPr="00365296">
              <w:rPr>
                <w:sz w:val="20"/>
                <w:szCs w:val="20"/>
                <w:lang w:bidi="cs-CZ"/>
              </w:rPr>
              <w:t>Kompetence sociální a personální</w:t>
            </w:r>
          </w:p>
          <w:p w:rsidR="008D3CAE" w:rsidRPr="00365296" w:rsidRDefault="008D3CAE" w:rsidP="00F42A3D">
            <w:pPr>
              <w:pStyle w:val="Odstavecseseznamem"/>
              <w:numPr>
                <w:ilvl w:val="0"/>
                <w:numId w:val="126"/>
              </w:numPr>
              <w:spacing w:before="0" w:after="0"/>
              <w:rPr>
                <w:sz w:val="20"/>
                <w:szCs w:val="20"/>
                <w:lang w:bidi="cs-CZ"/>
              </w:rPr>
            </w:pPr>
            <w:r w:rsidRPr="00365296">
              <w:rPr>
                <w:sz w:val="20"/>
                <w:szCs w:val="20"/>
                <w:lang w:bidi="cs-CZ"/>
              </w:rPr>
              <w:t>Kompetence občanské</w:t>
            </w:r>
          </w:p>
          <w:p w:rsidR="008D3CAE" w:rsidRPr="00365296" w:rsidRDefault="008D3CAE" w:rsidP="00F42A3D">
            <w:pPr>
              <w:pStyle w:val="Odstavecseseznamem"/>
              <w:numPr>
                <w:ilvl w:val="0"/>
                <w:numId w:val="126"/>
              </w:numPr>
              <w:spacing w:before="0" w:after="0"/>
              <w:rPr>
                <w:sz w:val="20"/>
                <w:szCs w:val="20"/>
                <w:lang w:bidi="cs-CZ"/>
              </w:rPr>
            </w:pPr>
            <w:r w:rsidRPr="00365296">
              <w:rPr>
                <w:sz w:val="20"/>
                <w:szCs w:val="20"/>
                <w:lang w:bidi="cs-CZ"/>
              </w:rPr>
              <w:t>Kompetence pracovní</w:t>
            </w:r>
          </w:p>
        </w:tc>
      </w:tr>
    </w:tbl>
    <w:p w:rsidR="008D3CAE" w:rsidRDefault="008D3CAE" w:rsidP="008D3CAE">
      <w:pPr>
        <w:spacing w:after="160" w:line="259" w:lineRule="auto"/>
      </w:pPr>
    </w:p>
    <w:tbl>
      <w:tblPr>
        <w:tblStyle w:val="Mkatabulky"/>
        <w:tblpPr w:leftFromText="141" w:rightFromText="141" w:vertAnchor="text" w:horzAnchor="margin" w:tblpY="95"/>
        <w:tblW w:w="14879" w:type="dxa"/>
        <w:tblLook w:val="04A0" w:firstRow="1" w:lastRow="0" w:firstColumn="1" w:lastColumn="0" w:noHBand="0" w:noVBand="1"/>
      </w:tblPr>
      <w:tblGrid>
        <w:gridCol w:w="7366"/>
        <w:gridCol w:w="38"/>
        <w:gridCol w:w="7407"/>
        <w:gridCol w:w="68"/>
      </w:tblGrid>
      <w:tr w:rsidR="008D3CAE" w:rsidRPr="00B726A7" w:rsidTr="00312AC5">
        <w:trPr>
          <w:gridAfter w:val="1"/>
          <w:wAfter w:w="68" w:type="dxa"/>
        </w:trPr>
        <w:tc>
          <w:tcPr>
            <w:tcW w:w="7404" w:type="dxa"/>
            <w:gridSpan w:val="2"/>
          </w:tcPr>
          <w:p w:rsidR="008D3CAE" w:rsidRPr="00B726A7" w:rsidRDefault="008D3CAE" w:rsidP="00312AC5">
            <w:pPr>
              <w:pStyle w:val="Zkladntext"/>
              <w:ind w:left="0" w:right="152"/>
              <w:jc w:val="center"/>
              <w:rPr>
                <w:b/>
                <w:sz w:val="28"/>
                <w:szCs w:val="28"/>
              </w:rPr>
            </w:pPr>
            <w:r w:rsidRPr="00B726A7">
              <w:rPr>
                <w:b/>
                <w:sz w:val="28"/>
                <w:szCs w:val="28"/>
              </w:rPr>
              <w:t>Učivo</w:t>
            </w:r>
          </w:p>
        </w:tc>
        <w:tc>
          <w:tcPr>
            <w:tcW w:w="7407" w:type="dxa"/>
          </w:tcPr>
          <w:p w:rsidR="008D3CAE" w:rsidRPr="00B726A7" w:rsidRDefault="008D3CAE" w:rsidP="00312AC5">
            <w:pPr>
              <w:pStyle w:val="Zkladntext"/>
              <w:ind w:left="0" w:right="152"/>
              <w:jc w:val="center"/>
              <w:rPr>
                <w:b/>
                <w:sz w:val="28"/>
                <w:szCs w:val="28"/>
              </w:rPr>
            </w:pPr>
            <w:r w:rsidRPr="00B726A7">
              <w:rPr>
                <w:b/>
                <w:sz w:val="28"/>
                <w:szCs w:val="28"/>
              </w:rPr>
              <w:t xml:space="preserve">ŠVP výstupy </w:t>
            </w:r>
            <w:r>
              <w:rPr>
                <w:b/>
                <w:sz w:val="28"/>
                <w:szCs w:val="28"/>
              </w:rPr>
              <w:t xml:space="preserve">6. </w:t>
            </w:r>
            <w:r w:rsidRPr="00B726A7">
              <w:rPr>
                <w:b/>
                <w:sz w:val="28"/>
                <w:szCs w:val="28"/>
              </w:rPr>
              <w:t>ročník</w:t>
            </w:r>
          </w:p>
        </w:tc>
      </w:tr>
      <w:tr w:rsidR="008D3CAE" w:rsidRPr="007474BB" w:rsidTr="00312AC5">
        <w:tc>
          <w:tcPr>
            <w:tcW w:w="14879" w:type="dxa"/>
            <w:gridSpan w:val="4"/>
          </w:tcPr>
          <w:p w:rsidR="008D3CAE" w:rsidRPr="00365296" w:rsidRDefault="008D3CAE" w:rsidP="00365296">
            <w:pPr>
              <w:pStyle w:val="Zkladntext"/>
              <w:spacing w:before="0"/>
              <w:ind w:left="0" w:right="152"/>
              <w:jc w:val="center"/>
              <w:rPr>
                <w:sz w:val="20"/>
                <w:szCs w:val="20"/>
              </w:rPr>
            </w:pPr>
            <w:r w:rsidRPr="00365296">
              <w:rPr>
                <w:sz w:val="20"/>
                <w:szCs w:val="20"/>
              </w:rPr>
              <w:t>PRÁCE S DROBNÝM MATERIÁLEM</w:t>
            </w:r>
          </w:p>
        </w:tc>
      </w:tr>
      <w:tr w:rsidR="008D3CAE" w:rsidRPr="00574517" w:rsidTr="00312AC5">
        <w:tc>
          <w:tcPr>
            <w:tcW w:w="7366" w:type="dxa"/>
          </w:tcPr>
          <w:p w:rsidR="008D3CAE" w:rsidRPr="00365296" w:rsidRDefault="008D3CAE" w:rsidP="00365296">
            <w:pPr>
              <w:spacing w:before="0"/>
              <w:rPr>
                <w:sz w:val="20"/>
              </w:rPr>
            </w:pPr>
            <w:r w:rsidRPr="00365296">
              <w:rPr>
                <w:sz w:val="20"/>
              </w:rPr>
              <w:t>Práce se dřevem</w:t>
            </w:r>
          </w:p>
        </w:tc>
        <w:tc>
          <w:tcPr>
            <w:tcW w:w="7513" w:type="dxa"/>
            <w:gridSpan w:val="3"/>
          </w:tcPr>
          <w:p w:rsidR="008D3CAE" w:rsidRPr="00365296" w:rsidRDefault="008D3CAE" w:rsidP="00F42A3D">
            <w:pPr>
              <w:pStyle w:val="Odstavecseseznamem"/>
              <w:numPr>
                <w:ilvl w:val="0"/>
                <w:numId w:val="127"/>
              </w:numPr>
              <w:spacing w:before="0"/>
              <w:rPr>
                <w:sz w:val="20"/>
                <w:szCs w:val="20"/>
              </w:rPr>
            </w:pPr>
            <w:r w:rsidRPr="00365296">
              <w:rPr>
                <w:sz w:val="20"/>
                <w:szCs w:val="20"/>
              </w:rPr>
              <w:t>volí vhodné pracovní pomůcky a postupy vzhledem k použitému materiálu</w:t>
            </w:r>
          </w:p>
          <w:p w:rsidR="008D3CAE" w:rsidRPr="00365296" w:rsidRDefault="008D3CAE" w:rsidP="00F42A3D">
            <w:pPr>
              <w:pStyle w:val="Odstavecseseznamem"/>
              <w:numPr>
                <w:ilvl w:val="0"/>
                <w:numId w:val="127"/>
              </w:numPr>
              <w:spacing w:before="0"/>
              <w:rPr>
                <w:sz w:val="20"/>
                <w:szCs w:val="20"/>
              </w:rPr>
            </w:pPr>
            <w:r w:rsidRPr="00365296">
              <w:rPr>
                <w:sz w:val="20"/>
                <w:szCs w:val="20"/>
              </w:rPr>
              <w:t>měří a dovede orýsovat materiál, řeže pilou, piluje pilníkem, rašpluje rašplí, spojuje materiál hřebíky a dovede dát výrobku jednoduchou povrchovou úpravu</w:t>
            </w:r>
          </w:p>
          <w:p w:rsidR="008D3CAE" w:rsidRPr="00365296" w:rsidRDefault="008D3CAE" w:rsidP="00F42A3D">
            <w:pPr>
              <w:pStyle w:val="Odstavecseseznamem"/>
              <w:numPr>
                <w:ilvl w:val="0"/>
                <w:numId w:val="127"/>
              </w:numPr>
              <w:spacing w:before="0"/>
              <w:rPr>
                <w:sz w:val="20"/>
                <w:szCs w:val="20"/>
              </w:rPr>
            </w:pPr>
            <w:r w:rsidRPr="00365296">
              <w:rPr>
                <w:sz w:val="20"/>
                <w:szCs w:val="20"/>
              </w:rPr>
              <w:t>pracuje podle jednoduchého návodu, předlohy nebo náčrtu</w:t>
            </w:r>
          </w:p>
          <w:p w:rsidR="008D3CAE" w:rsidRPr="00365296" w:rsidRDefault="008D3CAE" w:rsidP="00F42A3D">
            <w:pPr>
              <w:pStyle w:val="Odstavecseseznamem"/>
              <w:numPr>
                <w:ilvl w:val="0"/>
                <w:numId w:val="127"/>
              </w:numPr>
              <w:spacing w:before="0"/>
              <w:rPr>
                <w:sz w:val="20"/>
                <w:szCs w:val="20"/>
              </w:rPr>
            </w:pPr>
            <w:r w:rsidRPr="00365296">
              <w:rPr>
                <w:sz w:val="20"/>
                <w:szCs w:val="20"/>
              </w:rPr>
              <w:t xml:space="preserve">vytvoří vlastní výrobek </w:t>
            </w:r>
          </w:p>
        </w:tc>
      </w:tr>
      <w:tr w:rsidR="008D3CAE" w:rsidRPr="00574517" w:rsidTr="00312AC5">
        <w:tc>
          <w:tcPr>
            <w:tcW w:w="7366" w:type="dxa"/>
          </w:tcPr>
          <w:p w:rsidR="008D3CAE" w:rsidRPr="00365296" w:rsidRDefault="008D3CAE" w:rsidP="00365296">
            <w:pPr>
              <w:spacing w:before="0"/>
              <w:rPr>
                <w:sz w:val="20"/>
              </w:rPr>
            </w:pPr>
            <w:r w:rsidRPr="00365296">
              <w:rPr>
                <w:sz w:val="20"/>
              </w:rPr>
              <w:t>Lidové zvyky, tradice a řemesla</w:t>
            </w:r>
          </w:p>
        </w:tc>
        <w:tc>
          <w:tcPr>
            <w:tcW w:w="7513" w:type="dxa"/>
            <w:gridSpan w:val="3"/>
          </w:tcPr>
          <w:p w:rsidR="008D3CAE" w:rsidRPr="00365296" w:rsidRDefault="008D3CAE" w:rsidP="00F42A3D">
            <w:pPr>
              <w:pStyle w:val="Odstavecseseznamem"/>
              <w:numPr>
                <w:ilvl w:val="0"/>
                <w:numId w:val="127"/>
              </w:numPr>
              <w:spacing w:before="0"/>
              <w:rPr>
                <w:sz w:val="20"/>
                <w:szCs w:val="20"/>
              </w:rPr>
            </w:pPr>
            <w:r w:rsidRPr="00365296">
              <w:rPr>
                <w:sz w:val="20"/>
                <w:szCs w:val="20"/>
              </w:rPr>
              <w:t>zná lidová řemesla regionu</w:t>
            </w:r>
          </w:p>
        </w:tc>
      </w:tr>
      <w:tr w:rsidR="008D3CAE" w:rsidRPr="007474BB" w:rsidTr="00312AC5">
        <w:tc>
          <w:tcPr>
            <w:tcW w:w="14879" w:type="dxa"/>
            <w:gridSpan w:val="4"/>
          </w:tcPr>
          <w:p w:rsidR="008D3CAE" w:rsidRPr="00365296" w:rsidRDefault="008D3CAE" w:rsidP="00365296">
            <w:pPr>
              <w:pStyle w:val="Zkladntext"/>
              <w:spacing w:before="0"/>
              <w:ind w:left="0" w:right="152"/>
              <w:jc w:val="center"/>
              <w:rPr>
                <w:sz w:val="20"/>
                <w:szCs w:val="20"/>
              </w:rPr>
            </w:pPr>
            <w:r w:rsidRPr="00365296">
              <w:rPr>
                <w:sz w:val="20"/>
                <w:szCs w:val="20"/>
              </w:rPr>
              <w:t>PĚSTITELSKÉ PRÁCE</w:t>
            </w:r>
          </w:p>
        </w:tc>
      </w:tr>
      <w:tr w:rsidR="008D3CAE" w:rsidRPr="00574517" w:rsidTr="00312AC5">
        <w:tc>
          <w:tcPr>
            <w:tcW w:w="7366" w:type="dxa"/>
          </w:tcPr>
          <w:p w:rsidR="008D3CAE" w:rsidRPr="00365296" w:rsidRDefault="008D3CAE" w:rsidP="00365296">
            <w:pPr>
              <w:spacing w:before="0"/>
              <w:rPr>
                <w:sz w:val="20"/>
              </w:rPr>
            </w:pPr>
            <w:r w:rsidRPr="00365296">
              <w:rPr>
                <w:sz w:val="20"/>
              </w:rPr>
              <w:t>Bezpečnost a hygiena práce, pracovní nářadí</w:t>
            </w:r>
          </w:p>
        </w:tc>
        <w:tc>
          <w:tcPr>
            <w:tcW w:w="7513" w:type="dxa"/>
            <w:gridSpan w:val="3"/>
          </w:tcPr>
          <w:p w:rsidR="008D3CAE" w:rsidRPr="00365296" w:rsidRDefault="008D3CAE" w:rsidP="00F42A3D">
            <w:pPr>
              <w:pStyle w:val="Odstavecseseznamem"/>
              <w:numPr>
                <w:ilvl w:val="0"/>
                <w:numId w:val="127"/>
              </w:numPr>
              <w:spacing w:before="0"/>
              <w:rPr>
                <w:sz w:val="20"/>
                <w:szCs w:val="20"/>
              </w:rPr>
            </w:pPr>
            <w:r w:rsidRPr="00365296">
              <w:rPr>
                <w:sz w:val="20"/>
                <w:szCs w:val="20"/>
              </w:rPr>
              <w:t xml:space="preserve">dodržuje zásady bezpečnosti při práci s nářadím </w:t>
            </w:r>
          </w:p>
          <w:p w:rsidR="008D3CAE" w:rsidRPr="00365296" w:rsidRDefault="008D3CAE" w:rsidP="00F42A3D">
            <w:pPr>
              <w:pStyle w:val="Odstavecseseznamem"/>
              <w:numPr>
                <w:ilvl w:val="0"/>
                <w:numId w:val="127"/>
              </w:numPr>
              <w:spacing w:before="0"/>
              <w:rPr>
                <w:sz w:val="20"/>
                <w:szCs w:val="20"/>
              </w:rPr>
            </w:pPr>
            <w:r w:rsidRPr="00365296">
              <w:rPr>
                <w:sz w:val="20"/>
                <w:szCs w:val="20"/>
              </w:rPr>
              <w:t xml:space="preserve">dodržuje technologickou kázeň, poskytne první pomoc při úrazu, včetně úrazu způsobeného zvířaty </w:t>
            </w:r>
          </w:p>
          <w:p w:rsidR="008D3CAE" w:rsidRPr="00365296" w:rsidRDefault="008D3CAE" w:rsidP="00F42A3D">
            <w:pPr>
              <w:pStyle w:val="Odstavecseseznamem"/>
              <w:numPr>
                <w:ilvl w:val="0"/>
                <w:numId w:val="127"/>
              </w:numPr>
              <w:spacing w:before="0"/>
              <w:rPr>
                <w:sz w:val="20"/>
                <w:szCs w:val="20"/>
              </w:rPr>
            </w:pPr>
            <w:r w:rsidRPr="00365296">
              <w:rPr>
                <w:sz w:val="20"/>
                <w:szCs w:val="20"/>
              </w:rPr>
              <w:t xml:space="preserve">používá vhodné pracovní pomůcky a provádí jejich údržbu </w:t>
            </w:r>
          </w:p>
        </w:tc>
      </w:tr>
      <w:tr w:rsidR="008D3CAE" w:rsidRPr="00574517" w:rsidTr="00312AC5">
        <w:tc>
          <w:tcPr>
            <w:tcW w:w="7366" w:type="dxa"/>
          </w:tcPr>
          <w:p w:rsidR="008D3CAE" w:rsidRPr="00365296" w:rsidRDefault="008D3CAE" w:rsidP="00365296">
            <w:pPr>
              <w:spacing w:before="0"/>
              <w:rPr>
                <w:sz w:val="20"/>
              </w:rPr>
            </w:pPr>
            <w:r w:rsidRPr="00365296">
              <w:rPr>
                <w:sz w:val="20"/>
              </w:rPr>
              <w:t>Půda</w:t>
            </w:r>
          </w:p>
        </w:tc>
        <w:tc>
          <w:tcPr>
            <w:tcW w:w="7513" w:type="dxa"/>
            <w:gridSpan w:val="3"/>
          </w:tcPr>
          <w:p w:rsidR="008D3CAE" w:rsidRPr="00365296" w:rsidRDefault="008D3CAE" w:rsidP="00F42A3D">
            <w:pPr>
              <w:pStyle w:val="Odstavecseseznamem"/>
              <w:numPr>
                <w:ilvl w:val="0"/>
                <w:numId w:val="127"/>
              </w:numPr>
              <w:spacing w:before="0"/>
              <w:rPr>
                <w:sz w:val="20"/>
                <w:szCs w:val="20"/>
              </w:rPr>
            </w:pPr>
            <w:r w:rsidRPr="00365296">
              <w:rPr>
                <w:sz w:val="20"/>
                <w:szCs w:val="20"/>
              </w:rPr>
              <w:t xml:space="preserve">vysvětlí vznik a význam půdy, prakticky ověří složení půdy, vyhodnotí význam kompostu a hnojení </w:t>
            </w:r>
          </w:p>
          <w:p w:rsidR="008D3CAE" w:rsidRPr="00365296" w:rsidRDefault="008D3CAE" w:rsidP="00F42A3D">
            <w:pPr>
              <w:pStyle w:val="Odstavecseseznamem"/>
              <w:numPr>
                <w:ilvl w:val="0"/>
                <w:numId w:val="127"/>
              </w:numPr>
              <w:spacing w:before="0"/>
              <w:rPr>
                <w:sz w:val="20"/>
                <w:szCs w:val="20"/>
              </w:rPr>
            </w:pPr>
            <w:r w:rsidRPr="00365296">
              <w:rPr>
                <w:sz w:val="20"/>
                <w:szCs w:val="20"/>
              </w:rPr>
              <w:t xml:space="preserve">podílí se na kompostování a úpravě pěstebních (pracovních) ploch v okolí školy </w:t>
            </w:r>
          </w:p>
        </w:tc>
      </w:tr>
      <w:tr w:rsidR="008D3CAE" w:rsidRPr="00574517" w:rsidTr="00312AC5">
        <w:tc>
          <w:tcPr>
            <w:tcW w:w="7366" w:type="dxa"/>
          </w:tcPr>
          <w:p w:rsidR="008D3CAE" w:rsidRPr="00365296" w:rsidRDefault="008D3CAE" w:rsidP="00365296">
            <w:pPr>
              <w:spacing w:before="0"/>
              <w:rPr>
                <w:sz w:val="20"/>
              </w:rPr>
            </w:pPr>
            <w:r w:rsidRPr="00365296">
              <w:rPr>
                <w:sz w:val="20"/>
              </w:rPr>
              <w:t>Zelenina</w:t>
            </w:r>
          </w:p>
        </w:tc>
        <w:tc>
          <w:tcPr>
            <w:tcW w:w="7513" w:type="dxa"/>
            <w:gridSpan w:val="3"/>
          </w:tcPr>
          <w:p w:rsidR="008D3CAE" w:rsidRPr="00365296" w:rsidRDefault="008D3CAE" w:rsidP="00F42A3D">
            <w:pPr>
              <w:pStyle w:val="Odstavecseseznamem"/>
              <w:numPr>
                <w:ilvl w:val="0"/>
                <w:numId w:val="127"/>
              </w:numPr>
              <w:spacing w:before="0"/>
              <w:rPr>
                <w:sz w:val="20"/>
                <w:szCs w:val="20"/>
              </w:rPr>
            </w:pPr>
            <w:r w:rsidRPr="00365296">
              <w:rPr>
                <w:sz w:val="20"/>
                <w:szCs w:val="20"/>
              </w:rPr>
              <w:t xml:space="preserve">volí vhodné pracovní postupy při pěstování rostlin, uvede význam, rozdělení a zástupce zeleniny, rozpozná osivo, sadbu </w:t>
            </w:r>
          </w:p>
        </w:tc>
      </w:tr>
      <w:tr w:rsidR="008D3CAE" w:rsidRPr="00574517" w:rsidTr="00312AC5">
        <w:tc>
          <w:tcPr>
            <w:tcW w:w="7366" w:type="dxa"/>
          </w:tcPr>
          <w:p w:rsidR="008D3CAE" w:rsidRPr="00365296" w:rsidRDefault="008D3CAE" w:rsidP="00365296">
            <w:pPr>
              <w:spacing w:before="0"/>
              <w:rPr>
                <w:sz w:val="20"/>
              </w:rPr>
            </w:pPr>
            <w:r w:rsidRPr="00365296">
              <w:rPr>
                <w:sz w:val="20"/>
              </w:rPr>
              <w:t>Polní plodiny</w:t>
            </w:r>
          </w:p>
        </w:tc>
        <w:tc>
          <w:tcPr>
            <w:tcW w:w="7513" w:type="dxa"/>
            <w:gridSpan w:val="3"/>
          </w:tcPr>
          <w:p w:rsidR="008D3CAE" w:rsidRPr="00365296" w:rsidRDefault="008D3CAE" w:rsidP="00F42A3D">
            <w:pPr>
              <w:pStyle w:val="Odstavecseseznamem"/>
              <w:numPr>
                <w:ilvl w:val="0"/>
                <w:numId w:val="127"/>
              </w:numPr>
              <w:spacing w:before="0"/>
              <w:rPr>
                <w:sz w:val="20"/>
                <w:szCs w:val="20"/>
              </w:rPr>
            </w:pPr>
            <w:r w:rsidRPr="00365296">
              <w:rPr>
                <w:sz w:val="20"/>
                <w:szCs w:val="20"/>
              </w:rPr>
              <w:t>rozlišuje základní druhy polních plodin</w:t>
            </w:r>
          </w:p>
        </w:tc>
      </w:tr>
      <w:tr w:rsidR="008D3CAE" w:rsidRPr="00574517" w:rsidTr="00312AC5">
        <w:tc>
          <w:tcPr>
            <w:tcW w:w="7366" w:type="dxa"/>
          </w:tcPr>
          <w:p w:rsidR="008D3CAE" w:rsidRPr="00365296" w:rsidRDefault="008D3CAE" w:rsidP="00365296">
            <w:pPr>
              <w:spacing w:before="0"/>
              <w:rPr>
                <w:sz w:val="20"/>
              </w:rPr>
            </w:pPr>
            <w:r w:rsidRPr="00365296">
              <w:rPr>
                <w:sz w:val="20"/>
              </w:rPr>
              <w:t>Aranžování rostlin</w:t>
            </w:r>
          </w:p>
        </w:tc>
        <w:tc>
          <w:tcPr>
            <w:tcW w:w="7513" w:type="dxa"/>
            <w:gridSpan w:val="3"/>
          </w:tcPr>
          <w:p w:rsidR="008D3CAE" w:rsidRPr="00365296" w:rsidRDefault="008D3CAE" w:rsidP="00F42A3D">
            <w:pPr>
              <w:pStyle w:val="Odstavecseseznamem"/>
              <w:numPr>
                <w:ilvl w:val="0"/>
                <w:numId w:val="127"/>
              </w:numPr>
              <w:spacing w:before="0"/>
              <w:rPr>
                <w:sz w:val="20"/>
                <w:szCs w:val="20"/>
              </w:rPr>
            </w:pPr>
            <w:r w:rsidRPr="00365296">
              <w:rPr>
                <w:sz w:val="20"/>
                <w:szCs w:val="20"/>
              </w:rPr>
              <w:t>pěstuje a používá květiny pro výzdobu</w:t>
            </w:r>
          </w:p>
          <w:p w:rsidR="008D3CAE" w:rsidRPr="00365296" w:rsidRDefault="008D3CAE" w:rsidP="00F42A3D">
            <w:pPr>
              <w:pStyle w:val="Odstavecseseznamem"/>
              <w:numPr>
                <w:ilvl w:val="0"/>
                <w:numId w:val="127"/>
              </w:numPr>
              <w:spacing w:before="0"/>
              <w:rPr>
                <w:sz w:val="20"/>
                <w:szCs w:val="20"/>
              </w:rPr>
            </w:pPr>
            <w:r w:rsidRPr="00365296">
              <w:rPr>
                <w:sz w:val="20"/>
                <w:szCs w:val="20"/>
              </w:rPr>
              <w:t>provádí jednoduché pěstební pokusy</w:t>
            </w:r>
          </w:p>
        </w:tc>
      </w:tr>
      <w:tr w:rsidR="008D3CAE" w:rsidRPr="007474BB" w:rsidTr="00312AC5">
        <w:tc>
          <w:tcPr>
            <w:tcW w:w="14879" w:type="dxa"/>
            <w:gridSpan w:val="4"/>
          </w:tcPr>
          <w:p w:rsidR="008D3CAE" w:rsidRPr="00365296" w:rsidRDefault="008D3CAE" w:rsidP="00365296">
            <w:pPr>
              <w:pStyle w:val="Zkladntext"/>
              <w:spacing w:before="0"/>
              <w:ind w:left="0" w:right="152"/>
              <w:jc w:val="center"/>
              <w:rPr>
                <w:sz w:val="20"/>
                <w:szCs w:val="20"/>
              </w:rPr>
            </w:pPr>
            <w:r w:rsidRPr="00365296">
              <w:rPr>
                <w:sz w:val="20"/>
                <w:szCs w:val="20"/>
              </w:rPr>
              <w:t>PŘÍPRAVA POKRMŮ</w:t>
            </w:r>
          </w:p>
        </w:tc>
      </w:tr>
      <w:tr w:rsidR="008D3CAE" w:rsidRPr="00574517" w:rsidTr="00312AC5">
        <w:tc>
          <w:tcPr>
            <w:tcW w:w="7366" w:type="dxa"/>
          </w:tcPr>
          <w:p w:rsidR="008D3CAE" w:rsidRPr="00365296" w:rsidRDefault="008D3CAE" w:rsidP="00365296">
            <w:pPr>
              <w:spacing w:before="0"/>
              <w:rPr>
                <w:sz w:val="20"/>
              </w:rPr>
            </w:pPr>
            <w:r w:rsidRPr="00365296">
              <w:rPr>
                <w:sz w:val="20"/>
              </w:rPr>
              <w:t>Vybavení kuchyně</w:t>
            </w:r>
          </w:p>
        </w:tc>
        <w:tc>
          <w:tcPr>
            <w:tcW w:w="7513" w:type="dxa"/>
            <w:gridSpan w:val="3"/>
          </w:tcPr>
          <w:p w:rsidR="008D3CAE" w:rsidRPr="00365296" w:rsidRDefault="008D3CAE" w:rsidP="00F42A3D">
            <w:pPr>
              <w:pStyle w:val="Odstavecseseznamem"/>
              <w:numPr>
                <w:ilvl w:val="0"/>
                <w:numId w:val="128"/>
              </w:numPr>
              <w:spacing w:before="0"/>
              <w:rPr>
                <w:sz w:val="20"/>
                <w:szCs w:val="20"/>
              </w:rPr>
            </w:pPr>
            <w:r w:rsidRPr="00365296">
              <w:rPr>
                <w:sz w:val="20"/>
                <w:szCs w:val="20"/>
              </w:rPr>
              <w:t xml:space="preserve">dodržuje základní principy stolování, používá základní kuchyňský inventář a bezpečně obsluhuje základní spotřebiče </w:t>
            </w:r>
          </w:p>
        </w:tc>
      </w:tr>
      <w:tr w:rsidR="008D3CAE" w:rsidRPr="00574517" w:rsidTr="00312AC5">
        <w:tc>
          <w:tcPr>
            <w:tcW w:w="7366" w:type="dxa"/>
          </w:tcPr>
          <w:p w:rsidR="008D3CAE" w:rsidRPr="00365296" w:rsidRDefault="008D3CAE" w:rsidP="00365296">
            <w:pPr>
              <w:spacing w:before="0"/>
              <w:rPr>
                <w:sz w:val="20"/>
              </w:rPr>
            </w:pPr>
            <w:r w:rsidRPr="00365296">
              <w:rPr>
                <w:sz w:val="20"/>
              </w:rPr>
              <w:t>Příprava jednoduchého pokrmu</w:t>
            </w:r>
          </w:p>
        </w:tc>
        <w:tc>
          <w:tcPr>
            <w:tcW w:w="7513" w:type="dxa"/>
            <w:gridSpan w:val="3"/>
          </w:tcPr>
          <w:p w:rsidR="008D3CAE" w:rsidRPr="00365296" w:rsidRDefault="008D3CAE" w:rsidP="00F42A3D">
            <w:pPr>
              <w:pStyle w:val="Odstavecseseznamem"/>
              <w:numPr>
                <w:ilvl w:val="0"/>
                <w:numId w:val="128"/>
              </w:numPr>
              <w:spacing w:before="0"/>
              <w:rPr>
                <w:sz w:val="20"/>
                <w:szCs w:val="20"/>
              </w:rPr>
            </w:pPr>
            <w:r w:rsidRPr="00365296">
              <w:rPr>
                <w:sz w:val="20"/>
                <w:szCs w:val="20"/>
              </w:rPr>
              <w:t xml:space="preserve">připravuje jednoduché pokrmy v souladu se zásadami zdravé výživy </w:t>
            </w:r>
          </w:p>
        </w:tc>
      </w:tr>
      <w:tr w:rsidR="008D3CAE" w:rsidRPr="007474BB" w:rsidTr="00312AC5">
        <w:tc>
          <w:tcPr>
            <w:tcW w:w="14879" w:type="dxa"/>
            <w:gridSpan w:val="4"/>
          </w:tcPr>
          <w:p w:rsidR="008D3CAE" w:rsidRPr="00365296" w:rsidRDefault="008D3CAE" w:rsidP="00365296">
            <w:pPr>
              <w:pStyle w:val="Zkladntext"/>
              <w:spacing w:before="0"/>
              <w:ind w:left="0" w:right="152"/>
              <w:jc w:val="center"/>
              <w:rPr>
                <w:sz w:val="20"/>
                <w:szCs w:val="20"/>
              </w:rPr>
            </w:pPr>
            <w:r w:rsidRPr="00365296">
              <w:rPr>
                <w:sz w:val="20"/>
                <w:szCs w:val="20"/>
              </w:rPr>
              <w:t>PROVOZ A ÚDRŽBA DOMÁCNOSTI</w:t>
            </w:r>
          </w:p>
        </w:tc>
      </w:tr>
      <w:tr w:rsidR="008D3CAE" w:rsidTr="00312AC5">
        <w:tc>
          <w:tcPr>
            <w:tcW w:w="7366" w:type="dxa"/>
          </w:tcPr>
          <w:p w:rsidR="008D3CAE" w:rsidRPr="00365296" w:rsidRDefault="008D3CAE" w:rsidP="00365296">
            <w:pPr>
              <w:spacing w:before="0"/>
              <w:rPr>
                <w:sz w:val="20"/>
              </w:rPr>
            </w:pPr>
            <w:r w:rsidRPr="00365296">
              <w:rPr>
                <w:sz w:val="20"/>
              </w:rPr>
              <w:t>Provoz domácnosti</w:t>
            </w:r>
          </w:p>
        </w:tc>
        <w:tc>
          <w:tcPr>
            <w:tcW w:w="7513" w:type="dxa"/>
            <w:gridSpan w:val="3"/>
          </w:tcPr>
          <w:p w:rsidR="008D3CAE" w:rsidRPr="00365296" w:rsidRDefault="008D3CAE" w:rsidP="00F42A3D">
            <w:pPr>
              <w:pStyle w:val="Odstavecseseznamem"/>
              <w:numPr>
                <w:ilvl w:val="0"/>
                <w:numId w:val="128"/>
              </w:numPr>
              <w:spacing w:before="0"/>
              <w:rPr>
                <w:sz w:val="20"/>
                <w:szCs w:val="20"/>
              </w:rPr>
            </w:pPr>
            <w:r w:rsidRPr="00365296">
              <w:rPr>
                <w:sz w:val="20"/>
                <w:szCs w:val="20"/>
              </w:rPr>
              <w:t xml:space="preserve">ovládá jednoduché postupy při základních činnostech v domácnosti </w:t>
            </w:r>
          </w:p>
        </w:tc>
      </w:tr>
      <w:tr w:rsidR="008D3CAE" w:rsidTr="00312AC5">
        <w:tc>
          <w:tcPr>
            <w:tcW w:w="7366" w:type="dxa"/>
          </w:tcPr>
          <w:p w:rsidR="008D3CAE" w:rsidRPr="00365296" w:rsidRDefault="008D3CAE" w:rsidP="00365296">
            <w:pPr>
              <w:spacing w:before="0"/>
              <w:rPr>
                <w:sz w:val="20"/>
              </w:rPr>
            </w:pPr>
            <w:r w:rsidRPr="00365296">
              <w:rPr>
                <w:sz w:val="20"/>
              </w:rPr>
              <w:t>Finance provoz a údržba domácnosti</w:t>
            </w:r>
          </w:p>
        </w:tc>
        <w:tc>
          <w:tcPr>
            <w:tcW w:w="7513" w:type="dxa"/>
            <w:gridSpan w:val="3"/>
          </w:tcPr>
          <w:p w:rsidR="008D3CAE" w:rsidRPr="00365296" w:rsidRDefault="008D3CAE" w:rsidP="00F42A3D">
            <w:pPr>
              <w:pStyle w:val="Odstavecseseznamem"/>
              <w:numPr>
                <w:ilvl w:val="0"/>
                <w:numId w:val="128"/>
              </w:numPr>
              <w:spacing w:before="0"/>
              <w:rPr>
                <w:sz w:val="20"/>
                <w:szCs w:val="20"/>
              </w:rPr>
            </w:pPr>
            <w:r w:rsidRPr="00365296">
              <w:rPr>
                <w:sz w:val="20"/>
                <w:szCs w:val="20"/>
              </w:rPr>
              <w:t xml:space="preserve">provádí jednoduché operace platebního styku a domácího účetnictví </w:t>
            </w:r>
          </w:p>
        </w:tc>
      </w:tr>
      <w:tr w:rsidR="008D3CAE" w:rsidTr="00312AC5">
        <w:tc>
          <w:tcPr>
            <w:tcW w:w="7366" w:type="dxa"/>
          </w:tcPr>
          <w:p w:rsidR="008D3CAE" w:rsidRPr="00365296" w:rsidRDefault="008D3CAE" w:rsidP="00365296">
            <w:pPr>
              <w:spacing w:before="0"/>
              <w:rPr>
                <w:sz w:val="20"/>
              </w:rPr>
            </w:pPr>
            <w:r w:rsidRPr="00365296">
              <w:rPr>
                <w:sz w:val="20"/>
              </w:rPr>
              <w:t>Spotřebiče v domácnosti</w:t>
            </w:r>
          </w:p>
        </w:tc>
        <w:tc>
          <w:tcPr>
            <w:tcW w:w="7513" w:type="dxa"/>
            <w:gridSpan w:val="3"/>
          </w:tcPr>
          <w:p w:rsidR="008D3CAE" w:rsidRPr="00365296" w:rsidRDefault="008D3CAE" w:rsidP="00F42A3D">
            <w:pPr>
              <w:pStyle w:val="Odstavecseseznamem"/>
              <w:numPr>
                <w:ilvl w:val="0"/>
                <w:numId w:val="128"/>
              </w:numPr>
              <w:spacing w:before="0"/>
              <w:rPr>
                <w:sz w:val="20"/>
                <w:szCs w:val="20"/>
              </w:rPr>
            </w:pPr>
            <w:r w:rsidRPr="00365296">
              <w:rPr>
                <w:sz w:val="20"/>
                <w:szCs w:val="20"/>
              </w:rPr>
              <w:t>orientuje se v obsluze běžných domácích spotřebičů</w:t>
            </w:r>
          </w:p>
          <w:p w:rsidR="008D3CAE" w:rsidRPr="00365296" w:rsidRDefault="008D3CAE" w:rsidP="00F42A3D">
            <w:pPr>
              <w:pStyle w:val="Odstavecseseznamem"/>
              <w:numPr>
                <w:ilvl w:val="0"/>
                <w:numId w:val="128"/>
              </w:numPr>
              <w:spacing w:before="0"/>
              <w:rPr>
                <w:sz w:val="20"/>
                <w:szCs w:val="20"/>
              </w:rPr>
            </w:pPr>
            <w:r w:rsidRPr="00365296">
              <w:rPr>
                <w:sz w:val="20"/>
                <w:szCs w:val="20"/>
              </w:rPr>
              <w:t xml:space="preserve">dodržuje základní hygienická a bezpečnostní pravidla a poskytne první pomoc při úrazu, včetně elektrickým proudem </w:t>
            </w:r>
          </w:p>
        </w:tc>
      </w:tr>
      <w:tr w:rsidR="008D3CAE" w:rsidTr="00312AC5">
        <w:tc>
          <w:tcPr>
            <w:tcW w:w="7366" w:type="dxa"/>
          </w:tcPr>
          <w:p w:rsidR="008D3CAE" w:rsidRPr="00365296" w:rsidRDefault="008D3CAE" w:rsidP="00365296">
            <w:pPr>
              <w:spacing w:before="0"/>
              <w:rPr>
                <w:sz w:val="20"/>
              </w:rPr>
            </w:pPr>
            <w:r w:rsidRPr="00365296">
              <w:rPr>
                <w:sz w:val="20"/>
              </w:rPr>
              <w:t>Základy ručních prací</w:t>
            </w:r>
          </w:p>
        </w:tc>
        <w:tc>
          <w:tcPr>
            <w:tcW w:w="7513" w:type="dxa"/>
            <w:gridSpan w:val="3"/>
          </w:tcPr>
          <w:p w:rsidR="008D3CAE" w:rsidRPr="00365296" w:rsidRDefault="008D3CAE" w:rsidP="00F42A3D">
            <w:pPr>
              <w:pStyle w:val="Odstavecseseznamem"/>
              <w:numPr>
                <w:ilvl w:val="0"/>
                <w:numId w:val="128"/>
              </w:numPr>
              <w:spacing w:before="0"/>
              <w:rPr>
                <w:sz w:val="20"/>
                <w:szCs w:val="20"/>
              </w:rPr>
            </w:pPr>
            <w:r w:rsidRPr="00365296">
              <w:rPr>
                <w:sz w:val="20"/>
                <w:szCs w:val="20"/>
              </w:rPr>
              <w:t>dokáže přišít knoflíky</w:t>
            </w:r>
          </w:p>
        </w:tc>
      </w:tr>
    </w:tbl>
    <w:p w:rsidR="008D3CAE" w:rsidRDefault="008D3CAE" w:rsidP="008D3CAE">
      <w:pPr>
        <w:rPr>
          <w:rFonts w:cs="Times New Roman"/>
          <w:b/>
          <w:sz w:val="32"/>
          <w:szCs w:val="32"/>
        </w:rPr>
      </w:pPr>
    </w:p>
    <w:p w:rsidR="003F62A2" w:rsidRDefault="003F62A2" w:rsidP="003F62A2">
      <w:pPr>
        <w:rPr>
          <w:rFonts w:cs="Times New Roman"/>
          <w:b/>
          <w:sz w:val="32"/>
          <w:szCs w:val="32"/>
        </w:rPr>
      </w:pPr>
    </w:p>
    <w:p w:rsidR="005C005F" w:rsidRDefault="005C005F" w:rsidP="003F62A2">
      <w:pPr>
        <w:rPr>
          <w:rFonts w:cs="Times New Roman"/>
          <w:b/>
          <w:sz w:val="32"/>
          <w:szCs w:val="32"/>
        </w:rPr>
      </w:pPr>
    </w:p>
    <w:p w:rsidR="00ED44B2" w:rsidRDefault="00ED44B2" w:rsidP="003F62A2">
      <w:pPr>
        <w:rPr>
          <w:rFonts w:cs="Times New Roman"/>
          <w:b/>
          <w:sz w:val="32"/>
          <w:szCs w:val="32"/>
        </w:rPr>
      </w:pPr>
    </w:p>
    <w:tbl>
      <w:tblPr>
        <w:tblStyle w:val="Mkatabulky"/>
        <w:tblW w:w="0" w:type="auto"/>
        <w:tblLook w:val="04A0" w:firstRow="1" w:lastRow="0" w:firstColumn="1" w:lastColumn="0" w:noHBand="0" w:noVBand="1"/>
      </w:tblPr>
      <w:tblGrid>
        <w:gridCol w:w="7397"/>
        <w:gridCol w:w="7414"/>
      </w:tblGrid>
      <w:tr w:rsidR="00ED44B2" w:rsidRPr="00ED44B2" w:rsidTr="00C9608A">
        <w:tc>
          <w:tcPr>
            <w:tcW w:w="7564"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after="160" w:line="256" w:lineRule="auto"/>
              <w:rPr>
                <w:rFonts w:eastAsia="Times New Roman" w:cs="Times New Roman"/>
                <w:b/>
                <w:sz w:val="20"/>
                <w:lang w:eastAsia="en-US" w:bidi="cs-CZ"/>
              </w:rPr>
            </w:pPr>
            <w:r w:rsidRPr="00ED44B2">
              <w:rPr>
                <w:rFonts w:eastAsia="Times New Roman" w:cs="Times New Roman"/>
                <w:b/>
                <w:sz w:val="20"/>
                <w:lang w:eastAsia="en-US" w:bidi="cs-CZ"/>
              </w:rPr>
              <w:t>Výchova k volbě povolání</w:t>
            </w:r>
          </w:p>
        </w:tc>
        <w:tc>
          <w:tcPr>
            <w:tcW w:w="7564" w:type="dxa"/>
            <w:tcBorders>
              <w:top w:val="single" w:sz="4" w:space="0" w:color="auto"/>
              <w:left w:val="single" w:sz="4" w:space="0" w:color="auto"/>
              <w:bottom w:val="single" w:sz="4" w:space="0" w:color="auto"/>
              <w:right w:val="single" w:sz="4" w:space="0" w:color="auto"/>
            </w:tcBorders>
            <w:hideMark/>
          </w:tcPr>
          <w:p w:rsidR="00C9608A" w:rsidRPr="00ED44B2" w:rsidRDefault="00C9608A">
            <w:pPr>
              <w:pStyle w:val="Odstavecseseznamem"/>
              <w:spacing w:line="256" w:lineRule="auto"/>
              <w:ind w:left="1192"/>
              <w:rPr>
                <w:rFonts w:eastAsia="Times New Roman"/>
                <w:b/>
                <w:sz w:val="20"/>
                <w:szCs w:val="20"/>
                <w:lang w:bidi="cs-CZ"/>
              </w:rPr>
            </w:pPr>
            <w:r w:rsidRPr="00ED44B2">
              <w:rPr>
                <w:rFonts w:eastAsia="Times New Roman"/>
                <w:b/>
                <w:sz w:val="20"/>
                <w:szCs w:val="20"/>
                <w:lang w:bidi="cs-CZ"/>
              </w:rPr>
              <w:t>7. – 8. ročník</w:t>
            </w:r>
          </w:p>
        </w:tc>
      </w:tr>
      <w:tr w:rsidR="00ED44B2" w:rsidRPr="00ED44B2" w:rsidTr="00C9608A">
        <w:tc>
          <w:tcPr>
            <w:tcW w:w="7564"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after="160" w:line="256" w:lineRule="auto"/>
              <w:rPr>
                <w:rFonts w:eastAsia="Times New Roman" w:cs="Times New Roman"/>
                <w:sz w:val="20"/>
                <w:lang w:eastAsia="en-US" w:bidi="cs-CZ"/>
              </w:rPr>
            </w:pPr>
            <w:r w:rsidRPr="00ED44B2">
              <w:rPr>
                <w:rFonts w:eastAsia="Times New Roman" w:cs="Times New Roman"/>
                <w:sz w:val="20"/>
                <w:lang w:eastAsia="en-US" w:bidi="cs-CZ"/>
              </w:rPr>
              <w:t>Mezipředmětové vztahy</w:t>
            </w:r>
          </w:p>
        </w:tc>
        <w:tc>
          <w:tcPr>
            <w:tcW w:w="7564" w:type="dxa"/>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7"/>
              </w:numPr>
              <w:rPr>
                <w:sz w:val="20"/>
                <w:szCs w:val="20"/>
                <w:lang w:bidi="cs-CZ"/>
              </w:rPr>
            </w:pPr>
            <w:r w:rsidRPr="00ED44B2">
              <w:rPr>
                <w:sz w:val="20"/>
                <w:szCs w:val="20"/>
                <w:lang w:bidi="cs-CZ"/>
              </w:rPr>
              <w:t>Český jazyk a literatura</w:t>
            </w:r>
          </w:p>
          <w:p w:rsidR="00C9608A" w:rsidRPr="00ED44B2" w:rsidRDefault="00C9608A" w:rsidP="00A74D34">
            <w:pPr>
              <w:pStyle w:val="Odstavecseseznamem"/>
              <w:numPr>
                <w:ilvl w:val="0"/>
                <w:numId w:val="177"/>
              </w:numPr>
              <w:rPr>
                <w:sz w:val="20"/>
                <w:szCs w:val="20"/>
                <w:lang w:bidi="cs-CZ"/>
              </w:rPr>
            </w:pPr>
            <w:r w:rsidRPr="00ED44B2">
              <w:rPr>
                <w:sz w:val="20"/>
                <w:szCs w:val="20"/>
                <w:lang w:bidi="cs-CZ"/>
              </w:rPr>
              <w:t>Člověk a společnost</w:t>
            </w:r>
          </w:p>
          <w:p w:rsidR="00C9608A" w:rsidRPr="00ED44B2" w:rsidRDefault="00C9608A" w:rsidP="00A74D34">
            <w:pPr>
              <w:pStyle w:val="Odstavecseseznamem"/>
              <w:numPr>
                <w:ilvl w:val="0"/>
                <w:numId w:val="177"/>
              </w:numPr>
              <w:rPr>
                <w:sz w:val="20"/>
                <w:szCs w:val="20"/>
                <w:lang w:bidi="cs-CZ"/>
              </w:rPr>
            </w:pPr>
            <w:r w:rsidRPr="00ED44B2">
              <w:rPr>
                <w:sz w:val="20"/>
                <w:szCs w:val="20"/>
                <w:lang w:bidi="cs-CZ"/>
              </w:rPr>
              <w:t>Člověk a příroda</w:t>
            </w:r>
          </w:p>
          <w:p w:rsidR="00C9608A" w:rsidRPr="00ED44B2" w:rsidRDefault="00C9608A" w:rsidP="00A74D34">
            <w:pPr>
              <w:pStyle w:val="Odstavecseseznamem"/>
              <w:numPr>
                <w:ilvl w:val="0"/>
                <w:numId w:val="177"/>
              </w:numPr>
              <w:rPr>
                <w:sz w:val="20"/>
                <w:szCs w:val="20"/>
                <w:lang w:bidi="cs-CZ"/>
              </w:rPr>
            </w:pPr>
            <w:r w:rsidRPr="00ED44B2">
              <w:rPr>
                <w:sz w:val="20"/>
                <w:szCs w:val="20"/>
                <w:lang w:bidi="cs-CZ"/>
              </w:rPr>
              <w:t>Tělesná výchova</w:t>
            </w:r>
          </w:p>
          <w:p w:rsidR="00C9608A" w:rsidRPr="00ED44B2" w:rsidRDefault="00C9608A" w:rsidP="00ED44B2">
            <w:pPr>
              <w:ind w:left="572"/>
              <w:rPr>
                <w:rFonts w:cs="Times New Roman"/>
                <w:b/>
                <w:bCs/>
                <w:sz w:val="20"/>
                <w:lang w:bidi="cs-CZ"/>
              </w:rPr>
            </w:pPr>
          </w:p>
        </w:tc>
      </w:tr>
      <w:tr w:rsidR="00ED44B2" w:rsidRPr="00ED44B2" w:rsidTr="00C9608A">
        <w:tc>
          <w:tcPr>
            <w:tcW w:w="7564"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after="160" w:line="256" w:lineRule="auto"/>
              <w:rPr>
                <w:rFonts w:eastAsia="Times New Roman" w:cs="Times New Roman"/>
                <w:sz w:val="20"/>
                <w:lang w:eastAsia="en-US" w:bidi="cs-CZ"/>
              </w:rPr>
            </w:pPr>
            <w:r w:rsidRPr="00ED44B2">
              <w:rPr>
                <w:rFonts w:eastAsia="Times New Roman" w:cs="Times New Roman"/>
                <w:sz w:val="20"/>
                <w:lang w:eastAsia="en-US" w:bidi="cs-CZ"/>
              </w:rPr>
              <w:t>Výchovně vzdělávací strategie</w:t>
            </w:r>
          </w:p>
        </w:tc>
        <w:tc>
          <w:tcPr>
            <w:tcW w:w="7564" w:type="dxa"/>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7"/>
              </w:numPr>
              <w:rPr>
                <w:sz w:val="20"/>
                <w:szCs w:val="20"/>
                <w:lang w:bidi="cs-CZ"/>
              </w:rPr>
            </w:pPr>
            <w:r w:rsidRPr="00ED44B2">
              <w:rPr>
                <w:sz w:val="20"/>
                <w:szCs w:val="20"/>
                <w:lang w:bidi="cs-CZ"/>
              </w:rPr>
              <w:t>Kompetence k učení</w:t>
            </w:r>
          </w:p>
          <w:p w:rsidR="00C9608A" w:rsidRPr="00ED44B2" w:rsidRDefault="00C9608A" w:rsidP="00A74D34">
            <w:pPr>
              <w:pStyle w:val="Odstavecseseznamem"/>
              <w:numPr>
                <w:ilvl w:val="0"/>
                <w:numId w:val="177"/>
              </w:numPr>
              <w:rPr>
                <w:sz w:val="20"/>
                <w:szCs w:val="20"/>
                <w:lang w:bidi="cs-CZ"/>
              </w:rPr>
            </w:pPr>
            <w:r w:rsidRPr="00ED44B2">
              <w:rPr>
                <w:sz w:val="20"/>
                <w:szCs w:val="20"/>
                <w:lang w:bidi="cs-CZ"/>
              </w:rPr>
              <w:t>Kompetence k řešení problémů</w:t>
            </w:r>
          </w:p>
          <w:p w:rsidR="00C9608A" w:rsidRPr="00ED44B2" w:rsidRDefault="00C9608A" w:rsidP="00A74D34">
            <w:pPr>
              <w:pStyle w:val="Odstavecseseznamem"/>
              <w:numPr>
                <w:ilvl w:val="0"/>
                <w:numId w:val="177"/>
              </w:numPr>
              <w:rPr>
                <w:sz w:val="20"/>
                <w:szCs w:val="20"/>
                <w:lang w:bidi="cs-CZ"/>
              </w:rPr>
            </w:pPr>
            <w:r w:rsidRPr="00ED44B2">
              <w:rPr>
                <w:sz w:val="20"/>
                <w:szCs w:val="20"/>
                <w:lang w:bidi="cs-CZ"/>
              </w:rPr>
              <w:t>Kompetence komunikativní</w:t>
            </w:r>
          </w:p>
          <w:p w:rsidR="00C9608A" w:rsidRPr="00ED44B2" w:rsidRDefault="00C9608A" w:rsidP="00A74D34">
            <w:pPr>
              <w:pStyle w:val="Odstavecseseznamem"/>
              <w:numPr>
                <w:ilvl w:val="0"/>
                <w:numId w:val="177"/>
              </w:numPr>
              <w:rPr>
                <w:sz w:val="20"/>
                <w:szCs w:val="20"/>
                <w:lang w:bidi="cs-CZ"/>
              </w:rPr>
            </w:pPr>
            <w:r w:rsidRPr="00ED44B2">
              <w:rPr>
                <w:sz w:val="20"/>
                <w:szCs w:val="20"/>
                <w:lang w:bidi="cs-CZ"/>
              </w:rPr>
              <w:t>Kompetence sociální a personální</w:t>
            </w:r>
          </w:p>
          <w:p w:rsidR="00C9608A" w:rsidRPr="00ED44B2" w:rsidRDefault="00C9608A" w:rsidP="00A74D34">
            <w:pPr>
              <w:pStyle w:val="Odstavecseseznamem"/>
              <w:numPr>
                <w:ilvl w:val="0"/>
                <w:numId w:val="177"/>
              </w:numPr>
              <w:rPr>
                <w:sz w:val="20"/>
                <w:szCs w:val="20"/>
                <w:lang w:bidi="cs-CZ"/>
              </w:rPr>
            </w:pPr>
            <w:r w:rsidRPr="00ED44B2">
              <w:rPr>
                <w:sz w:val="20"/>
                <w:szCs w:val="20"/>
                <w:lang w:bidi="cs-CZ"/>
              </w:rPr>
              <w:t>Kompetence občanské</w:t>
            </w:r>
          </w:p>
          <w:p w:rsidR="00C9608A" w:rsidRPr="00ED44B2" w:rsidRDefault="00C9608A" w:rsidP="00A74D34">
            <w:pPr>
              <w:pStyle w:val="Odstavecseseznamem"/>
              <w:numPr>
                <w:ilvl w:val="0"/>
                <w:numId w:val="177"/>
              </w:numPr>
              <w:rPr>
                <w:sz w:val="20"/>
                <w:szCs w:val="20"/>
                <w:lang w:bidi="cs-CZ"/>
              </w:rPr>
            </w:pPr>
            <w:r w:rsidRPr="00ED44B2">
              <w:rPr>
                <w:sz w:val="20"/>
                <w:szCs w:val="20"/>
                <w:lang w:bidi="cs-CZ"/>
              </w:rPr>
              <w:t>Kompetence pracovní</w:t>
            </w:r>
          </w:p>
        </w:tc>
      </w:tr>
    </w:tbl>
    <w:p w:rsidR="00C9608A" w:rsidRPr="00ED44B2" w:rsidRDefault="00C9608A" w:rsidP="00C9608A">
      <w:pPr>
        <w:rPr>
          <w:rFonts w:cs="Times New Roman"/>
          <w:b/>
          <w:sz w:val="20"/>
        </w:rPr>
      </w:pPr>
    </w:p>
    <w:tbl>
      <w:tblPr>
        <w:tblStyle w:val="Mkatabulky"/>
        <w:tblpPr w:leftFromText="141" w:rightFromText="141" w:vertAnchor="text" w:horzAnchor="margin" w:tblpY="95"/>
        <w:tblW w:w="14879" w:type="dxa"/>
        <w:tblLook w:val="04A0" w:firstRow="1" w:lastRow="0" w:firstColumn="1" w:lastColumn="0" w:noHBand="0" w:noVBand="1"/>
      </w:tblPr>
      <w:tblGrid>
        <w:gridCol w:w="7366"/>
        <w:gridCol w:w="38"/>
        <w:gridCol w:w="7475"/>
      </w:tblGrid>
      <w:tr w:rsidR="00ED44B2" w:rsidRPr="00ED44B2" w:rsidTr="00C9608A">
        <w:tc>
          <w:tcPr>
            <w:tcW w:w="7404"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pPr>
              <w:pStyle w:val="Zkladntext"/>
              <w:ind w:left="0" w:right="152"/>
              <w:jc w:val="center"/>
              <w:rPr>
                <w:b/>
                <w:sz w:val="20"/>
                <w:szCs w:val="20"/>
                <w:lang w:eastAsia="en-US"/>
              </w:rPr>
            </w:pPr>
            <w:r w:rsidRPr="00ED44B2">
              <w:rPr>
                <w:b/>
                <w:sz w:val="20"/>
                <w:szCs w:val="20"/>
                <w:lang w:eastAsia="en-US"/>
              </w:rPr>
              <w:t>Učivo</w:t>
            </w:r>
          </w:p>
        </w:tc>
        <w:tc>
          <w:tcPr>
            <w:tcW w:w="7475" w:type="dxa"/>
            <w:tcBorders>
              <w:top w:val="single" w:sz="4" w:space="0" w:color="auto"/>
              <w:left w:val="single" w:sz="4" w:space="0" w:color="auto"/>
              <w:bottom w:val="single" w:sz="4" w:space="0" w:color="auto"/>
              <w:right w:val="single" w:sz="4" w:space="0" w:color="auto"/>
            </w:tcBorders>
            <w:hideMark/>
          </w:tcPr>
          <w:p w:rsidR="00C9608A" w:rsidRPr="00ED44B2" w:rsidRDefault="00C9608A">
            <w:pPr>
              <w:pStyle w:val="Zkladntext"/>
              <w:ind w:left="0" w:right="152"/>
              <w:jc w:val="center"/>
              <w:rPr>
                <w:b/>
                <w:sz w:val="20"/>
                <w:szCs w:val="20"/>
                <w:lang w:eastAsia="en-US"/>
              </w:rPr>
            </w:pPr>
            <w:r w:rsidRPr="00ED44B2">
              <w:rPr>
                <w:b/>
                <w:sz w:val="20"/>
                <w:szCs w:val="20"/>
                <w:lang w:eastAsia="en-US"/>
              </w:rPr>
              <w:t>ŠVP výstupy 7. - 8. ročník</w:t>
            </w:r>
          </w:p>
        </w:tc>
      </w:tr>
      <w:tr w:rsidR="00ED44B2" w:rsidRPr="00ED44B2" w:rsidTr="00C9608A">
        <w:tc>
          <w:tcPr>
            <w:tcW w:w="14879" w:type="dxa"/>
            <w:gridSpan w:val="3"/>
            <w:tcBorders>
              <w:top w:val="single" w:sz="4" w:space="0" w:color="auto"/>
              <w:left w:val="single" w:sz="4" w:space="0" w:color="auto"/>
              <w:bottom w:val="single" w:sz="4" w:space="0" w:color="auto"/>
              <w:right w:val="single" w:sz="4" w:space="0" w:color="auto"/>
            </w:tcBorders>
            <w:hideMark/>
          </w:tcPr>
          <w:p w:rsidR="00C9608A" w:rsidRPr="00ED44B2" w:rsidRDefault="00C9608A">
            <w:pPr>
              <w:pStyle w:val="Zkladntext"/>
              <w:ind w:left="0" w:right="152"/>
              <w:jc w:val="center"/>
              <w:rPr>
                <w:sz w:val="20"/>
                <w:szCs w:val="20"/>
                <w:lang w:eastAsia="en-US"/>
              </w:rPr>
            </w:pPr>
            <w:r w:rsidRPr="00ED44B2">
              <w:rPr>
                <w:sz w:val="20"/>
                <w:szCs w:val="20"/>
                <w:lang w:eastAsia="en-US"/>
              </w:rPr>
              <w:t>SVĚT PRÁCE</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 xml:space="preserve">Trh práce </w:t>
            </w:r>
          </w:p>
          <w:p w:rsidR="00C9608A" w:rsidRPr="00ED44B2" w:rsidRDefault="00C9608A">
            <w:pPr>
              <w:rPr>
                <w:rFonts w:cs="Times New Roman"/>
                <w:sz w:val="20"/>
                <w:lang w:eastAsia="en-US"/>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rFonts w:eastAsia="Times New Roman"/>
                <w:sz w:val="20"/>
                <w:szCs w:val="20"/>
              </w:rPr>
            </w:pPr>
            <w:r w:rsidRPr="00ED44B2">
              <w:rPr>
                <w:sz w:val="20"/>
                <w:szCs w:val="20"/>
              </w:rPr>
              <w:t>orientuje se v pracovních činnostech vybraných profesí</w:t>
            </w:r>
          </w:p>
          <w:p w:rsidR="00C9608A" w:rsidRPr="00ED44B2" w:rsidRDefault="00C9608A" w:rsidP="00A74D34">
            <w:pPr>
              <w:pStyle w:val="Odstavecseseznamem"/>
              <w:numPr>
                <w:ilvl w:val="0"/>
                <w:numId w:val="178"/>
              </w:numPr>
              <w:spacing w:before="100" w:beforeAutospacing="1" w:after="100" w:afterAutospacing="1" w:line="240" w:lineRule="auto"/>
              <w:rPr>
                <w:rFonts w:eastAsia="Times New Roman"/>
                <w:sz w:val="20"/>
                <w:szCs w:val="20"/>
              </w:rPr>
            </w:pPr>
            <w:r w:rsidRPr="00ED44B2">
              <w:rPr>
                <w:sz w:val="20"/>
                <w:szCs w:val="20"/>
              </w:rPr>
              <w:t xml:space="preserve">zná </w:t>
            </w:r>
            <w:r w:rsidRPr="00ED44B2">
              <w:rPr>
                <w:rFonts w:eastAsia="Times New Roman"/>
                <w:sz w:val="20"/>
                <w:szCs w:val="20"/>
              </w:rPr>
              <w:t>povolání lidí, druhy pracovišť, pracovních prostředků, pracovních objektů, charakter a druhy pracovních činností</w:t>
            </w:r>
          </w:p>
          <w:p w:rsidR="00C9608A" w:rsidRPr="00ED44B2" w:rsidRDefault="00C9608A" w:rsidP="00A74D34">
            <w:pPr>
              <w:pStyle w:val="Odstavecseseznamem"/>
              <w:numPr>
                <w:ilvl w:val="0"/>
                <w:numId w:val="178"/>
              </w:numPr>
              <w:spacing w:before="100" w:beforeAutospacing="1" w:after="100" w:afterAutospacing="1" w:line="240" w:lineRule="auto"/>
              <w:rPr>
                <w:rFonts w:eastAsia="Times New Roman"/>
                <w:sz w:val="20"/>
                <w:szCs w:val="20"/>
              </w:rPr>
            </w:pPr>
            <w:r w:rsidRPr="00ED44B2">
              <w:rPr>
                <w:rFonts w:eastAsia="Times New Roman"/>
                <w:sz w:val="20"/>
                <w:szCs w:val="20"/>
              </w:rPr>
              <w:t>rozumí požadavkům kvalifikačním, zdravotním a osobnostním</w:t>
            </w:r>
          </w:p>
          <w:p w:rsidR="00C9608A" w:rsidRPr="00ED44B2" w:rsidRDefault="00C9608A" w:rsidP="00A74D34">
            <w:pPr>
              <w:pStyle w:val="Odstavecseseznamem"/>
              <w:numPr>
                <w:ilvl w:val="0"/>
                <w:numId w:val="178"/>
              </w:numPr>
              <w:spacing w:before="100" w:beforeAutospacing="1" w:after="100" w:afterAutospacing="1" w:line="240" w:lineRule="auto"/>
              <w:rPr>
                <w:rFonts w:eastAsia="Times New Roman"/>
                <w:sz w:val="20"/>
                <w:szCs w:val="20"/>
              </w:rPr>
            </w:pPr>
            <w:r w:rsidRPr="00ED44B2">
              <w:rPr>
                <w:rFonts w:eastAsia="Times New Roman"/>
                <w:sz w:val="20"/>
                <w:szCs w:val="20"/>
              </w:rPr>
              <w:t>chápe rovnost příležitostí na trhu práce</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Volba profesní orientace</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9"/>
              </w:numPr>
              <w:rPr>
                <w:sz w:val="20"/>
                <w:szCs w:val="20"/>
              </w:rPr>
            </w:pPr>
            <w:r w:rsidRPr="00ED44B2">
              <w:rPr>
                <w:sz w:val="20"/>
                <w:szCs w:val="20"/>
              </w:rPr>
              <w:t>ovládá základní principy sebepoznávání</w:t>
            </w:r>
          </w:p>
          <w:p w:rsidR="00C9608A" w:rsidRPr="00ED44B2" w:rsidRDefault="00C9608A" w:rsidP="00A74D34">
            <w:pPr>
              <w:pStyle w:val="Odstavecseseznamem"/>
              <w:numPr>
                <w:ilvl w:val="0"/>
                <w:numId w:val="179"/>
              </w:numPr>
              <w:rPr>
                <w:sz w:val="20"/>
                <w:szCs w:val="20"/>
              </w:rPr>
            </w:pPr>
            <w:r w:rsidRPr="00ED44B2">
              <w:rPr>
                <w:sz w:val="20"/>
                <w:szCs w:val="20"/>
              </w:rPr>
              <w:t>dokáže zhodnotit své osobní zájmy a cíle, tělesný a zdravotní stav, osobní vlastnosti a schopnosti, které mají vliv na volbu profesní orientace</w:t>
            </w:r>
          </w:p>
          <w:p w:rsidR="00C9608A" w:rsidRPr="00ED44B2" w:rsidRDefault="00C9608A" w:rsidP="00A74D34">
            <w:pPr>
              <w:pStyle w:val="Odstavecseseznamem"/>
              <w:numPr>
                <w:ilvl w:val="0"/>
                <w:numId w:val="179"/>
              </w:numPr>
              <w:rPr>
                <w:sz w:val="20"/>
                <w:szCs w:val="20"/>
              </w:rPr>
            </w:pPr>
            <w:r w:rsidRPr="00ED44B2">
              <w:rPr>
                <w:sz w:val="20"/>
                <w:szCs w:val="20"/>
              </w:rPr>
              <w:t xml:space="preserve">ví, kde najde informace pro volbu povolání, umí s nimi pracovat a využívat poradenských služeb </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cs="Times New Roman"/>
                <w:sz w:val="20"/>
                <w:lang w:eastAsia="en-US"/>
              </w:rPr>
              <w:t>Možnosti vzdělávání</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zná náplň učebních a studijních oborů, podmínky přijímacího řízení a další potřebné informace</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cs="Times New Roman"/>
                <w:sz w:val="20"/>
                <w:lang w:eastAsia="en-US"/>
              </w:rPr>
              <w:t>Zaměstnání</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zná pracovní příležitosti v obci (regionu), způsoby hledání zaměstnání</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ví, jak napsat životopis</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ví, jak vypadá pohovor u zaměstnavatele</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chápe problémy nezaměstnanosti, ví, jak jednat na úřadech práce, zná práva a povinnosti zaměstnanců a zaměstnavatelů</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prokáže v modelových situacích schopnost prezentace své osoby při vstupu na trh práce</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cs="Times New Roman"/>
                <w:sz w:val="20"/>
                <w:lang w:eastAsia="en-US"/>
              </w:rPr>
              <w:t>Podnikání</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rPr>
                <w:sz w:val="20"/>
                <w:szCs w:val="20"/>
              </w:rPr>
            </w:pPr>
            <w:r w:rsidRPr="00ED44B2">
              <w:rPr>
                <w:sz w:val="20"/>
                <w:szCs w:val="20"/>
              </w:rPr>
              <w:t>zná druhy a strukturu organizací, seznámil se s nejčastějšími formami podnikání</w:t>
            </w:r>
          </w:p>
          <w:p w:rsidR="00C9608A" w:rsidRPr="00ED44B2" w:rsidRDefault="00C9608A" w:rsidP="00A74D34">
            <w:pPr>
              <w:pStyle w:val="Odstavecseseznamem"/>
              <w:numPr>
                <w:ilvl w:val="0"/>
                <w:numId w:val="178"/>
              </w:numPr>
              <w:rPr>
                <w:sz w:val="20"/>
                <w:szCs w:val="20"/>
              </w:rPr>
            </w:pPr>
            <w:r w:rsidRPr="00ED44B2">
              <w:rPr>
                <w:sz w:val="20"/>
                <w:szCs w:val="20"/>
              </w:rPr>
              <w:t>rozumí pojmům drobné a soukromé podnikání</w:t>
            </w:r>
          </w:p>
        </w:tc>
      </w:tr>
      <w:tr w:rsidR="00ED44B2" w:rsidRPr="00ED44B2" w:rsidTr="00C9608A">
        <w:tc>
          <w:tcPr>
            <w:tcW w:w="14879" w:type="dxa"/>
            <w:gridSpan w:val="3"/>
            <w:tcBorders>
              <w:top w:val="single" w:sz="4" w:space="0" w:color="auto"/>
              <w:left w:val="single" w:sz="4" w:space="0" w:color="auto"/>
              <w:bottom w:val="single" w:sz="4" w:space="0" w:color="auto"/>
              <w:right w:val="single" w:sz="4" w:space="0" w:color="auto"/>
            </w:tcBorders>
            <w:hideMark/>
          </w:tcPr>
          <w:p w:rsidR="00C9608A" w:rsidRPr="00ED44B2" w:rsidRDefault="00C9608A">
            <w:pPr>
              <w:pStyle w:val="Zkladntext"/>
              <w:jc w:val="center"/>
              <w:rPr>
                <w:sz w:val="20"/>
                <w:szCs w:val="20"/>
                <w:lang w:eastAsia="en-US"/>
              </w:rPr>
            </w:pPr>
            <w:r w:rsidRPr="00ED44B2">
              <w:rPr>
                <w:sz w:val="20"/>
                <w:szCs w:val="20"/>
                <w:lang w:eastAsia="en-US"/>
              </w:rPr>
              <w:t>PRÁCE S TECHNICKÝMI MATERIÁLY</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Vlastnosti materiálu, užití v praxi - kov, plasty, kompozity</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 xml:space="preserve">provádí jednoduché práce s technickými materiály a dodržuje technologickou kázeň </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rozlišuje různé druhy materiálů a zná jejich vlastnosti, zvolí vhodný pracovní postup v souladu s druhem zpracovávaného materiálu</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Pracovní pomůcky, nářadí a nástroje pro ruční opracování</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správně vybere a používá vhodné pracovní nástroje a pomůcky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řeší jednoduché technické úkoly s vhodným výběrem materiálů, pracovních nástrojů a nářadí</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Jednoduché pracovní operace a postupy</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řeší jednoduché technické úkoly s vhodným výběrem materiálů, pracovních nástrojů a nářadí</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Organizace práce, důležité technologické postupy</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organizuje a plánuje svoji pracovní činnost</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Technické náčrty a výkresy, technické informace, návody</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užívá technickou dokumentaci, připraví si vlastní jednoduchý náčrt výrobku</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dodržuje obecné zásady bezpečnosti a hygieny při práci i zásady bezpečnosti a ochrany při práci s nástroji a nářadím; poskytne první pomoc při úrazu</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Úloha techniky v životě člověka, zneužití techniky, technika a životní prostředí, technika a volný čas</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ví, jaká je úloha techniky v životě člověka, ví, jak může technika ovlivňovat životní prostředí, je si vědom možností zneužití techniky a dokáže ji využívat ve svém volném čase</w:t>
            </w:r>
          </w:p>
        </w:tc>
      </w:tr>
      <w:tr w:rsidR="00ED44B2" w:rsidRPr="00ED44B2" w:rsidTr="00C9608A">
        <w:tc>
          <w:tcPr>
            <w:tcW w:w="14879" w:type="dxa"/>
            <w:gridSpan w:val="3"/>
            <w:tcBorders>
              <w:top w:val="single" w:sz="4" w:space="0" w:color="auto"/>
              <w:left w:val="single" w:sz="4" w:space="0" w:color="auto"/>
              <w:bottom w:val="single" w:sz="4" w:space="0" w:color="auto"/>
              <w:right w:val="single" w:sz="4" w:space="0" w:color="auto"/>
            </w:tcBorders>
            <w:hideMark/>
          </w:tcPr>
          <w:p w:rsidR="00C9608A" w:rsidRPr="00ED44B2" w:rsidRDefault="00C9608A">
            <w:pPr>
              <w:pStyle w:val="Zkladntext"/>
              <w:jc w:val="center"/>
              <w:rPr>
                <w:sz w:val="20"/>
                <w:szCs w:val="20"/>
                <w:lang w:eastAsia="en-US"/>
              </w:rPr>
            </w:pPr>
            <w:r w:rsidRPr="00ED44B2">
              <w:rPr>
                <w:sz w:val="20"/>
                <w:szCs w:val="20"/>
                <w:lang w:eastAsia="en-US"/>
              </w:rPr>
              <w:t>DESIGN A KONSTRUOVÁNÍ</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Stavebnice (konstrukční, elektrotechnické, elektronické), sestavování modelů, tvorba konstrukčních prvků, montáž a demontáž</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navrhne a sestaví jednoduché konstrukční prvky a ověří a porovná jejich funkčnost, nosnost, stabilitu aj.</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provádí montáž, demontáž a údržbu jednoduchých předmětů a zařízení</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dodržuje zásady bezpečnosti a hygieny práce a bezpečnostní předpisy; poskytne první pomoc při úrazu</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rPr>
                <w:rFonts w:cs="Times New Roman"/>
                <w:sz w:val="20"/>
                <w:lang w:eastAsia="en-US"/>
              </w:rPr>
            </w:pPr>
            <w:r w:rsidRPr="00ED44B2">
              <w:rPr>
                <w:rFonts w:cs="Times New Roman"/>
                <w:sz w:val="20"/>
                <w:lang w:eastAsia="en-US"/>
              </w:rPr>
              <w:t>Návod, předloha, náčrt, plán, schéma, jednoduchý program</w:t>
            </w:r>
          </w:p>
        </w:tc>
        <w:tc>
          <w:tcPr>
            <w:tcW w:w="7513" w:type="dxa"/>
            <w:gridSpan w:val="2"/>
            <w:tcBorders>
              <w:top w:val="single" w:sz="4" w:space="0" w:color="auto"/>
              <w:left w:val="single" w:sz="4" w:space="0" w:color="auto"/>
              <w:bottom w:val="single" w:sz="4" w:space="0" w:color="auto"/>
              <w:right w:val="single" w:sz="4" w:space="0" w:color="auto"/>
            </w:tcBorders>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sestaví podle návodu, náčrtu, plánu, jednoduchého programu daný model</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p>
        </w:tc>
      </w:tr>
      <w:tr w:rsidR="00ED44B2" w:rsidRPr="00ED44B2" w:rsidTr="00C9608A">
        <w:tc>
          <w:tcPr>
            <w:tcW w:w="14879" w:type="dxa"/>
            <w:gridSpan w:val="3"/>
            <w:tcBorders>
              <w:top w:val="single" w:sz="4" w:space="0" w:color="auto"/>
              <w:left w:val="single" w:sz="4" w:space="0" w:color="auto"/>
              <w:bottom w:val="single" w:sz="4" w:space="0" w:color="auto"/>
              <w:right w:val="single" w:sz="4" w:space="0" w:color="auto"/>
            </w:tcBorders>
            <w:hideMark/>
          </w:tcPr>
          <w:p w:rsidR="00C9608A" w:rsidRPr="00ED44B2" w:rsidRDefault="00C9608A">
            <w:pPr>
              <w:pStyle w:val="Zkladntext"/>
              <w:jc w:val="center"/>
              <w:rPr>
                <w:sz w:val="20"/>
                <w:szCs w:val="20"/>
                <w:lang w:eastAsia="en-US"/>
              </w:rPr>
            </w:pPr>
            <w:r w:rsidRPr="00ED44B2">
              <w:rPr>
                <w:sz w:val="20"/>
                <w:szCs w:val="20"/>
                <w:lang w:eastAsia="en-US"/>
              </w:rPr>
              <w:t>PĚSTITELSKÉ PRÁCE, CHOVATELSTVÍ</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Okrasné rostliny</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 xml:space="preserve">volí vhodné pracovní postupy při pěstování vybraných rostlin </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pěstuje a využívá květiny pro výzdobu</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zná pojem hydroponie, bonsaj</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 xml:space="preserve">používá vhodné pracovní pomůcky a provádí jejich údržbu </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cs="Times New Roman"/>
                <w:sz w:val="20"/>
                <w:lang w:eastAsia="en-US"/>
              </w:rPr>
            </w:pPr>
            <w:r w:rsidRPr="00ED44B2">
              <w:rPr>
                <w:rFonts w:eastAsia="Times New Roman" w:cs="Times New Roman"/>
                <w:sz w:val="20"/>
                <w:lang w:eastAsia="en-US"/>
              </w:rPr>
              <w:t>Ovocné rostliny</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zná druhy ovocných rostlin</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rozumí způsobu jejich pěstování</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ví, jak plody uskladnit a zpracovat</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cs="Times New Roman"/>
                <w:sz w:val="20"/>
                <w:lang w:eastAsia="en-US"/>
              </w:rPr>
            </w:pPr>
            <w:r w:rsidRPr="00ED44B2">
              <w:rPr>
                <w:rFonts w:eastAsia="Times New Roman" w:cs="Times New Roman"/>
                <w:sz w:val="20"/>
                <w:lang w:eastAsia="en-US"/>
              </w:rPr>
              <w:t xml:space="preserve">Léčivé rostliny, koření </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ví, jak pěstovat vybrané rostliny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zná účinky vybraných rostlin na zdraví člověka</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pozná jedovaté rostliny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zná alergické reakce na rostliny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uvědomuje si význam rostliny jako drogy a možnost jejího zneužití</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 xml:space="preserve">Chovatelství </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prokáže základní znalost chovu drobných zvířat a zásad bezpečného kontaktu se zvířaty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dodržuje technologickou kázeň, zásady hygieny a bezpečnosti práce, poskytne první pomoc při úrazu, včetně úrazu způsobeného zvířaty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 xml:space="preserve">ví, jak postupovat při </w:t>
            </w:r>
            <w:r w:rsidRPr="00ED44B2">
              <w:rPr>
                <w:rFonts w:eastAsia="Times New Roman"/>
                <w:sz w:val="20"/>
                <w:szCs w:val="20"/>
              </w:rPr>
              <w:t>kontaktu se známými a neznámými zvířaty</w:t>
            </w:r>
          </w:p>
        </w:tc>
      </w:tr>
      <w:tr w:rsidR="00ED44B2" w:rsidRPr="00ED44B2" w:rsidTr="00C9608A">
        <w:tc>
          <w:tcPr>
            <w:tcW w:w="14879" w:type="dxa"/>
            <w:gridSpan w:val="3"/>
            <w:tcBorders>
              <w:top w:val="single" w:sz="4" w:space="0" w:color="auto"/>
              <w:left w:val="single" w:sz="4" w:space="0" w:color="auto"/>
              <w:bottom w:val="single" w:sz="4" w:space="0" w:color="auto"/>
              <w:right w:val="single" w:sz="4" w:space="0" w:color="auto"/>
            </w:tcBorders>
            <w:hideMark/>
          </w:tcPr>
          <w:p w:rsidR="00C9608A" w:rsidRPr="00ED44B2" w:rsidRDefault="00C9608A">
            <w:pPr>
              <w:pStyle w:val="Zkladntext"/>
              <w:jc w:val="center"/>
              <w:rPr>
                <w:sz w:val="20"/>
                <w:szCs w:val="20"/>
                <w:lang w:eastAsia="en-US"/>
              </w:rPr>
            </w:pPr>
            <w:r w:rsidRPr="00ED44B2">
              <w:rPr>
                <w:sz w:val="20"/>
                <w:szCs w:val="20"/>
                <w:lang w:eastAsia="en-US"/>
              </w:rPr>
              <w:t>PŘÍPRAVA POKRMŮ</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 xml:space="preserve">Kuchyně </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ví, jak</w:t>
            </w:r>
            <w:r w:rsidRPr="00ED44B2">
              <w:rPr>
                <w:rFonts w:eastAsia="Times New Roman"/>
                <w:sz w:val="20"/>
                <w:szCs w:val="20"/>
              </w:rPr>
              <w:t xml:space="preserve"> udržovat pořádek a čistotu</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Potraviny</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umí vybrat a nakoupit a skladovat různé skupiny potravin</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dokáže sestavit jídelníček</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 xml:space="preserve">Příprava pokrmů </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zvládne připravit jednoduché i složitější pokrmy studené i teplé kuchyně v souladu se zásadami zdravé výživy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ovládá základní postupy při přípravě pokrmů i nápojů</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Úprava stolu a stolování</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 xml:space="preserve">dodržuje základní principy stolování, společenského chování a obsluhy u stolu ve společnosti </w:t>
            </w:r>
          </w:p>
          <w:p w:rsidR="00C9608A" w:rsidRPr="00ED44B2" w:rsidRDefault="00C9608A" w:rsidP="00A74D34">
            <w:pPr>
              <w:pStyle w:val="Odstavecseseznamem"/>
              <w:numPr>
                <w:ilvl w:val="0"/>
                <w:numId w:val="178"/>
              </w:numPr>
              <w:spacing w:before="100" w:beforeAutospacing="1" w:after="100" w:afterAutospacing="1" w:line="240" w:lineRule="auto"/>
              <w:jc w:val="left"/>
              <w:rPr>
                <w:rFonts w:eastAsia="Times New Roman"/>
                <w:sz w:val="20"/>
                <w:szCs w:val="20"/>
              </w:rPr>
            </w:pPr>
            <w:r w:rsidRPr="00ED44B2">
              <w:rPr>
                <w:rFonts w:eastAsia="Times New Roman"/>
                <w:sz w:val="20"/>
                <w:szCs w:val="20"/>
              </w:rPr>
              <w:t>zvládá jednoduché prostírání, obsluha a chování u stolu, slavnostní stolování v rodině, zdobné prvky a květiny na stole</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dodržuje zásady hygieny a bezpečnosti práce; poskytne první pomoc při úrazech v kuchyni</w:t>
            </w:r>
          </w:p>
        </w:tc>
      </w:tr>
      <w:tr w:rsidR="00ED44B2" w:rsidRPr="00ED44B2" w:rsidTr="00C9608A">
        <w:tc>
          <w:tcPr>
            <w:tcW w:w="14879" w:type="dxa"/>
            <w:gridSpan w:val="3"/>
            <w:tcBorders>
              <w:top w:val="single" w:sz="4" w:space="0" w:color="auto"/>
              <w:left w:val="single" w:sz="4" w:space="0" w:color="auto"/>
              <w:bottom w:val="single" w:sz="4" w:space="0" w:color="auto"/>
              <w:right w:val="single" w:sz="4" w:space="0" w:color="auto"/>
            </w:tcBorders>
            <w:hideMark/>
          </w:tcPr>
          <w:p w:rsidR="00C9608A" w:rsidRPr="00ED44B2" w:rsidRDefault="00C9608A">
            <w:pPr>
              <w:pStyle w:val="Zkladntext"/>
              <w:jc w:val="center"/>
              <w:rPr>
                <w:sz w:val="20"/>
                <w:szCs w:val="20"/>
                <w:lang w:eastAsia="en-US"/>
              </w:rPr>
            </w:pPr>
            <w:r w:rsidRPr="00ED44B2">
              <w:rPr>
                <w:sz w:val="20"/>
                <w:szCs w:val="20"/>
                <w:lang w:eastAsia="en-US"/>
              </w:rPr>
              <w:t>VYUŽITÍ DIGITÁLNÍCH TECHNOLOGIÍ</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 xml:space="preserve">Digitální technika </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80"/>
              </w:numPr>
              <w:spacing w:before="100" w:beforeAutospacing="1" w:after="100" w:afterAutospacing="1" w:line="240" w:lineRule="auto"/>
              <w:jc w:val="left"/>
              <w:rPr>
                <w:rFonts w:eastAsia="Times New Roman"/>
                <w:sz w:val="20"/>
                <w:szCs w:val="20"/>
              </w:rPr>
            </w:pPr>
            <w:r w:rsidRPr="00ED44B2">
              <w:rPr>
                <w:sz w:val="20"/>
                <w:szCs w:val="20"/>
              </w:rPr>
              <w:t>ovládá základní funkce digitální techniky jako je</w:t>
            </w:r>
            <w:r w:rsidRPr="00ED44B2">
              <w:rPr>
                <w:rFonts w:eastAsia="Times New Roman"/>
                <w:sz w:val="20"/>
                <w:szCs w:val="20"/>
              </w:rPr>
              <w:t xml:space="preserve"> počítač a periferní zařízení, digitální fotoaparát, videokamera, PDA, CD a DVD přehrávače, e-kniha, mobilní telefony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 xml:space="preserve">diagnostikuje a odstraňuje základní problémy při provozu digitální techniky </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propojuje vzájemně jednotlivá digitální zařízení</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ošetřuje digitální techniku a chrání ji před poškozením</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dodržuje základní hygienická a bezpečnostní pravidla a předpisy při práci s digitální technikou a poskytne první pomoc při úrazu</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 xml:space="preserve">Digitální technologie </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81"/>
              </w:numPr>
              <w:spacing w:before="100" w:beforeAutospacing="1" w:after="100" w:afterAutospacing="1" w:line="240" w:lineRule="auto"/>
              <w:jc w:val="left"/>
              <w:rPr>
                <w:rFonts w:eastAsia="Times New Roman"/>
                <w:sz w:val="20"/>
                <w:szCs w:val="20"/>
              </w:rPr>
            </w:pPr>
            <w:r w:rsidRPr="00ED44B2">
              <w:rPr>
                <w:sz w:val="20"/>
                <w:szCs w:val="20"/>
              </w:rPr>
              <w:t xml:space="preserve">pracuje uživatelským způsobem s mobilními technologiemi jako jsou </w:t>
            </w:r>
            <w:r w:rsidRPr="00ED44B2">
              <w:rPr>
                <w:rFonts w:eastAsia="Times New Roman"/>
                <w:sz w:val="20"/>
                <w:szCs w:val="20"/>
              </w:rPr>
              <w:t>bezdrátové technologie (USB, Bluetooth, wi-fi, GPRS, GMS, norma IEEE 802.11 b), navigační technologie</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umí je využít pro cestování, obchod, vzdělávání, zábavu</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rozumí pojmům konvergence a multiplexování</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 xml:space="preserve">Počítačové programy pro zpracovávání hlasových a grafických informací </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umí upravovat, archivovat a střihat</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zná operační systémy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dokáže synchronizovat PDA a PC</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Mobilní služby</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zná operátory a tarify</w:t>
            </w:r>
          </w:p>
        </w:tc>
      </w:tr>
      <w:tr w:rsidR="00ED44B2" w:rsidRPr="00ED44B2" w:rsidTr="00C9608A">
        <w:tc>
          <w:tcPr>
            <w:tcW w:w="14879" w:type="dxa"/>
            <w:gridSpan w:val="3"/>
            <w:tcBorders>
              <w:top w:val="single" w:sz="4" w:space="0" w:color="auto"/>
              <w:left w:val="single" w:sz="4" w:space="0" w:color="auto"/>
              <w:bottom w:val="single" w:sz="4" w:space="0" w:color="auto"/>
              <w:right w:val="single" w:sz="4" w:space="0" w:color="auto"/>
            </w:tcBorders>
            <w:hideMark/>
          </w:tcPr>
          <w:p w:rsidR="00C9608A" w:rsidRPr="00ED44B2" w:rsidRDefault="00C9608A">
            <w:pPr>
              <w:pStyle w:val="Zkladntext"/>
              <w:jc w:val="center"/>
              <w:rPr>
                <w:sz w:val="20"/>
                <w:szCs w:val="20"/>
                <w:lang w:eastAsia="en-US"/>
              </w:rPr>
            </w:pPr>
            <w:r w:rsidRPr="00ED44B2">
              <w:rPr>
                <w:sz w:val="20"/>
                <w:szCs w:val="20"/>
                <w:lang w:eastAsia="en-US"/>
              </w:rPr>
              <w:t>PRÁCE S LABORATORNÍ TECHNIKOU</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Základní laboratorní postupy a metody</w:t>
            </w:r>
          </w:p>
          <w:p w:rsidR="00C9608A" w:rsidRPr="00ED44B2" w:rsidRDefault="00C9608A">
            <w:pPr>
              <w:spacing w:before="100" w:beforeAutospacing="1" w:after="100" w:afterAutospacing="1" w:line="240" w:lineRule="auto"/>
              <w:jc w:val="left"/>
              <w:rPr>
                <w:rFonts w:cs="Times New Roman"/>
                <w:sz w:val="20"/>
                <w:lang w:eastAsia="en-US"/>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 xml:space="preserve">vybere a prakticky využívá vhodné pracovní postupy, přístroje, zařízení a pomůcky pro konání konkrétních pozorování, měření a experimentů </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zpracuje protokol o cíli, průběhu a výsledcích své experimentální práce a zformuluje v něm závěry, k nimž dospěl</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vyhledá v dostupných informačních zdrojích všechny podklady, jež mu co nejlépe pomohou provést danou experimentální práci</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 xml:space="preserve">dodržuje pravidla bezpečné práce a ochrany životního prostředí při experimentální práci </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poskytne první pomoc při úrazu v laboratoř</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tcPr>
          <w:p w:rsidR="00C9608A" w:rsidRPr="00ED44B2" w:rsidRDefault="00C9608A">
            <w:pPr>
              <w:spacing w:before="100" w:beforeAutospacing="1" w:after="100" w:afterAutospacing="1" w:line="240" w:lineRule="auto"/>
              <w:jc w:val="left"/>
              <w:rPr>
                <w:rFonts w:eastAsia="Times New Roman" w:cs="Times New Roman"/>
                <w:sz w:val="20"/>
                <w:lang w:eastAsia="en-US"/>
              </w:rPr>
            </w:pPr>
            <w:r w:rsidRPr="00ED44B2">
              <w:rPr>
                <w:rFonts w:eastAsia="Times New Roman" w:cs="Times New Roman"/>
                <w:sz w:val="20"/>
                <w:lang w:eastAsia="en-US"/>
              </w:rPr>
              <w:t>Základní laboratorní přístroje, zařízení a pomůcky</w:t>
            </w:r>
          </w:p>
          <w:p w:rsidR="00C9608A" w:rsidRPr="00ED44B2" w:rsidRDefault="00C9608A">
            <w:pPr>
              <w:rPr>
                <w:rFonts w:cs="Times New Roman"/>
                <w:sz w:val="20"/>
                <w:lang w:eastAsia="en-US"/>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dodrží kázeň při práci s přístroji, zařízením a pomůckami nutnými pro konání pozorování, měření, experimentu</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dodržuje hygienu práce a zásady bezpečné práce s laboratorní technikou, příslušnými nástroji, přístroji a pomůckami při laboratorních činnostech</w:t>
            </w:r>
          </w:p>
        </w:tc>
      </w:tr>
      <w:tr w:rsidR="00ED44B2" w:rsidRPr="00ED44B2" w:rsidTr="00C9608A">
        <w:tc>
          <w:tcPr>
            <w:tcW w:w="14879" w:type="dxa"/>
            <w:gridSpan w:val="3"/>
            <w:tcBorders>
              <w:top w:val="single" w:sz="4" w:space="0" w:color="auto"/>
              <w:left w:val="single" w:sz="4" w:space="0" w:color="auto"/>
              <w:bottom w:val="single" w:sz="4" w:space="0" w:color="auto"/>
              <w:right w:val="single" w:sz="4" w:space="0" w:color="auto"/>
            </w:tcBorders>
            <w:hideMark/>
          </w:tcPr>
          <w:p w:rsidR="00C9608A" w:rsidRPr="00ED44B2" w:rsidRDefault="00C9608A">
            <w:pPr>
              <w:pStyle w:val="Zkladntext"/>
              <w:jc w:val="center"/>
              <w:rPr>
                <w:sz w:val="20"/>
                <w:szCs w:val="20"/>
                <w:lang w:eastAsia="en-US"/>
              </w:rPr>
            </w:pPr>
            <w:r w:rsidRPr="00ED44B2">
              <w:rPr>
                <w:sz w:val="20"/>
                <w:szCs w:val="20"/>
                <w:lang w:eastAsia="en-US"/>
              </w:rPr>
              <w:t>VÝCHOVA KE ZDRAVÍ</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rPr>
                <w:rFonts w:cs="Times New Roman"/>
                <w:sz w:val="20"/>
                <w:lang w:eastAsia="en-US"/>
              </w:rPr>
            </w:pPr>
            <w:r w:rsidRPr="00ED44B2">
              <w:rPr>
                <w:rFonts w:cs="Times New Roman"/>
                <w:sz w:val="20"/>
                <w:lang w:eastAsia="en-US"/>
              </w:rPr>
              <w:t>Komunita</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respektuje přijatá pravidla soužití mezi spolužáky i jinými vrstevníky a přispívá k utváření dobrých mezilidských vztahů v komunitě</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vysvětlí role členů komunity a uvede příklady pozitivního a negativního vlivu na kvalitu sociálního klimatu z hlediska prospěšnosti zdraví</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rPr>
                <w:rFonts w:cs="Times New Roman"/>
                <w:sz w:val="20"/>
                <w:lang w:eastAsia="en-US"/>
              </w:rPr>
            </w:pPr>
            <w:r w:rsidRPr="00ED44B2">
              <w:rPr>
                <w:rFonts w:cs="Times New Roman"/>
                <w:sz w:val="20"/>
                <w:lang w:eastAsia="en-US"/>
              </w:rPr>
              <w:t>Rodina</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vyjmenuje práva, povinnosti a pravidla chování jednotlivých členů rodiny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vyjmenuje a vysvětlí role členů rodiny a hodnoty důležité pro rodinné soužití</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posoudí vztahy mezi rodiči a dětmi, včetně otázek lásky a porozumění</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posoudí možné příčiny krizí v rodině a hledá řešení</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zdůvodní výběr ideálního partnera a zhodnotí možná úskalí při této volbě</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uvědomí si a posoudí kvality rodičů a jejich předpoklady pro výchovu dětí</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rPr>
                <w:rFonts w:cs="Times New Roman"/>
                <w:sz w:val="20"/>
                <w:lang w:eastAsia="en-US"/>
              </w:rPr>
            </w:pPr>
            <w:r w:rsidRPr="00ED44B2">
              <w:rPr>
                <w:rFonts w:cs="Times New Roman"/>
                <w:sz w:val="20"/>
                <w:lang w:eastAsia="en-US"/>
              </w:rPr>
              <w:t>Klíče ke zdraví</w:t>
            </w:r>
          </w:p>
        </w:tc>
        <w:tc>
          <w:tcPr>
            <w:tcW w:w="7513" w:type="dxa"/>
            <w:gridSpan w:val="2"/>
            <w:tcBorders>
              <w:top w:val="single" w:sz="4" w:space="0" w:color="auto"/>
              <w:left w:val="single" w:sz="4" w:space="0" w:color="auto"/>
              <w:bottom w:val="single" w:sz="4" w:space="0" w:color="auto"/>
              <w:right w:val="single" w:sz="4" w:space="0" w:color="auto"/>
            </w:tcBorders>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vysvětlí na příkladech přímé souvislosti mezi tělesným, duševním a sociálním zdravím</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vysvětlí vztah mezi uspokojováním základních lidských potřeb a hodnotou zdraví</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posoudí různé způsoby chování lidí z hlediska odpovědnosti za vlastní zdraví i zdraví druhých a vyvozuje z nich osobní odpovědnost ve prospěch aktivní podpory zdraví</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usiluje v rámci svých možností a zkušeností o aktivní podporu zdraví</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vyjádří vlastní názor k problematice zdraví a diskutuje o něm v kruhu vrstevníků, rodiny i v nejbližším okolí</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uplatňuje osvojené preventivní způsoby rozhodování, chování a jednání v souvislosti s běžnými, přenosnými, civilizačními a jinými chorobami; svěří se se zdravotním problémem a v případě potřeby vyhledá odbornou pomoc</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projevuje odpovědný vztah k sobě samému, k vlastnímu dospívání a pravidlům zdravého životního stylu</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samostatně využívá osvojené kompenzační a relaxační techniky a sociální dovednosti k regeneraci organismu, překonávání únavy a předcházení stresovým situacím</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rPr>
                <w:rFonts w:cs="Times New Roman"/>
                <w:sz w:val="20"/>
                <w:lang w:eastAsia="en-US"/>
              </w:rPr>
            </w:pPr>
            <w:r w:rsidRPr="00ED44B2">
              <w:rPr>
                <w:rFonts w:cs="Times New Roman"/>
                <w:sz w:val="20"/>
                <w:lang w:eastAsia="en-US"/>
              </w:rPr>
              <w:t>Zdravá výživa</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dává do souvislostí složení stravy a způsob stravování s rozvojem civilizačních nemocí a v rámci svých možností uplatňuje zdravé stravovací návyky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uvědomuje si nebezpečí diet a poruchy příjmu potravy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objasní souvislost nevhodných stravovacích návyků se vznikem civilizačních chorob</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zhodnotí jídelníček v rodině a ve školní jídelně z hlediska zásad zdravé výživy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sestaví zdravý talíř</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rPr>
                <w:rFonts w:cs="Times New Roman"/>
                <w:sz w:val="20"/>
                <w:lang w:eastAsia="en-US"/>
              </w:rPr>
            </w:pPr>
            <w:r w:rsidRPr="00ED44B2">
              <w:rPr>
                <w:rFonts w:cs="Times New Roman"/>
                <w:sz w:val="20"/>
                <w:lang w:eastAsia="en-US"/>
              </w:rPr>
              <w:t>Zneužívání návykových látek</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uvádí do souvislostí zdravotní a psychosociální rizika spojená se zneužíváním návykových látek a životní perspektivu mladého člověka</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uplatňuje osvojené sociální dovednosti a modely chování při kontaktu se sociálně patologickými jevy ve škole i mimo ni</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 případě potřeby vyhledá odbornou pomoc sobě nebo druhým</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rPr>
                <w:rFonts w:cs="Times New Roman"/>
                <w:sz w:val="20"/>
                <w:lang w:eastAsia="en-US"/>
              </w:rPr>
            </w:pPr>
            <w:r w:rsidRPr="00ED44B2">
              <w:rPr>
                <w:rFonts w:cs="Times New Roman"/>
                <w:sz w:val="20"/>
                <w:lang w:eastAsia="en-US"/>
              </w:rPr>
              <w:t>Osobní bezpečí</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vyhodnotí na základě svých znalostí a zkušeností možný manipulativní vliv vrstevníků, médií, sekt</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uplatňuje osvojené dovednosti komunikační obrany proti manipulaci a agresi</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projevuje odpovědné chování v rizikových situacích silniční a železniční dopravy</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aktivně předchází situacím ohrožení zdraví a osobního bezpečí</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v případě potřeby poskytne adekvátní první pomoc</w:t>
            </w:r>
          </w:p>
        </w:tc>
      </w:tr>
      <w:tr w:rsidR="00ED44B2" w:rsidRPr="00ED44B2" w:rsidTr="00C9608A">
        <w:tc>
          <w:tcPr>
            <w:tcW w:w="7366" w:type="dxa"/>
            <w:tcBorders>
              <w:top w:val="single" w:sz="4" w:space="0" w:color="auto"/>
              <w:left w:val="single" w:sz="4" w:space="0" w:color="auto"/>
              <w:bottom w:val="single" w:sz="4" w:space="0" w:color="auto"/>
              <w:right w:val="single" w:sz="4" w:space="0" w:color="auto"/>
            </w:tcBorders>
            <w:hideMark/>
          </w:tcPr>
          <w:p w:rsidR="00C9608A" w:rsidRPr="00ED44B2" w:rsidRDefault="00C9608A">
            <w:pPr>
              <w:rPr>
                <w:rFonts w:cs="Times New Roman"/>
                <w:sz w:val="20"/>
                <w:lang w:eastAsia="en-US"/>
              </w:rPr>
            </w:pPr>
            <w:r w:rsidRPr="00ED44B2">
              <w:rPr>
                <w:rFonts w:cs="Times New Roman"/>
                <w:sz w:val="20"/>
                <w:lang w:eastAsia="en-US"/>
              </w:rPr>
              <w:t>Sexuální výchova</w:t>
            </w:r>
          </w:p>
        </w:tc>
        <w:tc>
          <w:tcPr>
            <w:tcW w:w="7513" w:type="dxa"/>
            <w:gridSpan w:val="2"/>
            <w:tcBorders>
              <w:top w:val="single" w:sz="4" w:space="0" w:color="auto"/>
              <w:left w:val="single" w:sz="4" w:space="0" w:color="auto"/>
              <w:bottom w:val="single" w:sz="4" w:space="0" w:color="auto"/>
              <w:right w:val="single" w:sz="4" w:space="0" w:color="auto"/>
            </w:tcBorders>
            <w:hideMark/>
          </w:tcPr>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respektuje změny v období dospívání, vhodně na ně reaguje; kultivovaně se chová k opačnému pohlaví</w:t>
            </w:r>
          </w:p>
          <w:p w:rsidR="00C9608A" w:rsidRPr="00ED44B2" w:rsidRDefault="00C9608A" w:rsidP="00A74D34">
            <w:pPr>
              <w:pStyle w:val="Odstavecseseznamem"/>
              <w:numPr>
                <w:ilvl w:val="0"/>
                <w:numId w:val="178"/>
              </w:numPr>
              <w:spacing w:before="100" w:beforeAutospacing="1" w:after="100" w:afterAutospacing="1" w:line="240" w:lineRule="auto"/>
              <w:rPr>
                <w:sz w:val="20"/>
                <w:szCs w:val="20"/>
              </w:rPr>
            </w:pPr>
            <w:r w:rsidRPr="00ED44B2">
              <w:rPr>
                <w:sz w:val="20"/>
                <w:szCs w:val="20"/>
              </w:rPr>
              <w:t>respektuje význam sexuality v souvislosti se zdravím, etikou, morálkou a pozitivními životními cíli; chápe význam zdrženlivosti v dospívání a odpovědného sexuálního chování</w:t>
            </w:r>
          </w:p>
        </w:tc>
      </w:tr>
    </w:tbl>
    <w:p w:rsidR="00EC6415" w:rsidRDefault="00EC6415" w:rsidP="003F62A2">
      <w:pPr>
        <w:rPr>
          <w:rFonts w:cs="Times New Roman"/>
          <w:b/>
          <w:sz w:val="32"/>
          <w:szCs w:val="32"/>
        </w:rPr>
        <w:sectPr w:rsidR="00EC6415" w:rsidSect="00EC6415">
          <w:pgSz w:w="16840" w:h="11910" w:orient="landscape"/>
          <w:pgMar w:top="981" w:right="981" w:bottom="919" w:left="1038" w:header="0" w:footer="0" w:gutter="0"/>
          <w:cols w:space="708"/>
        </w:sectPr>
      </w:pPr>
    </w:p>
    <w:p w:rsidR="000857D0" w:rsidRDefault="003F62A2" w:rsidP="00C11FBC">
      <w:pPr>
        <w:pStyle w:val="Nadpis2"/>
      </w:pPr>
      <w:bookmarkStart w:id="202" w:name="_Toc520749720"/>
      <w:r w:rsidRPr="00C11FBC">
        <w:t>VI.2.1</w:t>
      </w:r>
      <w:r w:rsidR="000857D0">
        <w:t>1</w:t>
      </w:r>
      <w:r w:rsidRPr="00C11FBC">
        <w:t xml:space="preserve"> </w:t>
      </w:r>
      <w:r w:rsidR="000857D0">
        <w:t>Umění a kultura</w:t>
      </w:r>
    </w:p>
    <w:p w:rsidR="003F62A2" w:rsidRPr="00C11FBC" w:rsidRDefault="000857D0" w:rsidP="000857D0">
      <w:pPr>
        <w:pStyle w:val="Nadpis2"/>
      </w:pPr>
      <w:r>
        <w:t xml:space="preserve">VI.2.11.1 Obor </w:t>
      </w:r>
      <w:r w:rsidR="003F62A2" w:rsidRPr="00C11FBC">
        <w:t>Hudební výchova</w:t>
      </w:r>
      <w:bookmarkEnd w:id="202"/>
    </w:p>
    <w:p w:rsidR="0023553F" w:rsidRDefault="0023553F" w:rsidP="00FA2CAA">
      <w:pPr>
        <w:rPr>
          <w:rFonts w:cs="Times New Roman"/>
          <w:szCs w:val="24"/>
        </w:rPr>
      </w:pPr>
    </w:p>
    <w:p w:rsidR="000857D0" w:rsidRPr="0023553F" w:rsidRDefault="000857D0" w:rsidP="000857D0">
      <w:r>
        <w:t>Ve v</w:t>
      </w:r>
      <w:r w:rsidRPr="0023553F">
        <w:t>yučovací</w:t>
      </w:r>
      <w:r>
        <w:t>m</w:t>
      </w:r>
      <w:r w:rsidRPr="0023553F">
        <w:t xml:space="preserve"> předmět</w:t>
      </w:r>
      <w:r>
        <w:t>u</w:t>
      </w:r>
      <w:r w:rsidRPr="0023553F">
        <w:t xml:space="preserve"> </w:t>
      </w:r>
      <w:r>
        <w:t xml:space="preserve">UMĚNÍ A KULTURA obor HUDEBNÍ VÝCHOVA </w:t>
      </w:r>
      <w:r w:rsidRPr="0023553F">
        <w:t xml:space="preserve">je </w:t>
      </w:r>
      <w:r>
        <w:t xml:space="preserve">počítáno </w:t>
      </w:r>
      <w:r w:rsidRPr="0023553F">
        <w:t xml:space="preserve">na </w:t>
      </w:r>
      <w:r>
        <w:t>II.</w:t>
      </w:r>
      <w:r w:rsidRPr="0023553F">
        <w:t xml:space="preserve"> stupni</w:t>
      </w:r>
      <w:r>
        <w:t xml:space="preserve"> s jednou hodinou týdně v rámci předmětu.</w:t>
      </w:r>
    </w:p>
    <w:p w:rsidR="000857D0" w:rsidRPr="0023553F" w:rsidRDefault="000857D0" w:rsidP="000857D0"/>
    <w:p w:rsidR="000857D0" w:rsidRPr="0023553F" w:rsidRDefault="000857D0" w:rsidP="000857D0">
      <w:r w:rsidRPr="0023553F">
        <w:t xml:space="preserve">Vyučovaný </w:t>
      </w:r>
      <w:r>
        <w:t xml:space="preserve">obor </w:t>
      </w:r>
      <w:r w:rsidRPr="0023553F">
        <w:t>HUDEBNÍ VÝCHOVA integruje následující průřezová témata a jejich tematické okruhy:</w:t>
      </w:r>
    </w:p>
    <w:p w:rsidR="000857D0" w:rsidRPr="0023553F" w:rsidRDefault="000857D0" w:rsidP="000857D0">
      <w:pPr>
        <w:pStyle w:val="Zkladntext"/>
        <w:spacing w:before="4"/>
        <w:ind w:left="0"/>
      </w:pPr>
    </w:p>
    <w:p w:rsidR="000857D0" w:rsidRPr="0023553F" w:rsidRDefault="000857D0" w:rsidP="00F42A3D">
      <w:pPr>
        <w:pStyle w:val="Nadpis5"/>
        <w:keepNext w:val="0"/>
        <w:keepLines w:val="0"/>
        <w:widowControl w:val="0"/>
        <w:numPr>
          <w:ilvl w:val="0"/>
          <w:numId w:val="23"/>
        </w:numPr>
        <w:tabs>
          <w:tab w:val="left" w:pos="933"/>
          <w:tab w:val="left" w:pos="934"/>
        </w:tabs>
        <w:autoSpaceDE w:val="0"/>
        <w:autoSpaceDN w:val="0"/>
        <w:spacing w:before="1" w:line="274" w:lineRule="exact"/>
        <w:ind w:firstLine="0"/>
        <w:rPr>
          <w:rFonts w:ascii="Times New Roman" w:hAnsi="Times New Roman" w:cs="Times New Roman"/>
          <w:color w:val="auto"/>
          <w:szCs w:val="24"/>
        </w:rPr>
      </w:pPr>
      <w:r w:rsidRPr="0023553F">
        <w:rPr>
          <w:rFonts w:ascii="Times New Roman" w:hAnsi="Times New Roman" w:cs="Times New Roman"/>
          <w:color w:val="auto"/>
          <w:szCs w:val="24"/>
        </w:rPr>
        <w:t>Mediální</w:t>
      </w:r>
      <w:r w:rsidRPr="0023553F">
        <w:rPr>
          <w:rFonts w:ascii="Times New Roman" w:hAnsi="Times New Roman" w:cs="Times New Roman"/>
          <w:color w:val="auto"/>
          <w:spacing w:val="-1"/>
          <w:szCs w:val="24"/>
        </w:rPr>
        <w:t xml:space="preserve"> </w:t>
      </w:r>
      <w:r w:rsidRPr="0023553F">
        <w:rPr>
          <w:rFonts w:ascii="Times New Roman" w:hAnsi="Times New Roman" w:cs="Times New Roman"/>
          <w:color w:val="auto"/>
          <w:szCs w:val="24"/>
        </w:rPr>
        <w:t>výchova</w:t>
      </w:r>
    </w:p>
    <w:p w:rsidR="000857D0" w:rsidRPr="0023553F" w:rsidRDefault="000857D0"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23553F">
        <w:rPr>
          <w:szCs w:val="24"/>
        </w:rPr>
        <w:t>Kritické čtení a vnímání mediálních</w:t>
      </w:r>
      <w:r w:rsidRPr="0023553F">
        <w:rPr>
          <w:spacing w:val="-2"/>
          <w:szCs w:val="24"/>
        </w:rPr>
        <w:t xml:space="preserve"> </w:t>
      </w:r>
      <w:r w:rsidRPr="0023553F">
        <w:rPr>
          <w:szCs w:val="24"/>
        </w:rPr>
        <w:t>sdělení</w:t>
      </w:r>
    </w:p>
    <w:p w:rsidR="000857D0" w:rsidRPr="0023553F" w:rsidRDefault="000857D0" w:rsidP="00F42A3D">
      <w:pPr>
        <w:pStyle w:val="Odstavecseseznamem"/>
        <w:widowControl w:val="0"/>
        <w:numPr>
          <w:ilvl w:val="1"/>
          <w:numId w:val="23"/>
        </w:numPr>
        <w:tabs>
          <w:tab w:val="left" w:pos="1654"/>
        </w:tabs>
        <w:autoSpaceDE w:val="0"/>
        <w:autoSpaceDN w:val="0"/>
        <w:spacing w:after="0" w:line="276" w:lineRule="exact"/>
        <w:contextualSpacing w:val="0"/>
        <w:rPr>
          <w:szCs w:val="24"/>
        </w:rPr>
      </w:pPr>
      <w:r w:rsidRPr="0023553F">
        <w:rPr>
          <w:szCs w:val="24"/>
        </w:rPr>
        <w:t>Interpretace vztahu mediálních sdělení a</w:t>
      </w:r>
      <w:r w:rsidRPr="0023553F">
        <w:rPr>
          <w:spacing w:val="-3"/>
          <w:szCs w:val="24"/>
        </w:rPr>
        <w:t xml:space="preserve"> </w:t>
      </w:r>
      <w:r w:rsidRPr="0023553F">
        <w:rPr>
          <w:szCs w:val="24"/>
        </w:rPr>
        <w:t>reality</w:t>
      </w:r>
    </w:p>
    <w:p w:rsidR="000857D0" w:rsidRPr="0023553F" w:rsidRDefault="000857D0" w:rsidP="00F42A3D">
      <w:pPr>
        <w:pStyle w:val="Odstavecseseznamem"/>
        <w:widowControl w:val="0"/>
        <w:numPr>
          <w:ilvl w:val="1"/>
          <w:numId w:val="23"/>
        </w:numPr>
        <w:tabs>
          <w:tab w:val="left" w:pos="1654"/>
        </w:tabs>
        <w:autoSpaceDE w:val="0"/>
        <w:autoSpaceDN w:val="0"/>
        <w:spacing w:after="0" w:line="276" w:lineRule="exact"/>
        <w:contextualSpacing w:val="0"/>
        <w:rPr>
          <w:szCs w:val="24"/>
        </w:rPr>
      </w:pPr>
      <w:r w:rsidRPr="0023553F">
        <w:rPr>
          <w:szCs w:val="24"/>
        </w:rPr>
        <w:t>Fungování a vliv médií ve</w:t>
      </w:r>
      <w:r w:rsidRPr="0023553F">
        <w:rPr>
          <w:spacing w:val="-2"/>
          <w:szCs w:val="24"/>
        </w:rPr>
        <w:t xml:space="preserve"> </w:t>
      </w:r>
      <w:r w:rsidRPr="0023553F">
        <w:rPr>
          <w:szCs w:val="24"/>
        </w:rPr>
        <w:t>společnosti</w:t>
      </w:r>
    </w:p>
    <w:p w:rsidR="000857D0" w:rsidRPr="0023553F" w:rsidRDefault="000857D0" w:rsidP="00F42A3D">
      <w:pPr>
        <w:pStyle w:val="Odstavecseseznamem"/>
        <w:widowControl w:val="0"/>
        <w:numPr>
          <w:ilvl w:val="1"/>
          <w:numId w:val="23"/>
        </w:numPr>
        <w:tabs>
          <w:tab w:val="left" w:pos="1654"/>
        </w:tabs>
        <w:autoSpaceDE w:val="0"/>
        <w:autoSpaceDN w:val="0"/>
        <w:spacing w:after="0" w:line="275" w:lineRule="exact"/>
        <w:contextualSpacing w:val="0"/>
        <w:rPr>
          <w:szCs w:val="24"/>
        </w:rPr>
      </w:pPr>
      <w:r w:rsidRPr="0023553F">
        <w:rPr>
          <w:szCs w:val="24"/>
        </w:rPr>
        <w:t>Vnímání autora mediálních</w:t>
      </w:r>
      <w:r w:rsidRPr="0023553F">
        <w:rPr>
          <w:spacing w:val="-4"/>
          <w:szCs w:val="24"/>
        </w:rPr>
        <w:t xml:space="preserve"> </w:t>
      </w:r>
      <w:r w:rsidRPr="0023553F">
        <w:rPr>
          <w:szCs w:val="24"/>
        </w:rPr>
        <w:t>sdělení</w:t>
      </w:r>
    </w:p>
    <w:p w:rsidR="000857D0" w:rsidRPr="0023553F" w:rsidRDefault="000857D0" w:rsidP="00F42A3D">
      <w:pPr>
        <w:pStyle w:val="Odstavecseseznamem"/>
        <w:widowControl w:val="0"/>
        <w:numPr>
          <w:ilvl w:val="1"/>
          <w:numId w:val="23"/>
        </w:numPr>
        <w:tabs>
          <w:tab w:val="left" w:pos="1654"/>
        </w:tabs>
        <w:autoSpaceDE w:val="0"/>
        <w:autoSpaceDN w:val="0"/>
        <w:spacing w:after="0" w:line="277" w:lineRule="exact"/>
        <w:contextualSpacing w:val="0"/>
        <w:rPr>
          <w:szCs w:val="24"/>
        </w:rPr>
      </w:pPr>
      <w:r w:rsidRPr="0023553F">
        <w:rPr>
          <w:szCs w:val="24"/>
        </w:rPr>
        <w:t>Práce v realizačním</w:t>
      </w:r>
      <w:r w:rsidRPr="0023553F">
        <w:rPr>
          <w:spacing w:val="-2"/>
          <w:szCs w:val="24"/>
        </w:rPr>
        <w:t xml:space="preserve"> </w:t>
      </w:r>
      <w:r w:rsidRPr="0023553F">
        <w:rPr>
          <w:szCs w:val="24"/>
        </w:rPr>
        <w:t>týmu</w:t>
      </w:r>
    </w:p>
    <w:p w:rsidR="000857D0" w:rsidRPr="0023553F" w:rsidRDefault="000857D0"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23553F">
        <w:rPr>
          <w:rFonts w:ascii="Times New Roman" w:hAnsi="Times New Roman" w:cs="Times New Roman"/>
          <w:color w:val="auto"/>
          <w:szCs w:val="24"/>
        </w:rPr>
        <w:t>Osobnostní a sociální</w:t>
      </w:r>
      <w:r w:rsidRPr="0023553F">
        <w:rPr>
          <w:rFonts w:ascii="Times New Roman" w:hAnsi="Times New Roman" w:cs="Times New Roman"/>
          <w:color w:val="auto"/>
          <w:spacing w:val="-1"/>
          <w:szCs w:val="24"/>
        </w:rPr>
        <w:t xml:space="preserve"> </w:t>
      </w:r>
      <w:r w:rsidRPr="0023553F">
        <w:rPr>
          <w:rFonts w:ascii="Times New Roman" w:hAnsi="Times New Roman" w:cs="Times New Roman"/>
          <w:color w:val="auto"/>
          <w:szCs w:val="24"/>
        </w:rPr>
        <w:t>výchova</w:t>
      </w:r>
    </w:p>
    <w:p w:rsidR="000857D0" w:rsidRPr="0023553F" w:rsidRDefault="000857D0"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23553F">
        <w:rPr>
          <w:szCs w:val="24"/>
        </w:rPr>
        <w:t>Osobnostní</w:t>
      </w:r>
      <w:r w:rsidRPr="0023553F">
        <w:rPr>
          <w:spacing w:val="-1"/>
          <w:szCs w:val="24"/>
        </w:rPr>
        <w:t xml:space="preserve"> </w:t>
      </w:r>
      <w:r w:rsidRPr="0023553F">
        <w:rPr>
          <w:szCs w:val="24"/>
        </w:rPr>
        <w:t>rozvoj</w:t>
      </w:r>
    </w:p>
    <w:p w:rsidR="000857D0" w:rsidRPr="0023553F" w:rsidRDefault="000857D0" w:rsidP="00F42A3D">
      <w:pPr>
        <w:pStyle w:val="Odstavecseseznamem"/>
        <w:widowControl w:val="0"/>
        <w:numPr>
          <w:ilvl w:val="2"/>
          <w:numId w:val="23"/>
        </w:numPr>
        <w:tabs>
          <w:tab w:val="left" w:pos="1991"/>
          <w:tab w:val="left" w:pos="1992"/>
        </w:tabs>
        <w:autoSpaceDE w:val="0"/>
        <w:autoSpaceDN w:val="0"/>
        <w:spacing w:after="0" w:line="266" w:lineRule="exact"/>
        <w:contextualSpacing w:val="0"/>
        <w:rPr>
          <w:szCs w:val="24"/>
        </w:rPr>
      </w:pPr>
      <w:r w:rsidRPr="0023553F">
        <w:rPr>
          <w:szCs w:val="24"/>
        </w:rPr>
        <w:t>rozvoj schopností</w:t>
      </w:r>
      <w:r w:rsidRPr="0023553F">
        <w:rPr>
          <w:spacing w:val="-1"/>
          <w:szCs w:val="24"/>
        </w:rPr>
        <w:t xml:space="preserve"> </w:t>
      </w:r>
      <w:r w:rsidRPr="0023553F">
        <w:rPr>
          <w:szCs w:val="24"/>
        </w:rPr>
        <w:t>poznávání</w:t>
      </w:r>
    </w:p>
    <w:p w:rsidR="000857D0" w:rsidRPr="0023553F" w:rsidRDefault="000857D0"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23553F">
        <w:rPr>
          <w:szCs w:val="24"/>
        </w:rPr>
        <w:t>sebepoznání a</w:t>
      </w:r>
      <w:r w:rsidRPr="0023553F">
        <w:rPr>
          <w:spacing w:val="-1"/>
          <w:szCs w:val="24"/>
        </w:rPr>
        <w:t xml:space="preserve"> </w:t>
      </w:r>
      <w:r w:rsidRPr="0023553F">
        <w:rPr>
          <w:szCs w:val="24"/>
        </w:rPr>
        <w:t>sebepojetí</w:t>
      </w:r>
    </w:p>
    <w:p w:rsidR="000857D0" w:rsidRPr="0023553F" w:rsidRDefault="000857D0"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23553F">
        <w:rPr>
          <w:szCs w:val="24"/>
        </w:rPr>
        <w:t>seberegulace a</w:t>
      </w:r>
      <w:r w:rsidRPr="0023553F">
        <w:rPr>
          <w:spacing w:val="-1"/>
          <w:szCs w:val="24"/>
        </w:rPr>
        <w:t xml:space="preserve"> </w:t>
      </w:r>
      <w:r w:rsidRPr="0023553F">
        <w:rPr>
          <w:szCs w:val="24"/>
        </w:rPr>
        <w:t>sebeorganizace</w:t>
      </w:r>
    </w:p>
    <w:p w:rsidR="000857D0" w:rsidRPr="0023553F" w:rsidRDefault="000857D0"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23553F">
        <w:rPr>
          <w:szCs w:val="24"/>
        </w:rPr>
        <w:t>psychohygiena</w:t>
      </w:r>
    </w:p>
    <w:p w:rsidR="000857D0" w:rsidRPr="0023553F" w:rsidRDefault="000857D0"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23553F">
        <w:rPr>
          <w:szCs w:val="24"/>
        </w:rPr>
        <w:t>kreativita</w:t>
      </w:r>
    </w:p>
    <w:p w:rsidR="000857D0" w:rsidRPr="0023553F" w:rsidRDefault="000857D0" w:rsidP="00F42A3D">
      <w:pPr>
        <w:pStyle w:val="Odstavecseseznamem"/>
        <w:widowControl w:val="0"/>
        <w:numPr>
          <w:ilvl w:val="1"/>
          <w:numId w:val="23"/>
        </w:numPr>
        <w:tabs>
          <w:tab w:val="left" w:pos="1654"/>
        </w:tabs>
        <w:autoSpaceDE w:val="0"/>
        <w:autoSpaceDN w:val="0"/>
        <w:spacing w:after="0" w:line="286" w:lineRule="exact"/>
        <w:contextualSpacing w:val="0"/>
        <w:rPr>
          <w:szCs w:val="24"/>
        </w:rPr>
      </w:pPr>
      <w:r w:rsidRPr="0023553F">
        <w:rPr>
          <w:szCs w:val="24"/>
        </w:rPr>
        <w:t>Sociální</w:t>
      </w:r>
      <w:r w:rsidRPr="0023553F">
        <w:rPr>
          <w:spacing w:val="-1"/>
          <w:szCs w:val="24"/>
        </w:rPr>
        <w:t xml:space="preserve"> </w:t>
      </w:r>
      <w:r w:rsidRPr="0023553F">
        <w:rPr>
          <w:szCs w:val="24"/>
        </w:rPr>
        <w:t>rozvoj</w:t>
      </w:r>
    </w:p>
    <w:p w:rsidR="000857D0" w:rsidRPr="0023553F" w:rsidRDefault="000857D0" w:rsidP="00F42A3D">
      <w:pPr>
        <w:pStyle w:val="Odstavecseseznamem"/>
        <w:widowControl w:val="0"/>
        <w:numPr>
          <w:ilvl w:val="2"/>
          <w:numId w:val="23"/>
        </w:numPr>
        <w:tabs>
          <w:tab w:val="left" w:pos="2013"/>
          <w:tab w:val="left" w:pos="2014"/>
        </w:tabs>
        <w:autoSpaceDE w:val="0"/>
        <w:autoSpaceDN w:val="0"/>
        <w:spacing w:after="0" w:line="266" w:lineRule="exact"/>
        <w:ind w:left="2013"/>
        <w:contextualSpacing w:val="0"/>
        <w:rPr>
          <w:szCs w:val="24"/>
        </w:rPr>
      </w:pPr>
      <w:r w:rsidRPr="0023553F">
        <w:rPr>
          <w:szCs w:val="24"/>
        </w:rPr>
        <w:t>poznávání</w:t>
      </w:r>
      <w:r w:rsidRPr="0023553F">
        <w:rPr>
          <w:spacing w:val="-1"/>
          <w:szCs w:val="24"/>
        </w:rPr>
        <w:t xml:space="preserve"> </w:t>
      </w:r>
      <w:r w:rsidRPr="0023553F">
        <w:rPr>
          <w:szCs w:val="24"/>
        </w:rPr>
        <w:t>lidí</w:t>
      </w:r>
    </w:p>
    <w:p w:rsidR="000857D0" w:rsidRPr="0023553F" w:rsidRDefault="000857D0"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23553F">
        <w:rPr>
          <w:szCs w:val="24"/>
        </w:rPr>
        <w:t>mezilidské</w:t>
      </w:r>
      <w:r w:rsidRPr="0023553F">
        <w:rPr>
          <w:spacing w:val="-1"/>
          <w:szCs w:val="24"/>
        </w:rPr>
        <w:t xml:space="preserve"> </w:t>
      </w:r>
      <w:r w:rsidRPr="0023553F">
        <w:rPr>
          <w:szCs w:val="24"/>
        </w:rPr>
        <w:t>vztahy</w:t>
      </w:r>
    </w:p>
    <w:p w:rsidR="000857D0" w:rsidRPr="0023553F" w:rsidRDefault="000857D0"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23553F">
        <w:rPr>
          <w:szCs w:val="24"/>
        </w:rPr>
        <w:t>komunikace</w:t>
      </w:r>
    </w:p>
    <w:p w:rsidR="000857D0" w:rsidRPr="0023553F" w:rsidRDefault="000857D0"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23553F">
        <w:rPr>
          <w:szCs w:val="24"/>
        </w:rPr>
        <w:t>kooperace a</w:t>
      </w:r>
      <w:r w:rsidRPr="0023553F">
        <w:rPr>
          <w:spacing w:val="-3"/>
          <w:szCs w:val="24"/>
        </w:rPr>
        <w:t xml:space="preserve"> </w:t>
      </w:r>
      <w:r w:rsidRPr="0023553F">
        <w:rPr>
          <w:szCs w:val="24"/>
        </w:rPr>
        <w:t>kompetice</w:t>
      </w:r>
    </w:p>
    <w:p w:rsidR="000857D0" w:rsidRPr="0023553F" w:rsidRDefault="000857D0" w:rsidP="00F42A3D">
      <w:pPr>
        <w:pStyle w:val="Odstavecseseznamem"/>
        <w:widowControl w:val="0"/>
        <w:numPr>
          <w:ilvl w:val="1"/>
          <w:numId w:val="23"/>
        </w:numPr>
        <w:tabs>
          <w:tab w:val="left" w:pos="1654"/>
        </w:tabs>
        <w:autoSpaceDE w:val="0"/>
        <w:autoSpaceDN w:val="0"/>
        <w:spacing w:after="0" w:line="286" w:lineRule="exact"/>
        <w:contextualSpacing w:val="0"/>
        <w:rPr>
          <w:szCs w:val="24"/>
        </w:rPr>
      </w:pPr>
      <w:r w:rsidRPr="0023553F">
        <w:rPr>
          <w:szCs w:val="24"/>
        </w:rPr>
        <w:t>Morální</w:t>
      </w:r>
      <w:r w:rsidRPr="0023553F">
        <w:rPr>
          <w:spacing w:val="-1"/>
          <w:szCs w:val="24"/>
        </w:rPr>
        <w:t xml:space="preserve"> </w:t>
      </w:r>
      <w:r w:rsidRPr="0023553F">
        <w:rPr>
          <w:szCs w:val="24"/>
        </w:rPr>
        <w:t>rozvoj</w:t>
      </w:r>
    </w:p>
    <w:p w:rsidR="000857D0" w:rsidRPr="0023553F" w:rsidRDefault="000857D0" w:rsidP="00F42A3D">
      <w:pPr>
        <w:pStyle w:val="Odstavecseseznamem"/>
        <w:widowControl w:val="0"/>
        <w:numPr>
          <w:ilvl w:val="2"/>
          <w:numId w:val="23"/>
        </w:numPr>
        <w:tabs>
          <w:tab w:val="left" w:pos="2013"/>
          <w:tab w:val="left" w:pos="2014"/>
        </w:tabs>
        <w:autoSpaceDE w:val="0"/>
        <w:autoSpaceDN w:val="0"/>
        <w:spacing w:after="0" w:line="266" w:lineRule="exact"/>
        <w:ind w:left="2013"/>
        <w:contextualSpacing w:val="0"/>
        <w:rPr>
          <w:szCs w:val="24"/>
        </w:rPr>
      </w:pPr>
      <w:r w:rsidRPr="0023553F">
        <w:rPr>
          <w:szCs w:val="24"/>
        </w:rPr>
        <w:t>řešení problémů a rozhodovací</w:t>
      </w:r>
      <w:r w:rsidRPr="0023553F">
        <w:rPr>
          <w:spacing w:val="-1"/>
          <w:szCs w:val="24"/>
        </w:rPr>
        <w:t xml:space="preserve"> </w:t>
      </w:r>
      <w:r w:rsidRPr="0023553F">
        <w:rPr>
          <w:szCs w:val="24"/>
        </w:rPr>
        <w:t>dovednosti</w:t>
      </w:r>
    </w:p>
    <w:p w:rsidR="000857D0" w:rsidRPr="0023553F" w:rsidRDefault="000857D0"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23553F">
        <w:rPr>
          <w:szCs w:val="24"/>
        </w:rPr>
        <w:t>hodnoty, postoje, praktická</w:t>
      </w:r>
      <w:r w:rsidRPr="0023553F">
        <w:rPr>
          <w:spacing w:val="-2"/>
          <w:szCs w:val="24"/>
        </w:rPr>
        <w:t xml:space="preserve"> </w:t>
      </w:r>
      <w:r w:rsidRPr="0023553F">
        <w:rPr>
          <w:szCs w:val="24"/>
        </w:rPr>
        <w:t>etika</w:t>
      </w:r>
    </w:p>
    <w:p w:rsidR="000857D0" w:rsidRPr="0023553F" w:rsidRDefault="000857D0" w:rsidP="00F42A3D">
      <w:pPr>
        <w:pStyle w:val="Nadpis5"/>
        <w:keepNext w:val="0"/>
        <w:keepLines w:val="0"/>
        <w:widowControl w:val="0"/>
        <w:numPr>
          <w:ilvl w:val="0"/>
          <w:numId w:val="23"/>
        </w:numPr>
        <w:tabs>
          <w:tab w:val="left" w:pos="933"/>
          <w:tab w:val="left" w:pos="934"/>
        </w:tabs>
        <w:autoSpaceDE w:val="0"/>
        <w:autoSpaceDN w:val="0"/>
        <w:spacing w:before="71" w:line="274" w:lineRule="exact"/>
        <w:ind w:firstLine="0"/>
        <w:rPr>
          <w:rFonts w:ascii="Times New Roman" w:hAnsi="Times New Roman" w:cs="Times New Roman"/>
          <w:color w:val="auto"/>
          <w:szCs w:val="24"/>
        </w:rPr>
      </w:pPr>
      <w:r w:rsidRPr="0023553F">
        <w:rPr>
          <w:rFonts w:ascii="Times New Roman" w:hAnsi="Times New Roman" w:cs="Times New Roman"/>
          <w:color w:val="auto"/>
          <w:szCs w:val="24"/>
        </w:rPr>
        <w:t>Multikulturní</w:t>
      </w:r>
      <w:r w:rsidRPr="0023553F">
        <w:rPr>
          <w:rFonts w:ascii="Times New Roman" w:hAnsi="Times New Roman" w:cs="Times New Roman"/>
          <w:color w:val="auto"/>
          <w:spacing w:val="-1"/>
          <w:szCs w:val="24"/>
        </w:rPr>
        <w:t xml:space="preserve"> </w:t>
      </w:r>
      <w:r w:rsidRPr="0023553F">
        <w:rPr>
          <w:rFonts w:ascii="Times New Roman" w:hAnsi="Times New Roman" w:cs="Times New Roman"/>
          <w:color w:val="auto"/>
          <w:szCs w:val="24"/>
        </w:rPr>
        <w:t>výchova</w:t>
      </w:r>
    </w:p>
    <w:p w:rsidR="000857D0" w:rsidRPr="0023553F" w:rsidRDefault="000857D0"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23553F">
        <w:rPr>
          <w:szCs w:val="24"/>
        </w:rPr>
        <w:t>Kulturní</w:t>
      </w:r>
      <w:r w:rsidRPr="0023553F">
        <w:rPr>
          <w:spacing w:val="-2"/>
          <w:szCs w:val="24"/>
        </w:rPr>
        <w:t xml:space="preserve"> </w:t>
      </w:r>
      <w:r w:rsidRPr="0023553F">
        <w:rPr>
          <w:szCs w:val="24"/>
        </w:rPr>
        <w:t>diference</w:t>
      </w:r>
    </w:p>
    <w:p w:rsidR="000857D0" w:rsidRPr="0023553F" w:rsidRDefault="000857D0" w:rsidP="00F42A3D">
      <w:pPr>
        <w:pStyle w:val="Odstavecseseznamem"/>
        <w:widowControl w:val="0"/>
        <w:numPr>
          <w:ilvl w:val="1"/>
          <w:numId w:val="23"/>
        </w:numPr>
        <w:tabs>
          <w:tab w:val="left" w:pos="1654"/>
        </w:tabs>
        <w:autoSpaceDE w:val="0"/>
        <w:autoSpaceDN w:val="0"/>
        <w:spacing w:after="0" w:line="279" w:lineRule="exact"/>
        <w:contextualSpacing w:val="0"/>
        <w:rPr>
          <w:szCs w:val="24"/>
        </w:rPr>
      </w:pPr>
      <w:r w:rsidRPr="0023553F">
        <w:rPr>
          <w:szCs w:val="24"/>
        </w:rPr>
        <w:t>Etnický</w:t>
      </w:r>
      <w:r w:rsidRPr="0023553F">
        <w:rPr>
          <w:spacing w:val="-5"/>
          <w:szCs w:val="24"/>
        </w:rPr>
        <w:t xml:space="preserve"> </w:t>
      </w:r>
      <w:r w:rsidRPr="0023553F">
        <w:rPr>
          <w:szCs w:val="24"/>
        </w:rPr>
        <w:t>původ</w:t>
      </w:r>
    </w:p>
    <w:p w:rsidR="000857D0" w:rsidRPr="0023553F" w:rsidRDefault="000857D0"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23553F">
        <w:rPr>
          <w:rFonts w:ascii="Times New Roman" w:hAnsi="Times New Roman" w:cs="Times New Roman"/>
          <w:color w:val="auto"/>
          <w:szCs w:val="24"/>
        </w:rPr>
        <w:t>Environmentální</w:t>
      </w:r>
      <w:r w:rsidRPr="0023553F">
        <w:rPr>
          <w:rFonts w:ascii="Times New Roman" w:hAnsi="Times New Roman" w:cs="Times New Roman"/>
          <w:color w:val="auto"/>
          <w:spacing w:val="-1"/>
          <w:szCs w:val="24"/>
        </w:rPr>
        <w:t xml:space="preserve"> </w:t>
      </w:r>
      <w:r w:rsidRPr="0023553F">
        <w:rPr>
          <w:rFonts w:ascii="Times New Roman" w:hAnsi="Times New Roman" w:cs="Times New Roman"/>
          <w:color w:val="auto"/>
          <w:szCs w:val="24"/>
        </w:rPr>
        <w:t>výchova</w:t>
      </w:r>
    </w:p>
    <w:p w:rsidR="000857D0" w:rsidRPr="0023553F" w:rsidRDefault="000857D0"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23553F">
        <w:rPr>
          <w:szCs w:val="24"/>
        </w:rPr>
        <w:t>Ekosystémy</w:t>
      </w:r>
    </w:p>
    <w:p w:rsidR="000857D0" w:rsidRPr="0023553F" w:rsidRDefault="000857D0" w:rsidP="00F42A3D">
      <w:pPr>
        <w:pStyle w:val="Odstavecseseznamem"/>
        <w:widowControl w:val="0"/>
        <w:numPr>
          <w:ilvl w:val="1"/>
          <w:numId w:val="23"/>
        </w:numPr>
        <w:tabs>
          <w:tab w:val="left" w:pos="1654"/>
        </w:tabs>
        <w:autoSpaceDE w:val="0"/>
        <w:autoSpaceDN w:val="0"/>
        <w:spacing w:after="0" w:line="278" w:lineRule="exact"/>
        <w:contextualSpacing w:val="0"/>
        <w:rPr>
          <w:szCs w:val="24"/>
        </w:rPr>
      </w:pPr>
      <w:r w:rsidRPr="0023553F">
        <w:rPr>
          <w:szCs w:val="24"/>
        </w:rPr>
        <w:t>Vztah člověka k</w:t>
      </w:r>
      <w:r w:rsidRPr="0023553F">
        <w:rPr>
          <w:spacing w:val="-3"/>
          <w:szCs w:val="24"/>
        </w:rPr>
        <w:t xml:space="preserve"> </w:t>
      </w:r>
      <w:r w:rsidRPr="0023553F">
        <w:rPr>
          <w:szCs w:val="24"/>
        </w:rPr>
        <w:t>prostředí</w:t>
      </w:r>
    </w:p>
    <w:p w:rsidR="000857D0" w:rsidRPr="0023553F" w:rsidRDefault="000857D0"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23553F">
        <w:rPr>
          <w:rFonts w:ascii="Times New Roman" w:hAnsi="Times New Roman" w:cs="Times New Roman"/>
          <w:color w:val="auto"/>
          <w:szCs w:val="24"/>
        </w:rPr>
        <w:t>Výchova demokratického</w:t>
      </w:r>
      <w:r w:rsidRPr="0023553F">
        <w:rPr>
          <w:rFonts w:ascii="Times New Roman" w:hAnsi="Times New Roman" w:cs="Times New Roman"/>
          <w:color w:val="auto"/>
          <w:spacing w:val="-1"/>
          <w:szCs w:val="24"/>
        </w:rPr>
        <w:t xml:space="preserve"> </w:t>
      </w:r>
      <w:r w:rsidRPr="0023553F">
        <w:rPr>
          <w:rFonts w:ascii="Times New Roman" w:hAnsi="Times New Roman" w:cs="Times New Roman"/>
          <w:color w:val="auto"/>
          <w:szCs w:val="24"/>
        </w:rPr>
        <w:t>člověka</w:t>
      </w:r>
    </w:p>
    <w:p w:rsidR="000857D0" w:rsidRPr="0023553F" w:rsidRDefault="000857D0" w:rsidP="00F42A3D">
      <w:pPr>
        <w:pStyle w:val="Odstavecseseznamem"/>
        <w:widowControl w:val="0"/>
        <w:numPr>
          <w:ilvl w:val="1"/>
          <w:numId w:val="23"/>
        </w:numPr>
        <w:tabs>
          <w:tab w:val="left" w:pos="1654"/>
        </w:tabs>
        <w:autoSpaceDE w:val="0"/>
        <w:autoSpaceDN w:val="0"/>
        <w:spacing w:after="0" w:line="286" w:lineRule="exact"/>
        <w:contextualSpacing w:val="0"/>
        <w:rPr>
          <w:szCs w:val="24"/>
        </w:rPr>
      </w:pPr>
      <w:r w:rsidRPr="0023553F">
        <w:rPr>
          <w:szCs w:val="24"/>
        </w:rPr>
        <w:t>Občanská společnost a</w:t>
      </w:r>
      <w:r w:rsidRPr="0023553F">
        <w:rPr>
          <w:spacing w:val="-3"/>
          <w:szCs w:val="24"/>
        </w:rPr>
        <w:t xml:space="preserve"> </w:t>
      </w:r>
      <w:r w:rsidRPr="0023553F">
        <w:rPr>
          <w:szCs w:val="24"/>
        </w:rPr>
        <w:t>škola</w:t>
      </w:r>
    </w:p>
    <w:p w:rsidR="000857D0" w:rsidRPr="0023553F" w:rsidRDefault="000857D0"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23553F">
        <w:rPr>
          <w:rFonts w:ascii="Times New Roman" w:hAnsi="Times New Roman" w:cs="Times New Roman"/>
          <w:color w:val="auto"/>
          <w:szCs w:val="24"/>
        </w:rPr>
        <w:t>Výchova k myšlení v evropských a globálních</w:t>
      </w:r>
      <w:r w:rsidRPr="0023553F">
        <w:rPr>
          <w:rFonts w:ascii="Times New Roman" w:hAnsi="Times New Roman" w:cs="Times New Roman"/>
          <w:color w:val="auto"/>
          <w:spacing w:val="-1"/>
          <w:szCs w:val="24"/>
        </w:rPr>
        <w:t xml:space="preserve"> </w:t>
      </w:r>
      <w:r w:rsidRPr="0023553F">
        <w:rPr>
          <w:rFonts w:ascii="Times New Roman" w:hAnsi="Times New Roman" w:cs="Times New Roman"/>
          <w:color w:val="auto"/>
          <w:szCs w:val="24"/>
        </w:rPr>
        <w:t>souvislostech</w:t>
      </w:r>
    </w:p>
    <w:p w:rsidR="000857D0" w:rsidRPr="0023553F" w:rsidRDefault="000857D0" w:rsidP="00F42A3D">
      <w:pPr>
        <w:pStyle w:val="Odstavecseseznamem"/>
        <w:widowControl w:val="0"/>
        <w:numPr>
          <w:ilvl w:val="1"/>
          <w:numId w:val="23"/>
        </w:numPr>
        <w:tabs>
          <w:tab w:val="left" w:pos="1654"/>
        </w:tabs>
        <w:autoSpaceDE w:val="0"/>
        <w:autoSpaceDN w:val="0"/>
        <w:spacing w:after="0" w:line="294" w:lineRule="exact"/>
        <w:contextualSpacing w:val="0"/>
        <w:rPr>
          <w:szCs w:val="24"/>
        </w:rPr>
      </w:pPr>
      <w:r w:rsidRPr="0023553F">
        <w:rPr>
          <w:szCs w:val="24"/>
        </w:rPr>
        <w:t>Evropa a svět nás</w:t>
      </w:r>
      <w:r w:rsidRPr="0023553F">
        <w:rPr>
          <w:spacing w:val="-5"/>
          <w:szCs w:val="24"/>
        </w:rPr>
        <w:t xml:space="preserve"> </w:t>
      </w:r>
      <w:r w:rsidRPr="0023553F">
        <w:rPr>
          <w:szCs w:val="24"/>
        </w:rPr>
        <w:t>zajímá</w:t>
      </w:r>
    </w:p>
    <w:p w:rsidR="000857D0" w:rsidRPr="0023553F" w:rsidRDefault="000857D0" w:rsidP="000857D0">
      <w:pPr>
        <w:pStyle w:val="Zkladntext"/>
        <w:spacing w:before="3"/>
        <w:ind w:left="0"/>
      </w:pPr>
    </w:p>
    <w:p w:rsidR="000857D0" w:rsidRPr="0023553F" w:rsidRDefault="000857D0" w:rsidP="000857D0">
      <w:r w:rsidRPr="0023553F">
        <w:t>Výuka předmětu probíhá v kmenové třídě,</w:t>
      </w:r>
      <w:r>
        <w:t xml:space="preserve"> </w:t>
      </w:r>
      <w:r w:rsidRPr="0023553F">
        <w:t xml:space="preserve">může </w:t>
      </w:r>
      <w:r w:rsidRPr="0023553F">
        <w:rPr>
          <w:spacing w:val="-3"/>
        </w:rPr>
        <w:t xml:space="preserve">být </w:t>
      </w:r>
      <w:r w:rsidRPr="0023553F">
        <w:t>využito také odborné učebny pro hudební výchovu. Součástí výuky je i návštěva kulturních zařízení (divadel, koncertních síní,</w:t>
      </w:r>
      <w:r w:rsidRPr="0023553F">
        <w:rPr>
          <w:spacing w:val="-13"/>
        </w:rPr>
        <w:t xml:space="preserve"> </w:t>
      </w:r>
      <w:r w:rsidRPr="0023553F">
        <w:t>kinosál</w:t>
      </w:r>
      <w:r>
        <w:t>u</w:t>
      </w:r>
      <w:r w:rsidRPr="0023553F">
        <w:t>).</w:t>
      </w:r>
    </w:p>
    <w:p w:rsidR="000857D0" w:rsidRPr="0023553F" w:rsidRDefault="000857D0" w:rsidP="000857D0"/>
    <w:p w:rsidR="000857D0" w:rsidRPr="0023553F" w:rsidRDefault="000857D0" w:rsidP="000857D0">
      <w:pPr>
        <w:rPr>
          <w:rFonts w:cs="Times New Roman"/>
          <w:b/>
          <w:szCs w:val="24"/>
        </w:rPr>
      </w:pPr>
      <w:r w:rsidRPr="0023553F">
        <w:rPr>
          <w:rFonts w:cs="Times New Roman"/>
          <w:b/>
          <w:szCs w:val="24"/>
        </w:rPr>
        <w:t>Výchovné a vzdělávací strategie</w:t>
      </w:r>
    </w:p>
    <w:p w:rsidR="000857D0" w:rsidRPr="0023553F" w:rsidRDefault="000857D0" w:rsidP="000857D0">
      <w:r w:rsidRPr="0023553F">
        <w:t>Předmět</w:t>
      </w:r>
      <w:r w:rsidR="0026127F">
        <w:t xml:space="preserve"> UMĚNÍ A KULTURA obor </w:t>
      </w:r>
      <w:r w:rsidRPr="0023553F">
        <w:t>HUDEBNÍ VÝCHOVA směřuje k utváření těchto klíčových kompetencí:</w:t>
      </w:r>
    </w:p>
    <w:p w:rsidR="000857D0" w:rsidRPr="0082671D" w:rsidRDefault="000857D0" w:rsidP="000857D0">
      <w:pPr>
        <w:rPr>
          <w:rFonts w:cs="Times New Roman"/>
          <w:szCs w:val="24"/>
          <w:u w:val="single"/>
        </w:rPr>
      </w:pPr>
      <w:r w:rsidRPr="0082671D">
        <w:rPr>
          <w:rFonts w:cs="Times New Roman"/>
          <w:szCs w:val="24"/>
          <w:u w:val="single"/>
        </w:rPr>
        <w:t>Kompetence občanské</w:t>
      </w:r>
    </w:p>
    <w:p w:rsidR="000857D0" w:rsidRPr="0023553F" w:rsidRDefault="000857D0" w:rsidP="000857D0">
      <w:r w:rsidRPr="0023553F">
        <w:t>Návštěvami kulturních zařízení a besedami o umění vedeme žáky k chápání provázanosti umění a kultury, k obohacování jejich emocionálního života i k tolerantnímu přístupu k různým kulturním hodnotám. Jde tedy o snahu pěstovat u žáků mravní hodnoty, respekt k okolnímu světu i zájem o kulturu jako základ životního stylu.</w:t>
      </w:r>
    </w:p>
    <w:p w:rsidR="000857D0" w:rsidRPr="0082671D" w:rsidRDefault="000857D0" w:rsidP="000857D0">
      <w:pPr>
        <w:rPr>
          <w:rFonts w:cs="Times New Roman"/>
          <w:szCs w:val="24"/>
          <w:u w:val="single"/>
        </w:rPr>
      </w:pPr>
      <w:r w:rsidRPr="0082671D">
        <w:rPr>
          <w:rFonts w:cs="Times New Roman"/>
          <w:szCs w:val="24"/>
          <w:u w:val="single"/>
        </w:rPr>
        <w:t>Kompetence sociální a personální</w:t>
      </w:r>
    </w:p>
    <w:p w:rsidR="000857D0" w:rsidRPr="0023553F" w:rsidRDefault="000857D0" w:rsidP="000857D0">
      <w:r w:rsidRPr="0023553F">
        <w:t xml:space="preserve">Činnosti pěvecké, instrumentální, hudebně pohybové i poslechové jsou většinou realizovány v celém kolektivu nebo větších skupinách. Žáky tak soustavně vedeme k vzájemné spolupráci, společnému hodnocení hudebních aktivit, asertivnímu chování, ale i zdravému sebevědomému projevu. </w:t>
      </w:r>
    </w:p>
    <w:p w:rsidR="000857D0" w:rsidRPr="0023553F" w:rsidRDefault="000857D0" w:rsidP="000857D0">
      <w:r w:rsidRPr="0023553F">
        <w:t xml:space="preserve">Prostřednictvím individuálních hudebních činností podporujeme u žáků zdravé sebevědomí, fantazii </w:t>
      </w:r>
      <w:r w:rsidR="0026127F">
        <w:t xml:space="preserve">          </w:t>
      </w:r>
      <w:r w:rsidRPr="0023553F">
        <w:t>a originalitu.</w:t>
      </w:r>
    </w:p>
    <w:p w:rsidR="000857D0" w:rsidRPr="0023553F" w:rsidRDefault="000857D0" w:rsidP="000857D0">
      <w:r w:rsidRPr="0023553F">
        <w:t>Estetické hodnoty vnímáme při poslechu hudby.</w:t>
      </w:r>
    </w:p>
    <w:p w:rsidR="000857D0" w:rsidRPr="0023553F" w:rsidRDefault="000857D0" w:rsidP="000857D0">
      <w:r w:rsidRPr="0023553F">
        <w:t>Vedeme žáky k pochopení významu krásy a jejího postavení v žebříčku hodnot, mimo jiné například péčí o svůj vzhled a čistotu.</w:t>
      </w:r>
    </w:p>
    <w:p w:rsidR="000857D0" w:rsidRPr="0082671D" w:rsidRDefault="000857D0" w:rsidP="000857D0">
      <w:pPr>
        <w:rPr>
          <w:rFonts w:cs="Times New Roman"/>
          <w:szCs w:val="24"/>
          <w:u w:val="single"/>
        </w:rPr>
      </w:pPr>
      <w:r w:rsidRPr="0082671D">
        <w:rPr>
          <w:rFonts w:cs="Times New Roman"/>
          <w:szCs w:val="24"/>
          <w:u w:val="single"/>
        </w:rPr>
        <w:t>Kompetence komunikativní</w:t>
      </w:r>
    </w:p>
    <w:p w:rsidR="000857D0" w:rsidRPr="0023553F" w:rsidRDefault="000857D0" w:rsidP="000857D0">
      <w:r w:rsidRPr="0023553F">
        <w:t>V hudebních činnostech seznamujeme žáky s užíváním jazyka umění jako zvláštního prostředku lidské komunikace.</w:t>
      </w:r>
    </w:p>
    <w:p w:rsidR="000857D0" w:rsidRPr="0023553F" w:rsidRDefault="000857D0" w:rsidP="000857D0">
      <w:r w:rsidRPr="0023553F">
        <w:t>Užíváním prvků projektového vyučování přispíváme k účelné komunikaci žáků: formulaci poc</w:t>
      </w:r>
      <w:r w:rsidR="0026127F">
        <w:t>itů</w:t>
      </w:r>
      <w:r w:rsidRPr="0023553F">
        <w:t xml:space="preserve"> </w:t>
      </w:r>
      <w:r w:rsidR="0026127F">
        <w:t xml:space="preserve">                         a </w:t>
      </w:r>
      <w:r w:rsidRPr="0023553F">
        <w:t>myšlenek k průběhu i hodnocení činnosti.</w:t>
      </w:r>
    </w:p>
    <w:p w:rsidR="000857D0" w:rsidRPr="0023553F" w:rsidRDefault="000857D0" w:rsidP="000857D0">
      <w:r w:rsidRPr="0023553F">
        <w:t>Návštěvou   různých   kulturních   zařízení   rozvíjíme   schopnost   žáků   orientovat   se   v mediálních sděleních, pěstujeme také základy jejich společenského</w:t>
      </w:r>
      <w:r w:rsidRPr="0023553F">
        <w:rPr>
          <w:spacing w:val="-6"/>
        </w:rPr>
        <w:t xml:space="preserve"> </w:t>
      </w:r>
      <w:r w:rsidRPr="0023553F">
        <w:t>chování.</w:t>
      </w:r>
    </w:p>
    <w:p w:rsidR="000857D0" w:rsidRPr="0082671D" w:rsidRDefault="000857D0" w:rsidP="000857D0">
      <w:pPr>
        <w:rPr>
          <w:rFonts w:cs="Times New Roman"/>
          <w:szCs w:val="24"/>
          <w:u w:val="single"/>
        </w:rPr>
      </w:pPr>
      <w:r w:rsidRPr="0082671D">
        <w:rPr>
          <w:rFonts w:cs="Times New Roman"/>
          <w:szCs w:val="24"/>
          <w:u w:val="single"/>
        </w:rPr>
        <w:t>Kompetence pracovní</w:t>
      </w:r>
    </w:p>
    <w:p w:rsidR="000857D0" w:rsidRPr="0023553F" w:rsidRDefault="000857D0" w:rsidP="000857D0">
      <w:r w:rsidRPr="0023553F">
        <w:t xml:space="preserve">Během tvůrčích činností se snažíme dětem vštěpovat potřebné znalosti o jednoduchých hudebních nástrojích převážně Orffova instrumentáře.  </w:t>
      </w:r>
    </w:p>
    <w:p w:rsidR="000857D0" w:rsidRPr="0082671D" w:rsidRDefault="000857D0" w:rsidP="000857D0">
      <w:pPr>
        <w:rPr>
          <w:rFonts w:cs="Times New Roman"/>
          <w:szCs w:val="24"/>
          <w:u w:val="single"/>
        </w:rPr>
      </w:pPr>
      <w:r w:rsidRPr="0082671D">
        <w:rPr>
          <w:rFonts w:cs="Times New Roman"/>
          <w:szCs w:val="24"/>
          <w:u w:val="single"/>
        </w:rPr>
        <w:t>Kompetence k řešení problémů</w:t>
      </w:r>
    </w:p>
    <w:p w:rsidR="000857D0" w:rsidRPr="0023553F" w:rsidRDefault="000857D0" w:rsidP="000857D0">
      <w:r w:rsidRPr="0023553F">
        <w:t>V rámci hudebních činností dáváme žákům prostor pro samostatné rozhodování. Volí si z několika výrazových prostředků, je jim dána příležitost interpretovat hudební úkol podle svého individuálního zaměření.</w:t>
      </w:r>
    </w:p>
    <w:p w:rsidR="000857D0" w:rsidRPr="0023553F" w:rsidRDefault="000857D0" w:rsidP="000857D0">
      <w:r w:rsidRPr="0023553F">
        <w:t>Případné neúspěchy kompenzujeme radostí z tvůrčí činnosti a tolerancí k individuálnímu vyjádření.</w:t>
      </w:r>
    </w:p>
    <w:p w:rsidR="000857D0" w:rsidRPr="0082671D" w:rsidRDefault="000857D0" w:rsidP="000857D0">
      <w:pPr>
        <w:rPr>
          <w:rFonts w:cs="Times New Roman"/>
          <w:szCs w:val="24"/>
          <w:u w:val="single"/>
        </w:rPr>
      </w:pPr>
      <w:r w:rsidRPr="0082671D">
        <w:rPr>
          <w:rFonts w:cs="Times New Roman"/>
          <w:szCs w:val="24"/>
          <w:u w:val="single"/>
        </w:rPr>
        <w:t>Kompetence k učení</w:t>
      </w:r>
    </w:p>
    <w:p w:rsidR="000857D0" w:rsidRPr="0023553F" w:rsidRDefault="000857D0" w:rsidP="000857D0">
      <w:r w:rsidRPr="0023553F">
        <w:t>V hodinách uměleckých činností vedeme žáky k učení prostřednictvím vlastní tvorby.</w:t>
      </w:r>
    </w:p>
    <w:p w:rsidR="000857D0" w:rsidRPr="0023553F" w:rsidRDefault="000857D0" w:rsidP="000857D0">
      <w:r w:rsidRPr="0023553F">
        <w:t>Důsledným užíváním odborné terminologie, znaků a symbolů ve spojení s praktickou činností upevňujeme u žáků jejich znalost.</w:t>
      </w:r>
    </w:p>
    <w:p w:rsidR="000857D0" w:rsidRPr="0023553F" w:rsidRDefault="000857D0" w:rsidP="000857D0">
      <w:r w:rsidRPr="0023553F">
        <w:t>Učíme je využívat odbornou literaturu, hledat a zpracovávat informace na PC.</w:t>
      </w:r>
    </w:p>
    <w:p w:rsidR="000857D0" w:rsidRPr="0023553F" w:rsidRDefault="000857D0" w:rsidP="000857D0">
      <w:r w:rsidRPr="0023553F">
        <w:t>Tvořivým přístupem k práci, návštěvami kulturních zařízení, besedami o umění a hodnocením vlastních uměleckých činností přispíváme k rozvoji estetického cítění žáků.</w:t>
      </w:r>
    </w:p>
    <w:p w:rsidR="000857D0" w:rsidRDefault="000857D0" w:rsidP="00FA2CAA">
      <w:pPr>
        <w:rPr>
          <w:rFonts w:cs="Times New Roman"/>
          <w:szCs w:val="24"/>
        </w:rPr>
        <w:sectPr w:rsidR="000857D0">
          <w:pgSz w:w="11910" w:h="16840"/>
          <w:pgMar w:top="1040" w:right="980" w:bottom="980" w:left="920" w:header="0" w:footer="782" w:gutter="0"/>
          <w:cols w:space="708"/>
        </w:sectPr>
      </w:pPr>
      <w:r w:rsidRPr="0023553F">
        <w:rPr>
          <w:rFonts w:cs="Times New Roman"/>
          <w:szCs w:val="24"/>
        </w:rPr>
        <w:t>Složitějšími uměleckými úkoly rozvíjíme logické myšlení.</w:t>
      </w:r>
    </w:p>
    <w:p w:rsidR="00AE0D28" w:rsidRDefault="00AE0D28" w:rsidP="00AE0D28">
      <w:pPr>
        <w:rPr>
          <w:rFonts w:cs="Times New Roman"/>
          <w:szCs w:val="24"/>
        </w:rPr>
      </w:pPr>
    </w:p>
    <w:tbl>
      <w:tblPr>
        <w:tblStyle w:val="Mkatabulky"/>
        <w:tblW w:w="0" w:type="auto"/>
        <w:tblLook w:val="04A0" w:firstRow="1" w:lastRow="0" w:firstColumn="1" w:lastColumn="0" w:noHBand="0" w:noVBand="1"/>
      </w:tblPr>
      <w:tblGrid>
        <w:gridCol w:w="7397"/>
        <w:gridCol w:w="7414"/>
      </w:tblGrid>
      <w:tr w:rsidR="00AE0D28" w:rsidRPr="00B726A7" w:rsidTr="00D743A3">
        <w:tc>
          <w:tcPr>
            <w:tcW w:w="7564" w:type="dxa"/>
          </w:tcPr>
          <w:p w:rsidR="00AE0D28" w:rsidRPr="00B726A7" w:rsidRDefault="000857D0" w:rsidP="00D743A3">
            <w:pPr>
              <w:spacing w:after="160" w:line="259" w:lineRule="auto"/>
              <w:rPr>
                <w:rFonts w:eastAsia="Times New Roman" w:cs="Times New Roman"/>
                <w:b/>
                <w:sz w:val="28"/>
                <w:szCs w:val="28"/>
                <w:lang w:bidi="cs-CZ"/>
              </w:rPr>
            </w:pPr>
            <w:r>
              <w:rPr>
                <w:rFonts w:eastAsia="Times New Roman" w:cs="Times New Roman"/>
                <w:b/>
                <w:sz w:val="28"/>
                <w:szCs w:val="28"/>
                <w:lang w:bidi="cs-CZ"/>
              </w:rPr>
              <w:t>Umění a kultura – obor H</w:t>
            </w:r>
            <w:r w:rsidR="00AE0D28">
              <w:rPr>
                <w:rFonts w:eastAsia="Times New Roman" w:cs="Times New Roman"/>
                <w:b/>
                <w:sz w:val="28"/>
                <w:szCs w:val="28"/>
                <w:lang w:bidi="cs-CZ"/>
              </w:rPr>
              <w:t>udební výchova</w:t>
            </w:r>
          </w:p>
        </w:tc>
        <w:tc>
          <w:tcPr>
            <w:tcW w:w="7564" w:type="dxa"/>
          </w:tcPr>
          <w:p w:rsidR="00AE0D28" w:rsidRPr="00160564" w:rsidRDefault="00AE0D28" w:rsidP="00160564">
            <w:pPr>
              <w:spacing w:line="259" w:lineRule="auto"/>
              <w:rPr>
                <w:rFonts w:eastAsia="Times New Roman"/>
                <w:b/>
                <w:sz w:val="28"/>
                <w:szCs w:val="28"/>
                <w:lang w:bidi="cs-CZ"/>
              </w:rPr>
            </w:pPr>
          </w:p>
        </w:tc>
      </w:tr>
      <w:tr w:rsidR="00AE0D28" w:rsidRPr="00F51F1F" w:rsidTr="00D743A3">
        <w:tc>
          <w:tcPr>
            <w:tcW w:w="7564" w:type="dxa"/>
          </w:tcPr>
          <w:p w:rsidR="00AE0D28" w:rsidRPr="000857D0" w:rsidRDefault="00AE0D28" w:rsidP="000857D0">
            <w:pPr>
              <w:spacing w:before="0" w:line="259" w:lineRule="auto"/>
              <w:rPr>
                <w:rFonts w:eastAsia="Times New Roman" w:cs="Times New Roman"/>
                <w:sz w:val="20"/>
                <w:lang w:bidi="cs-CZ"/>
              </w:rPr>
            </w:pPr>
            <w:r w:rsidRPr="000857D0">
              <w:rPr>
                <w:rFonts w:eastAsia="Times New Roman" w:cs="Times New Roman"/>
                <w:sz w:val="20"/>
                <w:lang w:bidi="cs-CZ"/>
              </w:rPr>
              <w:t>Mezipředmětové vztahy</w:t>
            </w:r>
          </w:p>
        </w:tc>
        <w:tc>
          <w:tcPr>
            <w:tcW w:w="7564" w:type="dxa"/>
          </w:tcPr>
          <w:p w:rsidR="00AE0D28" w:rsidRPr="000857D0" w:rsidRDefault="00AE0D28" w:rsidP="00F42A3D">
            <w:pPr>
              <w:pStyle w:val="Odstavecseseznamem"/>
              <w:numPr>
                <w:ilvl w:val="0"/>
                <w:numId w:val="131"/>
              </w:numPr>
              <w:spacing w:before="0" w:after="0"/>
              <w:rPr>
                <w:sz w:val="20"/>
                <w:szCs w:val="20"/>
                <w:lang w:bidi="cs-CZ"/>
              </w:rPr>
            </w:pPr>
            <w:r w:rsidRPr="000857D0">
              <w:rPr>
                <w:sz w:val="20"/>
                <w:szCs w:val="20"/>
                <w:lang w:bidi="cs-CZ"/>
              </w:rPr>
              <w:t>Český jazyk a literatura</w:t>
            </w:r>
          </w:p>
          <w:p w:rsidR="00AE0D28" w:rsidRPr="000857D0" w:rsidRDefault="00AE0D28" w:rsidP="00F42A3D">
            <w:pPr>
              <w:pStyle w:val="Odstavecseseznamem"/>
              <w:numPr>
                <w:ilvl w:val="0"/>
                <w:numId w:val="131"/>
              </w:numPr>
              <w:spacing w:before="0" w:after="0"/>
              <w:rPr>
                <w:sz w:val="20"/>
                <w:szCs w:val="20"/>
                <w:lang w:bidi="cs-CZ"/>
              </w:rPr>
            </w:pPr>
            <w:r w:rsidRPr="000857D0">
              <w:rPr>
                <w:sz w:val="20"/>
                <w:szCs w:val="20"/>
                <w:lang w:bidi="cs-CZ"/>
              </w:rPr>
              <w:t>Člověk a společnost</w:t>
            </w:r>
          </w:p>
          <w:p w:rsidR="00AE0D28" w:rsidRPr="000857D0" w:rsidRDefault="00AE0D28" w:rsidP="00F42A3D">
            <w:pPr>
              <w:pStyle w:val="Odstavecseseznamem"/>
              <w:numPr>
                <w:ilvl w:val="0"/>
                <w:numId w:val="131"/>
              </w:numPr>
              <w:spacing w:before="0" w:after="0"/>
              <w:rPr>
                <w:sz w:val="20"/>
                <w:szCs w:val="20"/>
                <w:lang w:bidi="cs-CZ"/>
              </w:rPr>
            </w:pPr>
            <w:r w:rsidRPr="000857D0">
              <w:rPr>
                <w:sz w:val="20"/>
                <w:szCs w:val="20"/>
                <w:lang w:bidi="cs-CZ"/>
              </w:rPr>
              <w:t>Člověk a příroda</w:t>
            </w:r>
          </w:p>
          <w:p w:rsidR="00AE0D28" w:rsidRDefault="00AE0D28" w:rsidP="00F42A3D">
            <w:pPr>
              <w:pStyle w:val="Odstavecseseznamem"/>
              <w:numPr>
                <w:ilvl w:val="0"/>
                <w:numId w:val="131"/>
              </w:numPr>
              <w:spacing w:before="0" w:after="0"/>
              <w:rPr>
                <w:sz w:val="20"/>
                <w:szCs w:val="20"/>
                <w:lang w:bidi="cs-CZ"/>
              </w:rPr>
            </w:pPr>
            <w:r w:rsidRPr="000857D0">
              <w:rPr>
                <w:sz w:val="20"/>
                <w:szCs w:val="20"/>
                <w:lang w:bidi="cs-CZ"/>
              </w:rPr>
              <w:t>Tělesná výchova</w:t>
            </w:r>
          </w:p>
          <w:p w:rsidR="000857D0" w:rsidRPr="000857D0" w:rsidRDefault="000857D0" w:rsidP="00F42A3D">
            <w:pPr>
              <w:pStyle w:val="Odstavecseseznamem"/>
              <w:numPr>
                <w:ilvl w:val="0"/>
                <w:numId w:val="131"/>
              </w:numPr>
              <w:spacing w:before="0" w:after="0"/>
              <w:rPr>
                <w:sz w:val="20"/>
                <w:szCs w:val="20"/>
                <w:lang w:bidi="cs-CZ"/>
              </w:rPr>
            </w:pPr>
            <w:r>
              <w:rPr>
                <w:sz w:val="20"/>
                <w:szCs w:val="20"/>
                <w:lang w:bidi="cs-CZ"/>
              </w:rPr>
              <w:t>Umění a kultura obor Výtvarná výchova</w:t>
            </w:r>
          </w:p>
        </w:tc>
      </w:tr>
      <w:tr w:rsidR="00AE0D28" w:rsidRPr="00F51F1F" w:rsidTr="00D743A3">
        <w:tc>
          <w:tcPr>
            <w:tcW w:w="7564" w:type="dxa"/>
          </w:tcPr>
          <w:p w:rsidR="00AE0D28" w:rsidRPr="000857D0" w:rsidRDefault="00AE0D28" w:rsidP="000857D0">
            <w:pPr>
              <w:spacing w:before="0" w:line="259" w:lineRule="auto"/>
              <w:rPr>
                <w:rFonts w:eastAsia="Times New Roman" w:cs="Times New Roman"/>
                <w:sz w:val="20"/>
                <w:lang w:bidi="cs-CZ"/>
              </w:rPr>
            </w:pPr>
            <w:r w:rsidRPr="000857D0">
              <w:rPr>
                <w:rFonts w:eastAsia="Times New Roman" w:cs="Times New Roman"/>
                <w:sz w:val="20"/>
                <w:lang w:bidi="cs-CZ"/>
              </w:rPr>
              <w:t>Výchovně vzdělávací strategie</w:t>
            </w:r>
          </w:p>
        </w:tc>
        <w:tc>
          <w:tcPr>
            <w:tcW w:w="7564" w:type="dxa"/>
          </w:tcPr>
          <w:p w:rsidR="00AE0D28" w:rsidRPr="000857D0" w:rsidRDefault="00AE0D28" w:rsidP="00F42A3D">
            <w:pPr>
              <w:pStyle w:val="Odstavecseseznamem"/>
              <w:numPr>
                <w:ilvl w:val="0"/>
                <w:numId w:val="131"/>
              </w:numPr>
              <w:spacing w:before="0" w:after="0"/>
              <w:rPr>
                <w:sz w:val="20"/>
                <w:szCs w:val="20"/>
                <w:lang w:bidi="cs-CZ"/>
              </w:rPr>
            </w:pPr>
            <w:r w:rsidRPr="000857D0">
              <w:rPr>
                <w:sz w:val="20"/>
                <w:szCs w:val="20"/>
                <w:lang w:bidi="cs-CZ"/>
              </w:rPr>
              <w:t>Kompetence k učení</w:t>
            </w:r>
          </w:p>
          <w:p w:rsidR="00AE0D28" w:rsidRPr="000857D0" w:rsidRDefault="00AE0D28" w:rsidP="00F42A3D">
            <w:pPr>
              <w:pStyle w:val="Odstavecseseznamem"/>
              <w:numPr>
                <w:ilvl w:val="0"/>
                <w:numId w:val="131"/>
              </w:numPr>
              <w:spacing w:before="0" w:after="0"/>
              <w:rPr>
                <w:sz w:val="20"/>
                <w:szCs w:val="20"/>
                <w:lang w:bidi="cs-CZ"/>
              </w:rPr>
            </w:pPr>
            <w:r w:rsidRPr="000857D0">
              <w:rPr>
                <w:sz w:val="20"/>
                <w:szCs w:val="20"/>
                <w:lang w:bidi="cs-CZ"/>
              </w:rPr>
              <w:t>Kompetence k řešení problémů</w:t>
            </w:r>
          </w:p>
          <w:p w:rsidR="00AE0D28" w:rsidRPr="000857D0" w:rsidRDefault="00AE0D28" w:rsidP="00F42A3D">
            <w:pPr>
              <w:pStyle w:val="Odstavecseseznamem"/>
              <w:numPr>
                <w:ilvl w:val="0"/>
                <w:numId w:val="131"/>
              </w:numPr>
              <w:spacing w:before="0" w:after="0"/>
              <w:rPr>
                <w:sz w:val="20"/>
                <w:szCs w:val="20"/>
                <w:lang w:bidi="cs-CZ"/>
              </w:rPr>
            </w:pPr>
            <w:r w:rsidRPr="000857D0">
              <w:rPr>
                <w:sz w:val="20"/>
                <w:szCs w:val="20"/>
                <w:lang w:bidi="cs-CZ"/>
              </w:rPr>
              <w:t>Kompetence komunikativní</w:t>
            </w:r>
          </w:p>
          <w:p w:rsidR="00AE0D28" w:rsidRPr="000857D0" w:rsidRDefault="00AE0D28" w:rsidP="00F42A3D">
            <w:pPr>
              <w:pStyle w:val="Odstavecseseznamem"/>
              <w:numPr>
                <w:ilvl w:val="0"/>
                <w:numId w:val="131"/>
              </w:numPr>
              <w:spacing w:before="0" w:after="0"/>
              <w:rPr>
                <w:sz w:val="20"/>
                <w:szCs w:val="20"/>
                <w:lang w:bidi="cs-CZ"/>
              </w:rPr>
            </w:pPr>
            <w:r w:rsidRPr="000857D0">
              <w:rPr>
                <w:sz w:val="20"/>
                <w:szCs w:val="20"/>
                <w:lang w:bidi="cs-CZ"/>
              </w:rPr>
              <w:t>Kompetence sociální a personální</w:t>
            </w:r>
          </w:p>
          <w:p w:rsidR="00AE0D28" w:rsidRPr="000857D0" w:rsidRDefault="00AE0D28" w:rsidP="00F42A3D">
            <w:pPr>
              <w:pStyle w:val="Odstavecseseznamem"/>
              <w:numPr>
                <w:ilvl w:val="0"/>
                <w:numId w:val="131"/>
              </w:numPr>
              <w:spacing w:before="0" w:after="0"/>
              <w:rPr>
                <w:sz w:val="20"/>
                <w:szCs w:val="20"/>
                <w:lang w:bidi="cs-CZ"/>
              </w:rPr>
            </w:pPr>
            <w:r w:rsidRPr="000857D0">
              <w:rPr>
                <w:sz w:val="20"/>
                <w:szCs w:val="20"/>
                <w:lang w:bidi="cs-CZ"/>
              </w:rPr>
              <w:t>Kompetence občanské</w:t>
            </w:r>
          </w:p>
          <w:p w:rsidR="00AE0D28" w:rsidRPr="000857D0" w:rsidRDefault="00AE0D28" w:rsidP="00F42A3D">
            <w:pPr>
              <w:pStyle w:val="Odstavecseseznamem"/>
              <w:numPr>
                <w:ilvl w:val="0"/>
                <w:numId w:val="131"/>
              </w:numPr>
              <w:spacing w:before="0" w:after="0"/>
              <w:rPr>
                <w:sz w:val="20"/>
                <w:szCs w:val="20"/>
                <w:lang w:bidi="cs-CZ"/>
              </w:rPr>
            </w:pPr>
            <w:r w:rsidRPr="000857D0">
              <w:rPr>
                <w:sz w:val="20"/>
                <w:szCs w:val="20"/>
                <w:lang w:bidi="cs-CZ"/>
              </w:rPr>
              <w:t>Kompetence pracovní</w:t>
            </w:r>
          </w:p>
        </w:tc>
      </w:tr>
    </w:tbl>
    <w:p w:rsidR="00AE0D28" w:rsidRDefault="00AE0D28" w:rsidP="00AE0D28">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7404"/>
        <w:gridCol w:w="7407"/>
      </w:tblGrid>
      <w:tr w:rsidR="00AE0D28" w:rsidRPr="00B726A7" w:rsidTr="00D743A3">
        <w:tc>
          <w:tcPr>
            <w:tcW w:w="7404" w:type="dxa"/>
          </w:tcPr>
          <w:p w:rsidR="00AE0D28" w:rsidRPr="00B726A7" w:rsidRDefault="00AE0D28" w:rsidP="00D743A3">
            <w:pPr>
              <w:pStyle w:val="Zkladntext"/>
              <w:ind w:left="0" w:right="152"/>
              <w:jc w:val="center"/>
              <w:rPr>
                <w:b/>
                <w:sz w:val="28"/>
                <w:szCs w:val="28"/>
              </w:rPr>
            </w:pPr>
            <w:r w:rsidRPr="00B726A7">
              <w:rPr>
                <w:b/>
                <w:sz w:val="28"/>
                <w:szCs w:val="28"/>
              </w:rPr>
              <w:t>Učivo</w:t>
            </w:r>
          </w:p>
        </w:tc>
        <w:tc>
          <w:tcPr>
            <w:tcW w:w="7407" w:type="dxa"/>
          </w:tcPr>
          <w:p w:rsidR="00AE0D28" w:rsidRPr="00B726A7" w:rsidRDefault="00AE0D28" w:rsidP="00D743A3">
            <w:pPr>
              <w:pStyle w:val="Zkladntext"/>
              <w:ind w:left="0" w:right="152"/>
              <w:jc w:val="center"/>
              <w:rPr>
                <w:b/>
                <w:sz w:val="28"/>
                <w:szCs w:val="28"/>
              </w:rPr>
            </w:pPr>
            <w:r w:rsidRPr="00B726A7">
              <w:rPr>
                <w:b/>
                <w:sz w:val="28"/>
                <w:szCs w:val="28"/>
              </w:rPr>
              <w:t>ŠVP výstupy</w:t>
            </w:r>
            <w:r w:rsidRPr="000069C5">
              <w:rPr>
                <w:b/>
                <w:sz w:val="28"/>
                <w:szCs w:val="28"/>
              </w:rPr>
              <w:t xml:space="preserve">: </w:t>
            </w:r>
            <w:r>
              <w:rPr>
                <w:b/>
                <w:sz w:val="28"/>
                <w:szCs w:val="28"/>
              </w:rPr>
              <w:t xml:space="preserve">6. </w:t>
            </w:r>
            <w:r w:rsidRPr="000069C5">
              <w:rPr>
                <w:b/>
                <w:sz w:val="28"/>
                <w:szCs w:val="28"/>
              </w:rPr>
              <w:t>ročník</w:t>
            </w:r>
          </w:p>
        </w:tc>
      </w:tr>
      <w:tr w:rsidR="00AE0D28" w:rsidRPr="00B726A7" w:rsidTr="00D743A3">
        <w:tc>
          <w:tcPr>
            <w:tcW w:w="7404" w:type="dxa"/>
          </w:tcPr>
          <w:p w:rsidR="00AE0D28" w:rsidRPr="000857D0" w:rsidRDefault="00AE0D28" w:rsidP="000857D0">
            <w:pPr>
              <w:spacing w:before="0"/>
              <w:rPr>
                <w:b/>
                <w:sz w:val="20"/>
              </w:rPr>
            </w:pPr>
            <w:r w:rsidRPr="000857D0">
              <w:rPr>
                <w:b/>
                <w:sz w:val="20"/>
              </w:rPr>
              <w:t>Vokální činnosti</w:t>
            </w:r>
          </w:p>
          <w:p w:rsidR="00AE0D28" w:rsidRPr="000857D0" w:rsidRDefault="00AE0D28" w:rsidP="000857D0">
            <w:pPr>
              <w:spacing w:before="0"/>
              <w:rPr>
                <w:sz w:val="20"/>
              </w:rPr>
            </w:pPr>
            <w:r w:rsidRPr="000857D0">
              <w:rPr>
                <w:sz w:val="20"/>
              </w:rPr>
              <w:t>Pěvecký projev – zpěv lidových a umělých písní</w:t>
            </w:r>
          </w:p>
          <w:p w:rsidR="00AE0D28" w:rsidRPr="000857D0" w:rsidRDefault="00AE0D28" w:rsidP="000857D0">
            <w:pPr>
              <w:spacing w:before="0"/>
              <w:rPr>
                <w:sz w:val="20"/>
              </w:rPr>
            </w:pPr>
            <w:r w:rsidRPr="000857D0">
              <w:rPr>
                <w:sz w:val="20"/>
              </w:rPr>
              <w:t>Rozvoj hudební představivosti</w:t>
            </w:r>
          </w:p>
          <w:p w:rsidR="00AE0D28" w:rsidRPr="000857D0" w:rsidRDefault="00AE0D28" w:rsidP="000857D0">
            <w:pPr>
              <w:spacing w:before="0"/>
              <w:rPr>
                <w:sz w:val="20"/>
              </w:rPr>
            </w:pPr>
            <w:r w:rsidRPr="000857D0">
              <w:rPr>
                <w:sz w:val="20"/>
              </w:rPr>
              <w:t>Zachycení rytmu hrané písně – říkadla, písně</w:t>
            </w:r>
          </w:p>
          <w:p w:rsidR="00AE0D28" w:rsidRPr="000857D0" w:rsidRDefault="00AE0D28" w:rsidP="000857D0">
            <w:pPr>
              <w:spacing w:before="0"/>
              <w:rPr>
                <w:sz w:val="20"/>
              </w:rPr>
            </w:pPr>
            <w:r w:rsidRPr="000857D0">
              <w:rPr>
                <w:sz w:val="20"/>
              </w:rPr>
              <w:t>Pojmy – stupnice, tónina, melodie</w:t>
            </w:r>
          </w:p>
          <w:p w:rsidR="00AE0D28" w:rsidRPr="000857D0" w:rsidRDefault="00AE0D28" w:rsidP="000857D0">
            <w:pPr>
              <w:spacing w:before="0"/>
              <w:rPr>
                <w:sz w:val="20"/>
              </w:rPr>
            </w:pPr>
            <w:r w:rsidRPr="000857D0">
              <w:rPr>
                <w:sz w:val="20"/>
              </w:rPr>
              <w:t>Hudebně výrazové prostředky</w:t>
            </w:r>
          </w:p>
          <w:p w:rsidR="00AE0D28" w:rsidRPr="000857D0" w:rsidRDefault="00AE0D28" w:rsidP="000857D0">
            <w:pPr>
              <w:spacing w:before="0"/>
              <w:rPr>
                <w:sz w:val="20"/>
              </w:rPr>
            </w:pPr>
            <w:r w:rsidRPr="000857D0">
              <w:rPr>
                <w:sz w:val="20"/>
              </w:rPr>
              <w:t xml:space="preserve"> </w:t>
            </w:r>
          </w:p>
          <w:p w:rsidR="00AE0D28" w:rsidRPr="000857D0" w:rsidRDefault="00AE0D28" w:rsidP="000857D0">
            <w:pPr>
              <w:spacing w:before="0"/>
              <w:rPr>
                <w:sz w:val="20"/>
              </w:rPr>
            </w:pPr>
          </w:p>
          <w:p w:rsidR="00AE0D28" w:rsidRPr="000857D0" w:rsidRDefault="00AE0D28" w:rsidP="000857D0">
            <w:pPr>
              <w:spacing w:before="0"/>
              <w:rPr>
                <w:b/>
                <w:sz w:val="20"/>
              </w:rPr>
            </w:pPr>
            <w:r w:rsidRPr="000857D0">
              <w:rPr>
                <w:b/>
                <w:sz w:val="20"/>
              </w:rPr>
              <w:t>Instrumentální činnosti</w:t>
            </w:r>
          </w:p>
          <w:p w:rsidR="00AE0D28" w:rsidRPr="000857D0" w:rsidRDefault="00AE0D28" w:rsidP="000857D0">
            <w:pPr>
              <w:spacing w:before="0"/>
              <w:rPr>
                <w:sz w:val="20"/>
              </w:rPr>
            </w:pPr>
            <w:r w:rsidRPr="000857D0">
              <w:rPr>
                <w:sz w:val="20"/>
              </w:rPr>
              <w:t>Hra hudební nástroje Orffova instrumentáře</w:t>
            </w:r>
          </w:p>
          <w:p w:rsidR="00AE0D28" w:rsidRPr="000857D0" w:rsidRDefault="00AE0D28" w:rsidP="000857D0">
            <w:pPr>
              <w:spacing w:before="0"/>
              <w:rPr>
                <w:sz w:val="20"/>
              </w:rPr>
            </w:pPr>
            <w:r w:rsidRPr="000857D0">
              <w:rPr>
                <w:sz w:val="20"/>
              </w:rPr>
              <w:t>Rytmická hra na tělo, rytmické hádanky a ozvěny</w:t>
            </w:r>
          </w:p>
          <w:p w:rsidR="00AE0D28" w:rsidRPr="000857D0" w:rsidRDefault="00AE0D28" w:rsidP="000857D0">
            <w:pPr>
              <w:spacing w:before="0"/>
              <w:rPr>
                <w:sz w:val="20"/>
              </w:rPr>
            </w:pPr>
            <w:r w:rsidRPr="000857D0">
              <w:rPr>
                <w:sz w:val="20"/>
              </w:rPr>
              <w:t>Píseň a její forma – předvětí, závětí</w:t>
            </w:r>
          </w:p>
          <w:p w:rsidR="00AE0D28" w:rsidRPr="000857D0" w:rsidRDefault="00AE0D28" w:rsidP="000857D0">
            <w:pPr>
              <w:spacing w:before="0"/>
              <w:rPr>
                <w:sz w:val="20"/>
              </w:rPr>
            </w:pPr>
          </w:p>
          <w:p w:rsidR="00AE0D28" w:rsidRPr="000857D0" w:rsidRDefault="00AE0D28" w:rsidP="000857D0">
            <w:pPr>
              <w:spacing w:before="0"/>
              <w:rPr>
                <w:b/>
                <w:sz w:val="20"/>
              </w:rPr>
            </w:pPr>
            <w:r w:rsidRPr="000857D0">
              <w:rPr>
                <w:b/>
                <w:sz w:val="20"/>
              </w:rPr>
              <w:t>Hudebně pohybové činnosti</w:t>
            </w:r>
          </w:p>
          <w:p w:rsidR="00AE0D28" w:rsidRPr="000857D0" w:rsidRDefault="00AE0D28" w:rsidP="000857D0">
            <w:pPr>
              <w:spacing w:before="0"/>
              <w:rPr>
                <w:sz w:val="20"/>
              </w:rPr>
            </w:pPr>
            <w:r w:rsidRPr="000857D0">
              <w:rPr>
                <w:sz w:val="20"/>
              </w:rPr>
              <w:t>Pohybový doprovod znějící hudby</w:t>
            </w:r>
          </w:p>
          <w:p w:rsidR="00AE0D28" w:rsidRPr="000857D0" w:rsidRDefault="00AE0D28" w:rsidP="000857D0">
            <w:pPr>
              <w:spacing w:before="0"/>
              <w:rPr>
                <w:sz w:val="20"/>
              </w:rPr>
            </w:pPr>
            <w:r w:rsidRPr="000857D0">
              <w:rPr>
                <w:sz w:val="20"/>
              </w:rPr>
              <w:t>Taktování, taneční kroky</w:t>
            </w:r>
          </w:p>
          <w:p w:rsidR="00AE0D28" w:rsidRPr="000857D0" w:rsidRDefault="00AE0D28" w:rsidP="000857D0">
            <w:pPr>
              <w:spacing w:before="0"/>
              <w:rPr>
                <w:sz w:val="20"/>
              </w:rPr>
            </w:pPr>
          </w:p>
          <w:p w:rsidR="00AE0D28" w:rsidRPr="000857D0" w:rsidRDefault="00AE0D28" w:rsidP="000857D0">
            <w:pPr>
              <w:spacing w:before="0"/>
              <w:rPr>
                <w:b/>
                <w:sz w:val="20"/>
              </w:rPr>
            </w:pPr>
            <w:r w:rsidRPr="000857D0">
              <w:rPr>
                <w:b/>
                <w:sz w:val="20"/>
              </w:rPr>
              <w:t>Poslechové činnosti</w:t>
            </w:r>
          </w:p>
          <w:p w:rsidR="00AE0D28" w:rsidRPr="000857D0" w:rsidRDefault="00AE0D28" w:rsidP="000857D0">
            <w:pPr>
              <w:spacing w:before="0"/>
              <w:rPr>
                <w:sz w:val="20"/>
              </w:rPr>
            </w:pPr>
            <w:r w:rsidRPr="000857D0">
              <w:rPr>
                <w:sz w:val="20"/>
              </w:rPr>
              <w:t>Poznávání hudebních nástrojů</w:t>
            </w:r>
          </w:p>
          <w:p w:rsidR="00AE0D28" w:rsidRPr="000857D0" w:rsidRDefault="00AE0D28" w:rsidP="000857D0">
            <w:pPr>
              <w:spacing w:before="0"/>
              <w:rPr>
                <w:sz w:val="20"/>
              </w:rPr>
            </w:pPr>
            <w:r w:rsidRPr="000857D0">
              <w:rPr>
                <w:sz w:val="20"/>
              </w:rPr>
              <w:t>Píseň lidová a umělá</w:t>
            </w:r>
          </w:p>
          <w:p w:rsidR="00AE0D28" w:rsidRPr="000857D0" w:rsidRDefault="00AE0D28" w:rsidP="000857D0">
            <w:pPr>
              <w:spacing w:before="0"/>
              <w:rPr>
                <w:sz w:val="20"/>
              </w:rPr>
            </w:pPr>
            <w:r w:rsidRPr="000857D0">
              <w:rPr>
                <w:sz w:val="20"/>
              </w:rPr>
              <w:t>Vokální a instrumentální skladba</w:t>
            </w:r>
          </w:p>
          <w:p w:rsidR="00AE0D28" w:rsidRPr="000857D0" w:rsidRDefault="00BE72D3" w:rsidP="000857D0">
            <w:pPr>
              <w:spacing w:before="0"/>
              <w:rPr>
                <w:sz w:val="20"/>
              </w:rPr>
            </w:pPr>
            <w:r>
              <w:rPr>
                <w:sz w:val="20"/>
              </w:rPr>
              <w:t>Hudba pravěká a starověká</w:t>
            </w:r>
          </w:p>
        </w:tc>
        <w:tc>
          <w:tcPr>
            <w:tcW w:w="7407" w:type="dxa"/>
          </w:tcPr>
          <w:p w:rsidR="00AE0D28" w:rsidRPr="000857D0" w:rsidRDefault="00AE0D28" w:rsidP="00F42A3D">
            <w:pPr>
              <w:pStyle w:val="Odstavecseseznamem"/>
              <w:numPr>
                <w:ilvl w:val="0"/>
                <w:numId w:val="132"/>
              </w:numPr>
              <w:spacing w:before="0"/>
              <w:rPr>
                <w:sz w:val="20"/>
                <w:szCs w:val="20"/>
              </w:rPr>
            </w:pPr>
            <w:r w:rsidRPr="000857D0">
              <w:rPr>
                <w:sz w:val="20"/>
                <w:szCs w:val="20"/>
              </w:rPr>
              <w:t>Dokáže podle svých individuálních možností správně nasadit tón, správně dýchat, čistě a rytmicky správně zpívat v jednohlase, případně v d</w:t>
            </w:r>
            <w:r w:rsidR="000857D0" w:rsidRPr="000857D0">
              <w:rPr>
                <w:sz w:val="20"/>
                <w:szCs w:val="20"/>
              </w:rPr>
              <w:t>voj</w:t>
            </w:r>
            <w:r w:rsidRPr="000857D0">
              <w:rPr>
                <w:sz w:val="20"/>
                <w:szCs w:val="20"/>
              </w:rPr>
              <w:t>hlase</w:t>
            </w:r>
          </w:p>
          <w:p w:rsidR="00AE0D28" w:rsidRPr="000857D0" w:rsidRDefault="00AE0D28" w:rsidP="00F42A3D">
            <w:pPr>
              <w:pStyle w:val="Odstavecseseznamem"/>
              <w:numPr>
                <w:ilvl w:val="0"/>
                <w:numId w:val="132"/>
              </w:numPr>
              <w:spacing w:before="0"/>
              <w:rPr>
                <w:sz w:val="20"/>
                <w:szCs w:val="20"/>
              </w:rPr>
            </w:pPr>
            <w:r w:rsidRPr="000857D0">
              <w:rPr>
                <w:sz w:val="20"/>
                <w:szCs w:val="20"/>
              </w:rPr>
              <w:t>Odhadne správnou hlasitost zpěvu</w:t>
            </w:r>
          </w:p>
          <w:p w:rsidR="000472DB" w:rsidRPr="000857D0" w:rsidRDefault="000472DB" w:rsidP="00F42A3D">
            <w:pPr>
              <w:pStyle w:val="Odstavecseseznamem"/>
              <w:numPr>
                <w:ilvl w:val="0"/>
                <w:numId w:val="132"/>
              </w:numPr>
              <w:spacing w:before="0"/>
              <w:rPr>
                <w:sz w:val="20"/>
                <w:szCs w:val="20"/>
              </w:rPr>
            </w:pPr>
            <w:r w:rsidRPr="000857D0">
              <w:rPr>
                <w:sz w:val="20"/>
                <w:szCs w:val="20"/>
              </w:rPr>
              <w:t>Orientuje se v jednoduchém notovém zápisu</w:t>
            </w:r>
          </w:p>
          <w:p w:rsidR="000472DB" w:rsidRPr="000857D0" w:rsidRDefault="000472DB" w:rsidP="00F42A3D">
            <w:pPr>
              <w:pStyle w:val="Odstavecseseznamem"/>
              <w:numPr>
                <w:ilvl w:val="0"/>
                <w:numId w:val="132"/>
              </w:numPr>
              <w:spacing w:before="0"/>
              <w:rPr>
                <w:sz w:val="20"/>
                <w:szCs w:val="20"/>
              </w:rPr>
            </w:pPr>
            <w:r w:rsidRPr="000857D0">
              <w:rPr>
                <w:sz w:val="20"/>
                <w:szCs w:val="20"/>
              </w:rPr>
              <w:t>Vyhledává souvislosti mezi hudbou a jinými druhy umění</w:t>
            </w:r>
          </w:p>
          <w:p w:rsidR="000472DB" w:rsidRPr="000857D0" w:rsidRDefault="000472DB" w:rsidP="000857D0">
            <w:pPr>
              <w:spacing w:before="0"/>
              <w:rPr>
                <w:sz w:val="20"/>
              </w:rPr>
            </w:pPr>
          </w:p>
          <w:p w:rsidR="000472DB" w:rsidRPr="000857D0" w:rsidRDefault="000472DB" w:rsidP="000857D0">
            <w:pPr>
              <w:spacing w:before="0"/>
              <w:rPr>
                <w:sz w:val="20"/>
              </w:rPr>
            </w:pPr>
          </w:p>
          <w:p w:rsidR="000472DB" w:rsidRPr="000857D0" w:rsidRDefault="000472DB" w:rsidP="00F42A3D">
            <w:pPr>
              <w:pStyle w:val="Odstavecseseznamem"/>
              <w:numPr>
                <w:ilvl w:val="0"/>
                <w:numId w:val="132"/>
              </w:numPr>
              <w:spacing w:before="0"/>
              <w:rPr>
                <w:sz w:val="20"/>
                <w:szCs w:val="20"/>
              </w:rPr>
            </w:pPr>
            <w:r w:rsidRPr="000857D0">
              <w:rPr>
                <w:sz w:val="20"/>
                <w:szCs w:val="20"/>
              </w:rPr>
              <w:t>Využívá jednoduché Orffovy nástroje k pr</w:t>
            </w:r>
            <w:r w:rsidR="0038478A" w:rsidRPr="000857D0">
              <w:rPr>
                <w:sz w:val="20"/>
                <w:szCs w:val="20"/>
              </w:rPr>
              <w:t>o</w:t>
            </w:r>
            <w:r w:rsidRPr="000857D0">
              <w:rPr>
                <w:sz w:val="20"/>
                <w:szCs w:val="20"/>
              </w:rPr>
              <w:t>dukci jednoduchých rytmických motivů</w:t>
            </w:r>
          </w:p>
          <w:p w:rsidR="000472DB" w:rsidRPr="000857D0" w:rsidRDefault="000472DB" w:rsidP="000857D0">
            <w:pPr>
              <w:spacing w:before="0"/>
              <w:rPr>
                <w:sz w:val="20"/>
              </w:rPr>
            </w:pPr>
          </w:p>
          <w:p w:rsidR="00FA2CAA" w:rsidRPr="000857D0" w:rsidRDefault="00FA2CAA" w:rsidP="000857D0">
            <w:pPr>
              <w:spacing w:before="0"/>
              <w:rPr>
                <w:sz w:val="20"/>
              </w:rPr>
            </w:pPr>
          </w:p>
          <w:p w:rsidR="000472DB" w:rsidRPr="000857D0" w:rsidRDefault="000472DB" w:rsidP="00F42A3D">
            <w:pPr>
              <w:pStyle w:val="Odstavecseseznamem"/>
              <w:numPr>
                <w:ilvl w:val="0"/>
                <w:numId w:val="132"/>
              </w:numPr>
              <w:spacing w:before="0"/>
              <w:rPr>
                <w:sz w:val="20"/>
                <w:szCs w:val="20"/>
              </w:rPr>
            </w:pPr>
            <w:r w:rsidRPr="000857D0">
              <w:rPr>
                <w:sz w:val="20"/>
                <w:szCs w:val="20"/>
              </w:rPr>
              <w:t>Dokáže vytvořit vlastní rytmické motivy, předehry, mezihry, dohry</w:t>
            </w:r>
          </w:p>
          <w:p w:rsidR="000472DB" w:rsidRPr="000857D0" w:rsidRDefault="000472DB" w:rsidP="00F42A3D">
            <w:pPr>
              <w:pStyle w:val="Odstavecseseznamem"/>
              <w:numPr>
                <w:ilvl w:val="0"/>
                <w:numId w:val="132"/>
              </w:numPr>
              <w:spacing w:before="0"/>
              <w:rPr>
                <w:sz w:val="20"/>
                <w:szCs w:val="20"/>
              </w:rPr>
            </w:pPr>
            <w:r w:rsidRPr="000857D0">
              <w:rPr>
                <w:sz w:val="20"/>
                <w:szCs w:val="20"/>
              </w:rPr>
              <w:t>Užívá jednoduché taneční kroky</w:t>
            </w:r>
          </w:p>
          <w:p w:rsidR="000472DB" w:rsidRDefault="000472DB" w:rsidP="00F42A3D">
            <w:pPr>
              <w:pStyle w:val="Odstavecseseznamem"/>
              <w:numPr>
                <w:ilvl w:val="0"/>
                <w:numId w:val="132"/>
              </w:numPr>
              <w:spacing w:before="0"/>
              <w:rPr>
                <w:sz w:val="20"/>
                <w:szCs w:val="20"/>
              </w:rPr>
            </w:pPr>
            <w:r w:rsidRPr="000857D0">
              <w:rPr>
                <w:sz w:val="20"/>
                <w:szCs w:val="20"/>
              </w:rPr>
              <w:t>Rozeznává dvoudobý a třídobý takt</w:t>
            </w:r>
          </w:p>
          <w:p w:rsidR="000857D0" w:rsidRPr="000857D0" w:rsidRDefault="000857D0" w:rsidP="000857D0">
            <w:pPr>
              <w:pStyle w:val="Odstavecseseznamem"/>
              <w:spacing w:before="0"/>
              <w:ind w:left="832"/>
              <w:rPr>
                <w:sz w:val="20"/>
                <w:szCs w:val="20"/>
              </w:rPr>
            </w:pPr>
          </w:p>
          <w:p w:rsidR="000472DB" w:rsidRPr="000857D0" w:rsidRDefault="000472DB" w:rsidP="00F42A3D">
            <w:pPr>
              <w:pStyle w:val="Odstavecseseznamem"/>
              <w:numPr>
                <w:ilvl w:val="0"/>
                <w:numId w:val="132"/>
              </w:numPr>
              <w:spacing w:before="0"/>
              <w:rPr>
                <w:sz w:val="20"/>
                <w:szCs w:val="20"/>
              </w:rPr>
            </w:pPr>
            <w:r w:rsidRPr="000857D0">
              <w:rPr>
                <w:sz w:val="20"/>
                <w:szCs w:val="20"/>
              </w:rPr>
              <w:t>Sluchem rozliší zvuk některých hudebních nástrojů</w:t>
            </w:r>
          </w:p>
          <w:p w:rsidR="000472DB" w:rsidRPr="000857D0" w:rsidRDefault="000472DB" w:rsidP="00F42A3D">
            <w:pPr>
              <w:pStyle w:val="Odstavecseseznamem"/>
              <w:numPr>
                <w:ilvl w:val="0"/>
                <w:numId w:val="132"/>
              </w:numPr>
              <w:spacing w:before="0"/>
              <w:rPr>
                <w:sz w:val="20"/>
                <w:szCs w:val="20"/>
              </w:rPr>
            </w:pPr>
            <w:r w:rsidRPr="000857D0">
              <w:rPr>
                <w:sz w:val="20"/>
                <w:szCs w:val="20"/>
              </w:rPr>
              <w:t>Umí rozlišit píseň lidovou a umělou</w:t>
            </w:r>
          </w:p>
          <w:p w:rsidR="000472DB" w:rsidRPr="000857D0" w:rsidRDefault="000472DB" w:rsidP="00F42A3D">
            <w:pPr>
              <w:pStyle w:val="Odstavecseseznamem"/>
              <w:numPr>
                <w:ilvl w:val="0"/>
                <w:numId w:val="132"/>
              </w:numPr>
              <w:spacing w:before="0"/>
              <w:rPr>
                <w:sz w:val="20"/>
                <w:szCs w:val="20"/>
              </w:rPr>
            </w:pPr>
            <w:r w:rsidRPr="000857D0">
              <w:rPr>
                <w:sz w:val="20"/>
                <w:szCs w:val="20"/>
              </w:rPr>
              <w:t>Rozliší skladbu vokální a instrumentální</w:t>
            </w:r>
          </w:p>
          <w:p w:rsidR="000472DB" w:rsidRPr="000857D0" w:rsidRDefault="000472DB" w:rsidP="00F42A3D">
            <w:pPr>
              <w:pStyle w:val="Odstavecseseznamem"/>
              <w:numPr>
                <w:ilvl w:val="0"/>
                <w:numId w:val="132"/>
              </w:numPr>
              <w:spacing w:before="0"/>
              <w:rPr>
                <w:sz w:val="20"/>
                <w:szCs w:val="20"/>
              </w:rPr>
            </w:pPr>
            <w:r w:rsidRPr="000857D0">
              <w:rPr>
                <w:sz w:val="20"/>
                <w:szCs w:val="20"/>
              </w:rPr>
              <w:t>Rozezná délku, sílu, barvu, výšku tónu</w:t>
            </w:r>
          </w:p>
          <w:p w:rsidR="000472DB" w:rsidRPr="000857D0" w:rsidRDefault="000472DB" w:rsidP="00F42A3D">
            <w:pPr>
              <w:pStyle w:val="Odstavecseseznamem"/>
              <w:numPr>
                <w:ilvl w:val="0"/>
                <w:numId w:val="132"/>
              </w:numPr>
              <w:spacing w:before="0"/>
              <w:rPr>
                <w:sz w:val="20"/>
                <w:szCs w:val="20"/>
              </w:rPr>
            </w:pPr>
            <w:r w:rsidRPr="000857D0">
              <w:rPr>
                <w:sz w:val="20"/>
                <w:szCs w:val="20"/>
              </w:rPr>
              <w:t>Rozezná dur a moll akord</w:t>
            </w:r>
          </w:p>
          <w:p w:rsidR="000472DB" w:rsidRPr="000857D0" w:rsidRDefault="000472DB" w:rsidP="00F42A3D">
            <w:pPr>
              <w:pStyle w:val="Odstavecseseznamem"/>
              <w:numPr>
                <w:ilvl w:val="0"/>
                <w:numId w:val="132"/>
              </w:numPr>
              <w:spacing w:before="0"/>
              <w:rPr>
                <w:sz w:val="20"/>
                <w:szCs w:val="20"/>
              </w:rPr>
            </w:pPr>
            <w:r w:rsidRPr="000857D0">
              <w:rPr>
                <w:sz w:val="20"/>
                <w:szCs w:val="20"/>
              </w:rPr>
              <w:t>Postihne výrazové prostředky</w:t>
            </w:r>
          </w:p>
        </w:tc>
      </w:tr>
    </w:tbl>
    <w:p w:rsidR="00AE0D28" w:rsidRDefault="00AE0D28" w:rsidP="00AE0D28">
      <w:pPr>
        <w:rPr>
          <w:rFonts w:cs="Times New Roman"/>
          <w:szCs w:val="24"/>
        </w:rPr>
      </w:pPr>
    </w:p>
    <w:p w:rsidR="000857D0" w:rsidRDefault="000857D0" w:rsidP="000857D0">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7404"/>
        <w:gridCol w:w="7407"/>
      </w:tblGrid>
      <w:tr w:rsidR="000857D0" w:rsidRPr="00B726A7" w:rsidTr="005C005F">
        <w:tc>
          <w:tcPr>
            <w:tcW w:w="7404" w:type="dxa"/>
            <w:shd w:val="clear" w:color="auto" w:fill="auto"/>
          </w:tcPr>
          <w:p w:rsidR="000857D0" w:rsidRPr="00B726A7" w:rsidRDefault="000857D0" w:rsidP="000C5057">
            <w:pPr>
              <w:pStyle w:val="Zkladntext"/>
              <w:ind w:left="0" w:right="152"/>
              <w:jc w:val="center"/>
              <w:rPr>
                <w:b/>
                <w:sz w:val="28"/>
                <w:szCs w:val="28"/>
              </w:rPr>
            </w:pPr>
            <w:r w:rsidRPr="00B726A7">
              <w:rPr>
                <w:b/>
                <w:sz w:val="28"/>
                <w:szCs w:val="28"/>
              </w:rPr>
              <w:t>Učivo</w:t>
            </w:r>
          </w:p>
        </w:tc>
        <w:tc>
          <w:tcPr>
            <w:tcW w:w="7407" w:type="dxa"/>
            <w:shd w:val="clear" w:color="auto" w:fill="auto"/>
          </w:tcPr>
          <w:p w:rsidR="000857D0" w:rsidRPr="00B726A7" w:rsidRDefault="000857D0" w:rsidP="000C5057">
            <w:pPr>
              <w:pStyle w:val="Zkladntext"/>
              <w:ind w:left="0" w:right="152"/>
              <w:jc w:val="center"/>
              <w:rPr>
                <w:b/>
                <w:sz w:val="28"/>
                <w:szCs w:val="28"/>
              </w:rPr>
            </w:pPr>
            <w:r w:rsidRPr="00B726A7">
              <w:rPr>
                <w:b/>
                <w:sz w:val="28"/>
                <w:szCs w:val="28"/>
              </w:rPr>
              <w:t>ŠVP výstupy</w:t>
            </w:r>
            <w:r w:rsidRPr="000069C5">
              <w:rPr>
                <w:b/>
                <w:sz w:val="28"/>
                <w:szCs w:val="28"/>
              </w:rPr>
              <w:t xml:space="preserve">: </w:t>
            </w:r>
            <w:r>
              <w:rPr>
                <w:b/>
                <w:sz w:val="28"/>
                <w:szCs w:val="28"/>
              </w:rPr>
              <w:t xml:space="preserve">7. </w:t>
            </w:r>
            <w:r w:rsidRPr="000069C5">
              <w:rPr>
                <w:b/>
                <w:sz w:val="28"/>
                <w:szCs w:val="28"/>
              </w:rPr>
              <w:t>ročník</w:t>
            </w:r>
          </w:p>
        </w:tc>
      </w:tr>
      <w:tr w:rsidR="000857D0" w:rsidRPr="00B726A7" w:rsidTr="005C005F">
        <w:tc>
          <w:tcPr>
            <w:tcW w:w="7404" w:type="dxa"/>
            <w:shd w:val="clear" w:color="auto" w:fill="auto"/>
          </w:tcPr>
          <w:p w:rsidR="005C005F" w:rsidRPr="005C005F" w:rsidRDefault="005C005F" w:rsidP="005C005F">
            <w:pPr>
              <w:shd w:val="clear" w:color="auto" w:fill="FFFFFF"/>
              <w:spacing w:before="0" w:line="211" w:lineRule="exact"/>
              <w:ind w:left="10"/>
              <w:rPr>
                <w:rFonts w:eastAsia="Times New Roman" w:cs="Times New Roman"/>
                <w:sz w:val="20"/>
                <w:u w:val="single"/>
              </w:rPr>
            </w:pPr>
            <w:r w:rsidRPr="005C005F">
              <w:rPr>
                <w:rFonts w:cs="Times New Roman"/>
                <w:b/>
                <w:bCs/>
                <w:sz w:val="20"/>
              </w:rPr>
              <w:t>Vokální činnost</w:t>
            </w:r>
          </w:p>
          <w:p w:rsidR="005C005F" w:rsidRPr="005C005F" w:rsidRDefault="005C005F" w:rsidP="005C005F">
            <w:pPr>
              <w:shd w:val="clear" w:color="auto" w:fill="FFFFFF"/>
              <w:spacing w:before="0" w:line="211" w:lineRule="exact"/>
              <w:rPr>
                <w:rFonts w:cs="Times New Roman"/>
                <w:sz w:val="20"/>
              </w:rPr>
            </w:pPr>
            <w:r w:rsidRPr="005C005F">
              <w:rPr>
                <w:rFonts w:cs="Times New Roman"/>
                <w:sz w:val="20"/>
              </w:rPr>
              <w:t>Lidové a umělé písně dynamika, melodie, rytmus</w:t>
            </w:r>
          </w:p>
          <w:p w:rsidR="005C005F" w:rsidRPr="005C005F" w:rsidRDefault="005C005F" w:rsidP="005C005F">
            <w:pPr>
              <w:shd w:val="clear" w:color="auto" w:fill="FFFFFF"/>
              <w:spacing w:before="0" w:line="211" w:lineRule="exact"/>
              <w:rPr>
                <w:rFonts w:cs="Times New Roman"/>
                <w:sz w:val="20"/>
              </w:rPr>
            </w:pPr>
            <w:r w:rsidRPr="005C005F">
              <w:rPr>
                <w:rFonts w:cs="Times New Roman"/>
                <w:sz w:val="20"/>
              </w:rPr>
              <w:t>Vokální projev</w:t>
            </w:r>
          </w:p>
          <w:p w:rsidR="005C005F" w:rsidRPr="005C005F" w:rsidRDefault="005C005F" w:rsidP="005C005F">
            <w:pPr>
              <w:shd w:val="clear" w:color="auto" w:fill="FFFFFF"/>
              <w:spacing w:before="0" w:line="211" w:lineRule="exact"/>
              <w:rPr>
                <w:rFonts w:cs="Times New Roman"/>
                <w:sz w:val="20"/>
              </w:rPr>
            </w:pPr>
            <w:r w:rsidRPr="005C005F">
              <w:rPr>
                <w:rFonts w:cs="Times New Roman"/>
                <w:sz w:val="20"/>
              </w:rPr>
              <w:t>Hlasová hygiena</w:t>
            </w:r>
          </w:p>
          <w:p w:rsidR="005C005F" w:rsidRPr="005C005F" w:rsidRDefault="005C005F" w:rsidP="005C005F">
            <w:pPr>
              <w:shd w:val="clear" w:color="auto" w:fill="FFFFFF"/>
              <w:spacing w:before="0" w:line="211" w:lineRule="exact"/>
              <w:ind w:left="10"/>
              <w:rPr>
                <w:rFonts w:cs="Times New Roman"/>
                <w:sz w:val="20"/>
              </w:rPr>
            </w:pPr>
            <w:r w:rsidRPr="005C005F">
              <w:rPr>
                <w:rFonts w:cs="Times New Roman"/>
                <w:sz w:val="20"/>
              </w:rPr>
              <w:t>Rozvoj hudebního sluchu a představivosti</w:t>
            </w:r>
          </w:p>
          <w:p w:rsidR="005C005F" w:rsidRDefault="005C005F" w:rsidP="005C005F">
            <w:pPr>
              <w:shd w:val="clear" w:color="auto" w:fill="FFFFFF"/>
              <w:spacing w:line="211" w:lineRule="exact"/>
              <w:ind w:left="10"/>
              <w:rPr>
                <w:rFonts w:cs="Times New Roman"/>
                <w:b/>
                <w:bCs/>
                <w:sz w:val="20"/>
              </w:rPr>
            </w:pPr>
          </w:p>
          <w:p w:rsidR="005C005F" w:rsidRPr="005C005F" w:rsidRDefault="005C005F" w:rsidP="005C005F">
            <w:pPr>
              <w:shd w:val="clear" w:color="auto" w:fill="FFFFFF"/>
              <w:spacing w:line="211" w:lineRule="exact"/>
              <w:ind w:left="10"/>
              <w:rPr>
                <w:rFonts w:eastAsia="Times New Roman" w:cs="Times New Roman"/>
                <w:sz w:val="20"/>
                <w:u w:val="single"/>
              </w:rPr>
            </w:pPr>
            <w:r w:rsidRPr="005C005F">
              <w:rPr>
                <w:rFonts w:cs="Times New Roman"/>
                <w:b/>
                <w:bCs/>
                <w:sz w:val="20"/>
              </w:rPr>
              <w:t>Instrumentální činnost</w:t>
            </w:r>
          </w:p>
          <w:p w:rsidR="005C005F" w:rsidRPr="005C005F" w:rsidRDefault="005C005F" w:rsidP="005C005F">
            <w:pPr>
              <w:shd w:val="clear" w:color="auto" w:fill="FFFFFF"/>
              <w:spacing w:before="211" w:line="211" w:lineRule="exact"/>
              <w:ind w:left="10"/>
              <w:rPr>
                <w:rFonts w:cs="Times New Roman"/>
                <w:sz w:val="20"/>
              </w:rPr>
            </w:pPr>
            <w:r w:rsidRPr="005C005F">
              <w:rPr>
                <w:rFonts w:cs="Times New Roman"/>
                <w:sz w:val="20"/>
              </w:rPr>
              <w:t>Hudební nástroje</w:t>
            </w:r>
          </w:p>
          <w:p w:rsidR="005C005F" w:rsidRPr="005C005F" w:rsidRDefault="005C005F" w:rsidP="005C005F">
            <w:pPr>
              <w:shd w:val="clear" w:color="auto" w:fill="FFFFFF"/>
              <w:spacing w:line="211" w:lineRule="exact"/>
              <w:rPr>
                <w:rFonts w:cs="Times New Roman"/>
                <w:sz w:val="20"/>
              </w:rPr>
            </w:pPr>
            <w:r w:rsidRPr="005C005F">
              <w:rPr>
                <w:rFonts w:cs="Times New Roman"/>
                <w:sz w:val="20"/>
              </w:rPr>
              <w:t xml:space="preserve">Jednoduchý hudební doprovod písně </w:t>
            </w:r>
          </w:p>
          <w:p w:rsidR="005C005F" w:rsidRPr="005C005F" w:rsidRDefault="005C005F" w:rsidP="005C005F">
            <w:pPr>
              <w:shd w:val="clear" w:color="auto" w:fill="FFFFFF"/>
              <w:spacing w:line="211" w:lineRule="exact"/>
              <w:rPr>
                <w:rFonts w:cs="Times New Roman"/>
                <w:sz w:val="20"/>
              </w:rPr>
            </w:pPr>
            <w:r w:rsidRPr="005C005F">
              <w:rPr>
                <w:rFonts w:cs="Times New Roman"/>
                <w:sz w:val="20"/>
              </w:rPr>
              <w:t>Vyjadřování hudebních představ a myšlenek pomocí nástroje</w:t>
            </w:r>
          </w:p>
          <w:p w:rsidR="005C005F" w:rsidRPr="005C005F" w:rsidRDefault="005C005F" w:rsidP="005C005F">
            <w:pPr>
              <w:shd w:val="clear" w:color="auto" w:fill="FFFFFF"/>
              <w:spacing w:line="211" w:lineRule="exact"/>
              <w:ind w:left="10"/>
              <w:rPr>
                <w:rFonts w:eastAsia="Times New Roman" w:cs="Times New Roman"/>
                <w:sz w:val="20"/>
                <w:u w:val="single"/>
              </w:rPr>
            </w:pPr>
            <w:r w:rsidRPr="005C005F">
              <w:rPr>
                <w:rFonts w:cs="Times New Roman"/>
                <w:b/>
                <w:bCs/>
                <w:sz w:val="20"/>
              </w:rPr>
              <w:t>Hudebněpohybová činnost</w:t>
            </w:r>
          </w:p>
          <w:p w:rsidR="005C005F" w:rsidRPr="005C005F" w:rsidRDefault="005C005F" w:rsidP="005C005F">
            <w:pPr>
              <w:shd w:val="clear" w:color="auto" w:fill="FFFFFF"/>
              <w:spacing w:before="211" w:line="211" w:lineRule="exact"/>
              <w:ind w:left="10"/>
              <w:rPr>
                <w:rFonts w:cs="Times New Roman"/>
                <w:sz w:val="20"/>
              </w:rPr>
            </w:pPr>
            <w:r w:rsidRPr="005C005F">
              <w:rPr>
                <w:rFonts w:cs="Times New Roman"/>
                <w:sz w:val="20"/>
              </w:rPr>
              <w:t>Pohybové vyjádření hudby</w:t>
            </w:r>
          </w:p>
          <w:p w:rsidR="005C005F" w:rsidRPr="005C005F" w:rsidRDefault="005C005F" w:rsidP="005C005F">
            <w:pPr>
              <w:shd w:val="clear" w:color="auto" w:fill="FFFFFF"/>
              <w:spacing w:line="211" w:lineRule="exact"/>
              <w:ind w:left="10"/>
              <w:rPr>
                <w:rFonts w:cs="Times New Roman"/>
                <w:sz w:val="20"/>
              </w:rPr>
            </w:pPr>
            <w:r w:rsidRPr="005C005F">
              <w:rPr>
                <w:rFonts w:cs="Times New Roman"/>
                <w:sz w:val="20"/>
              </w:rPr>
              <w:t>Pohybový doprovod znějící hudby - taktování</w:t>
            </w:r>
          </w:p>
          <w:p w:rsidR="005C005F" w:rsidRPr="005C005F" w:rsidRDefault="005C005F" w:rsidP="005C005F">
            <w:pPr>
              <w:shd w:val="clear" w:color="auto" w:fill="FFFFFF"/>
              <w:spacing w:line="211" w:lineRule="exact"/>
              <w:ind w:left="10"/>
              <w:rPr>
                <w:rFonts w:cs="Times New Roman"/>
                <w:sz w:val="20"/>
              </w:rPr>
            </w:pPr>
            <w:r w:rsidRPr="005C005F">
              <w:rPr>
                <w:rFonts w:cs="Times New Roman"/>
                <w:sz w:val="20"/>
              </w:rPr>
              <w:t>Lidové tance</w:t>
            </w:r>
          </w:p>
          <w:p w:rsidR="005C005F" w:rsidRDefault="005C005F" w:rsidP="005C005F">
            <w:pPr>
              <w:shd w:val="clear" w:color="auto" w:fill="FFFFFF"/>
              <w:spacing w:line="211" w:lineRule="exact"/>
              <w:ind w:left="10"/>
              <w:rPr>
                <w:rFonts w:cs="Times New Roman"/>
                <w:b/>
                <w:bCs/>
                <w:sz w:val="20"/>
              </w:rPr>
            </w:pPr>
          </w:p>
          <w:p w:rsidR="005C005F" w:rsidRPr="005C005F" w:rsidRDefault="005C005F" w:rsidP="005C005F">
            <w:pPr>
              <w:shd w:val="clear" w:color="auto" w:fill="FFFFFF"/>
              <w:spacing w:line="211" w:lineRule="exact"/>
              <w:ind w:left="10"/>
              <w:rPr>
                <w:rFonts w:eastAsia="Times New Roman" w:cs="Times New Roman"/>
                <w:sz w:val="20"/>
                <w:u w:val="single"/>
              </w:rPr>
            </w:pPr>
            <w:r w:rsidRPr="005C005F">
              <w:rPr>
                <w:rFonts w:cs="Times New Roman"/>
                <w:b/>
                <w:bCs/>
                <w:sz w:val="20"/>
              </w:rPr>
              <w:t>Poslechová činnost</w:t>
            </w:r>
          </w:p>
          <w:p w:rsidR="005C005F" w:rsidRPr="005C005F" w:rsidRDefault="005C005F" w:rsidP="005C005F">
            <w:pPr>
              <w:shd w:val="clear" w:color="auto" w:fill="FFFFFF"/>
              <w:spacing w:line="211" w:lineRule="exact"/>
              <w:ind w:left="19"/>
              <w:rPr>
                <w:rFonts w:cs="Times New Roman"/>
                <w:sz w:val="20"/>
              </w:rPr>
            </w:pPr>
            <w:r>
              <w:rPr>
                <w:rFonts w:cs="Times New Roman"/>
                <w:sz w:val="20"/>
              </w:rPr>
              <w:t>Hudba středověku</w:t>
            </w:r>
          </w:p>
          <w:p w:rsidR="005C005F" w:rsidRPr="005C005F" w:rsidRDefault="005C005F" w:rsidP="005C005F">
            <w:pPr>
              <w:shd w:val="clear" w:color="auto" w:fill="FFFFFF"/>
              <w:spacing w:line="211" w:lineRule="exact"/>
              <w:ind w:left="19"/>
              <w:rPr>
                <w:rFonts w:cs="Times New Roman"/>
                <w:sz w:val="20"/>
              </w:rPr>
            </w:pPr>
            <w:r w:rsidRPr="005C005F">
              <w:rPr>
                <w:rFonts w:cs="Times New Roman"/>
                <w:sz w:val="20"/>
              </w:rPr>
              <w:t>Společenské tance, výrazové tance</w:t>
            </w:r>
          </w:p>
          <w:p w:rsidR="000857D0" w:rsidRPr="005C005F" w:rsidRDefault="000857D0" w:rsidP="000C5057">
            <w:pPr>
              <w:spacing w:before="0"/>
              <w:rPr>
                <w:rFonts w:cs="Times New Roman"/>
                <w:sz w:val="20"/>
              </w:rPr>
            </w:pPr>
          </w:p>
        </w:tc>
        <w:tc>
          <w:tcPr>
            <w:tcW w:w="7407" w:type="dxa"/>
            <w:shd w:val="clear" w:color="auto" w:fill="auto"/>
          </w:tcPr>
          <w:p w:rsidR="005C005F" w:rsidRPr="005C005F" w:rsidRDefault="005C005F" w:rsidP="005C005F">
            <w:pPr>
              <w:shd w:val="clear" w:color="auto" w:fill="FFFFFF"/>
              <w:spacing w:before="0" w:line="211" w:lineRule="exact"/>
              <w:ind w:left="10"/>
              <w:rPr>
                <w:rFonts w:eastAsia="Times New Roman" w:cs="Times New Roman"/>
                <w:sz w:val="20"/>
                <w:u w:val="single"/>
              </w:rPr>
            </w:pPr>
            <w:r w:rsidRPr="005C005F">
              <w:rPr>
                <w:rFonts w:cs="Times New Roman"/>
                <w:b/>
                <w:bCs/>
                <w:sz w:val="20"/>
              </w:rPr>
              <w:t>Vokální činnost</w:t>
            </w:r>
          </w:p>
          <w:p w:rsidR="005C005F" w:rsidRPr="005C005F" w:rsidRDefault="005C005F" w:rsidP="005C005F">
            <w:pPr>
              <w:shd w:val="clear" w:color="auto" w:fill="FFFFFF"/>
              <w:spacing w:before="0" w:line="211" w:lineRule="exact"/>
              <w:ind w:left="19"/>
              <w:rPr>
                <w:rFonts w:cs="Times New Roman"/>
                <w:sz w:val="20"/>
              </w:rPr>
            </w:pPr>
            <w:r w:rsidRPr="005C005F">
              <w:rPr>
                <w:rFonts w:cs="Times New Roman"/>
                <w:sz w:val="20"/>
              </w:rPr>
              <w:t xml:space="preserve">užívá různé techniky vokálního projevu (brumendo, scat…) </w:t>
            </w:r>
          </w:p>
          <w:p w:rsidR="005C005F" w:rsidRPr="005C005F" w:rsidRDefault="005C005F" w:rsidP="005C005F">
            <w:pPr>
              <w:shd w:val="clear" w:color="auto" w:fill="FFFFFF"/>
              <w:spacing w:before="0" w:line="211" w:lineRule="exact"/>
              <w:ind w:left="19"/>
              <w:rPr>
                <w:rFonts w:cs="Times New Roman"/>
                <w:sz w:val="20"/>
              </w:rPr>
            </w:pPr>
            <w:r w:rsidRPr="005C005F">
              <w:rPr>
                <w:rFonts w:cs="Times New Roman"/>
                <w:sz w:val="20"/>
              </w:rPr>
              <w:t>užívá většího hlasového rozsahu</w:t>
            </w:r>
          </w:p>
          <w:p w:rsidR="005C005F" w:rsidRPr="005C005F" w:rsidRDefault="005C005F" w:rsidP="005C005F">
            <w:pPr>
              <w:shd w:val="clear" w:color="auto" w:fill="FFFFFF"/>
              <w:spacing w:before="0" w:line="211" w:lineRule="exact"/>
              <w:ind w:left="19"/>
              <w:rPr>
                <w:rFonts w:cs="Times New Roman"/>
                <w:sz w:val="20"/>
              </w:rPr>
            </w:pPr>
            <w:r w:rsidRPr="005C005F">
              <w:rPr>
                <w:rFonts w:cs="Times New Roman"/>
                <w:sz w:val="20"/>
              </w:rPr>
              <w:t>rozezná rytmus při vokálním projevu</w:t>
            </w:r>
          </w:p>
          <w:p w:rsidR="005C005F" w:rsidRPr="005C005F" w:rsidRDefault="005C005F" w:rsidP="005C005F">
            <w:pPr>
              <w:shd w:val="clear" w:color="auto" w:fill="FFFFFF"/>
              <w:spacing w:before="0" w:line="211" w:lineRule="exact"/>
              <w:ind w:left="19"/>
              <w:rPr>
                <w:rFonts w:cs="Times New Roman"/>
                <w:sz w:val="20"/>
              </w:rPr>
            </w:pPr>
            <w:r w:rsidRPr="005C005F">
              <w:rPr>
                <w:rFonts w:cs="Times New Roman"/>
                <w:sz w:val="20"/>
              </w:rPr>
              <w:t>podle individuálních dispozic zpívá intonačně čistě a rytmicky přesně</w:t>
            </w:r>
          </w:p>
          <w:p w:rsidR="005C005F" w:rsidRPr="005C005F" w:rsidRDefault="005C005F" w:rsidP="005C005F">
            <w:pPr>
              <w:shd w:val="clear" w:color="auto" w:fill="FFFFFF"/>
              <w:spacing w:before="0" w:line="211" w:lineRule="exact"/>
              <w:ind w:left="19"/>
              <w:rPr>
                <w:rFonts w:cs="Times New Roman"/>
                <w:sz w:val="20"/>
              </w:rPr>
            </w:pPr>
            <w:r w:rsidRPr="005C005F">
              <w:rPr>
                <w:rFonts w:cs="Times New Roman"/>
                <w:sz w:val="20"/>
              </w:rPr>
              <w:t>dodržuje pravidla správné hlasové hygieny</w:t>
            </w:r>
          </w:p>
          <w:p w:rsidR="005C005F" w:rsidRPr="005C005F" w:rsidRDefault="005C005F" w:rsidP="005C005F">
            <w:pPr>
              <w:shd w:val="clear" w:color="auto" w:fill="FFFFFF"/>
              <w:spacing w:line="211" w:lineRule="exact"/>
              <w:ind w:left="10"/>
              <w:rPr>
                <w:rFonts w:eastAsia="Times New Roman" w:cs="Times New Roman"/>
                <w:b/>
                <w:bCs/>
                <w:sz w:val="20"/>
              </w:rPr>
            </w:pPr>
            <w:r w:rsidRPr="005C005F">
              <w:rPr>
                <w:rFonts w:cs="Times New Roman"/>
                <w:b/>
                <w:bCs/>
                <w:sz w:val="20"/>
              </w:rPr>
              <w:t>Instrumentální činnost</w:t>
            </w:r>
          </w:p>
          <w:p w:rsidR="005C005F" w:rsidRPr="005C005F" w:rsidRDefault="005C005F" w:rsidP="005C005F">
            <w:pPr>
              <w:shd w:val="clear" w:color="auto" w:fill="FFFFFF"/>
              <w:spacing w:line="211" w:lineRule="exact"/>
              <w:ind w:left="19"/>
              <w:rPr>
                <w:rFonts w:cs="Times New Roman"/>
                <w:sz w:val="20"/>
              </w:rPr>
            </w:pPr>
            <w:r w:rsidRPr="005C005F">
              <w:rPr>
                <w:rFonts w:cs="Times New Roman"/>
                <w:sz w:val="20"/>
              </w:rPr>
              <w:t>používá hudební nástroje k reprodukci hudebních motivů</w:t>
            </w:r>
          </w:p>
          <w:p w:rsidR="005C005F" w:rsidRPr="005C005F" w:rsidRDefault="005C005F" w:rsidP="005C005F">
            <w:pPr>
              <w:shd w:val="clear" w:color="auto" w:fill="FFFFFF"/>
              <w:spacing w:line="211" w:lineRule="exact"/>
              <w:ind w:left="19"/>
              <w:rPr>
                <w:rFonts w:cs="Times New Roman"/>
                <w:sz w:val="20"/>
              </w:rPr>
            </w:pPr>
            <w:r w:rsidRPr="005C005F">
              <w:rPr>
                <w:rFonts w:cs="Times New Roman"/>
                <w:sz w:val="20"/>
              </w:rPr>
              <w:t>ověřuje a upevňuje poznatky z hudební teorie</w:t>
            </w:r>
          </w:p>
          <w:p w:rsidR="005C005F" w:rsidRDefault="005C005F" w:rsidP="005C005F">
            <w:pPr>
              <w:shd w:val="clear" w:color="auto" w:fill="FFFFFF"/>
              <w:spacing w:line="211" w:lineRule="exact"/>
              <w:ind w:left="10"/>
              <w:rPr>
                <w:rFonts w:cs="Times New Roman"/>
                <w:b/>
                <w:bCs/>
                <w:sz w:val="20"/>
              </w:rPr>
            </w:pPr>
          </w:p>
          <w:p w:rsidR="005C005F" w:rsidRPr="005C005F" w:rsidRDefault="005C005F" w:rsidP="005C005F">
            <w:pPr>
              <w:shd w:val="clear" w:color="auto" w:fill="FFFFFF"/>
              <w:spacing w:line="211" w:lineRule="exact"/>
              <w:ind w:left="10"/>
              <w:rPr>
                <w:rFonts w:eastAsia="Times New Roman" w:cs="Times New Roman"/>
                <w:sz w:val="20"/>
                <w:u w:val="single"/>
              </w:rPr>
            </w:pPr>
            <w:r w:rsidRPr="005C005F">
              <w:rPr>
                <w:rFonts w:cs="Times New Roman"/>
                <w:b/>
                <w:bCs/>
                <w:sz w:val="20"/>
              </w:rPr>
              <w:t>Hudebněpohybová činnost</w:t>
            </w:r>
          </w:p>
          <w:p w:rsidR="005C005F" w:rsidRPr="005C005F" w:rsidRDefault="005C005F" w:rsidP="005C005F">
            <w:pPr>
              <w:shd w:val="clear" w:color="auto" w:fill="FFFFFF"/>
              <w:spacing w:line="211" w:lineRule="exact"/>
              <w:ind w:left="19"/>
              <w:rPr>
                <w:rFonts w:cs="Times New Roman"/>
                <w:sz w:val="20"/>
              </w:rPr>
            </w:pPr>
            <w:r w:rsidRPr="005C005F">
              <w:rPr>
                <w:rFonts w:cs="Times New Roman"/>
                <w:sz w:val="20"/>
              </w:rPr>
              <w:t xml:space="preserve">pomocí gest, mimiky, „řeči“ těla znázorní hudbu </w:t>
            </w:r>
          </w:p>
          <w:p w:rsidR="005C005F" w:rsidRPr="005C005F" w:rsidRDefault="005C005F" w:rsidP="005C005F">
            <w:pPr>
              <w:shd w:val="clear" w:color="auto" w:fill="FFFFFF"/>
              <w:spacing w:line="211" w:lineRule="exact"/>
              <w:ind w:left="19"/>
              <w:rPr>
                <w:rFonts w:cs="Times New Roman"/>
                <w:sz w:val="20"/>
              </w:rPr>
            </w:pPr>
            <w:r w:rsidRPr="005C005F">
              <w:rPr>
                <w:rFonts w:cs="Times New Roman"/>
                <w:sz w:val="20"/>
              </w:rPr>
              <w:t xml:space="preserve">taktuje jednoduché rytmické útvary </w:t>
            </w:r>
          </w:p>
          <w:p w:rsidR="005C005F" w:rsidRPr="005C005F" w:rsidRDefault="005C005F" w:rsidP="005C005F">
            <w:pPr>
              <w:shd w:val="clear" w:color="auto" w:fill="FFFFFF"/>
              <w:spacing w:line="211" w:lineRule="exact"/>
              <w:ind w:left="19"/>
              <w:rPr>
                <w:rFonts w:cs="Times New Roman"/>
                <w:sz w:val="20"/>
              </w:rPr>
            </w:pPr>
            <w:r w:rsidRPr="005C005F">
              <w:rPr>
                <w:rFonts w:cs="Times New Roman"/>
                <w:sz w:val="20"/>
              </w:rPr>
              <w:t>předvede jednoduchou pohybovou vazbu</w:t>
            </w:r>
          </w:p>
          <w:p w:rsidR="005C005F" w:rsidRDefault="005C005F" w:rsidP="005C005F">
            <w:pPr>
              <w:shd w:val="clear" w:color="auto" w:fill="FFFFFF"/>
              <w:spacing w:line="211" w:lineRule="exact"/>
              <w:ind w:left="10"/>
              <w:rPr>
                <w:rFonts w:cs="Times New Roman"/>
                <w:b/>
                <w:bCs/>
                <w:sz w:val="20"/>
              </w:rPr>
            </w:pPr>
          </w:p>
          <w:p w:rsidR="005C005F" w:rsidRPr="005C005F" w:rsidRDefault="005C005F" w:rsidP="005C005F">
            <w:pPr>
              <w:shd w:val="clear" w:color="auto" w:fill="FFFFFF"/>
              <w:spacing w:line="211" w:lineRule="exact"/>
              <w:ind w:left="10"/>
              <w:rPr>
                <w:rFonts w:eastAsia="Times New Roman" w:cs="Times New Roman"/>
                <w:sz w:val="20"/>
                <w:u w:val="single"/>
              </w:rPr>
            </w:pPr>
            <w:r w:rsidRPr="005C005F">
              <w:rPr>
                <w:rFonts w:cs="Times New Roman"/>
                <w:b/>
                <w:bCs/>
                <w:sz w:val="20"/>
              </w:rPr>
              <w:t>Poslechová činnost</w:t>
            </w:r>
          </w:p>
          <w:p w:rsidR="005C005F" w:rsidRPr="005C005F" w:rsidRDefault="0026127F" w:rsidP="005C005F">
            <w:pPr>
              <w:shd w:val="clear" w:color="auto" w:fill="FFFFFF"/>
              <w:spacing w:line="211" w:lineRule="exact"/>
              <w:ind w:left="19"/>
              <w:rPr>
                <w:rFonts w:cs="Times New Roman"/>
                <w:sz w:val="20"/>
              </w:rPr>
            </w:pPr>
            <w:r>
              <w:rPr>
                <w:rFonts w:cs="Times New Roman"/>
                <w:sz w:val="20"/>
              </w:rPr>
              <w:t>rozezná hudebně</w:t>
            </w:r>
            <w:r w:rsidR="005C005F" w:rsidRPr="005C005F">
              <w:rPr>
                <w:rFonts w:cs="Times New Roman"/>
                <w:sz w:val="20"/>
              </w:rPr>
              <w:t xml:space="preserve"> výrazové prostředky - melodii, rytmus, tempo, dynamiku, tečkovaný rytmus</w:t>
            </w:r>
          </w:p>
          <w:p w:rsidR="005C005F" w:rsidRPr="005C005F" w:rsidRDefault="005C005F" w:rsidP="005C005F">
            <w:pPr>
              <w:shd w:val="clear" w:color="auto" w:fill="FFFFFF"/>
              <w:spacing w:line="211" w:lineRule="exact"/>
              <w:ind w:left="19"/>
              <w:rPr>
                <w:rFonts w:cs="Times New Roman"/>
                <w:sz w:val="20"/>
              </w:rPr>
            </w:pPr>
            <w:r w:rsidRPr="005C005F">
              <w:rPr>
                <w:rFonts w:cs="Times New Roman"/>
                <w:sz w:val="20"/>
              </w:rPr>
              <w:t>určí akordy, melodii vzestupnou a sestupnou</w:t>
            </w:r>
          </w:p>
          <w:p w:rsidR="005C005F" w:rsidRPr="005C005F" w:rsidRDefault="005C005F" w:rsidP="005C005F">
            <w:pPr>
              <w:shd w:val="clear" w:color="auto" w:fill="FFFFFF"/>
              <w:spacing w:line="211" w:lineRule="exact"/>
              <w:ind w:left="19"/>
              <w:rPr>
                <w:rFonts w:cs="Times New Roman"/>
                <w:sz w:val="20"/>
              </w:rPr>
            </w:pPr>
            <w:r w:rsidRPr="005C005F">
              <w:rPr>
                <w:rFonts w:cs="Times New Roman"/>
                <w:sz w:val="20"/>
              </w:rPr>
              <w:t>chápe význam výrazových prostředků</w:t>
            </w:r>
          </w:p>
          <w:p w:rsidR="005C005F" w:rsidRPr="005C005F" w:rsidRDefault="005C005F" w:rsidP="005C005F">
            <w:pPr>
              <w:shd w:val="clear" w:color="auto" w:fill="FFFFFF"/>
              <w:spacing w:line="211" w:lineRule="exact"/>
              <w:ind w:left="19"/>
              <w:rPr>
                <w:rFonts w:cs="Times New Roman"/>
                <w:sz w:val="20"/>
              </w:rPr>
            </w:pPr>
            <w:r w:rsidRPr="005C005F">
              <w:rPr>
                <w:rFonts w:cs="Times New Roman"/>
                <w:sz w:val="20"/>
              </w:rPr>
              <w:t>rozpozná některé druhy tanců</w:t>
            </w:r>
          </w:p>
          <w:p w:rsidR="005C005F" w:rsidRPr="005C005F" w:rsidRDefault="005C005F" w:rsidP="005C005F">
            <w:pPr>
              <w:shd w:val="clear" w:color="auto" w:fill="FFFFFF"/>
              <w:spacing w:line="211" w:lineRule="exact"/>
              <w:ind w:left="19"/>
              <w:rPr>
                <w:rFonts w:cs="Times New Roman"/>
                <w:sz w:val="20"/>
              </w:rPr>
            </w:pPr>
            <w:r w:rsidRPr="005C005F">
              <w:rPr>
                <w:rFonts w:cs="Times New Roman"/>
                <w:sz w:val="20"/>
              </w:rPr>
              <w:t>seznámí se s díly vybraných hudebních skladatelů</w:t>
            </w:r>
          </w:p>
          <w:p w:rsidR="000857D0" w:rsidRPr="005C005F" w:rsidRDefault="000857D0" w:rsidP="00F42A3D">
            <w:pPr>
              <w:pStyle w:val="Odstavecseseznamem"/>
              <w:numPr>
                <w:ilvl w:val="0"/>
                <w:numId w:val="132"/>
              </w:numPr>
              <w:spacing w:before="0"/>
              <w:rPr>
                <w:sz w:val="20"/>
                <w:szCs w:val="20"/>
              </w:rPr>
            </w:pPr>
          </w:p>
        </w:tc>
      </w:tr>
    </w:tbl>
    <w:p w:rsidR="0038478A" w:rsidRDefault="0038478A" w:rsidP="0023553F">
      <w:pPr>
        <w:rPr>
          <w:rFonts w:cs="Times New Roman"/>
          <w:szCs w:val="24"/>
        </w:rPr>
        <w:sectPr w:rsidR="0038478A" w:rsidSect="0023553F">
          <w:pgSz w:w="16840" w:h="11910" w:orient="landscape"/>
          <w:pgMar w:top="981" w:right="981" w:bottom="919" w:left="1038" w:header="0" w:footer="782" w:gutter="0"/>
          <w:cols w:space="708"/>
        </w:sectPr>
      </w:pPr>
    </w:p>
    <w:p w:rsidR="003F62A2" w:rsidRPr="0038478A" w:rsidRDefault="003F62A2" w:rsidP="003F62A2">
      <w:pPr>
        <w:rPr>
          <w:rFonts w:cs="Times New Roman"/>
          <w:b/>
          <w:szCs w:val="24"/>
        </w:rPr>
      </w:pPr>
    </w:p>
    <w:p w:rsidR="003F62A2" w:rsidRDefault="003F62A2" w:rsidP="00C11FBC">
      <w:pPr>
        <w:pStyle w:val="Nadpis2"/>
      </w:pPr>
      <w:bookmarkStart w:id="203" w:name="_Toc520749721"/>
      <w:r w:rsidRPr="00C11FBC">
        <w:t>VI.2.11</w:t>
      </w:r>
      <w:r w:rsidR="000857D0">
        <w:t>.3 Obor</w:t>
      </w:r>
      <w:r w:rsidRPr="00C11FBC">
        <w:t xml:space="preserve"> Výtvarná výchova</w:t>
      </w:r>
      <w:bookmarkEnd w:id="203"/>
    </w:p>
    <w:p w:rsidR="000857D0" w:rsidRPr="0038478A" w:rsidRDefault="000857D0" w:rsidP="000857D0">
      <w:r w:rsidRPr="0038478A">
        <w:t>Vyučovací předmět</w:t>
      </w:r>
      <w:r>
        <w:t xml:space="preserve"> </w:t>
      </w:r>
      <w:r w:rsidR="007D23CE">
        <w:t xml:space="preserve">UMĚNÍ A KULTURA </w:t>
      </w:r>
      <w:r>
        <w:t xml:space="preserve">obor </w:t>
      </w:r>
      <w:r w:rsidRPr="0082671D">
        <w:rPr>
          <w:b/>
        </w:rPr>
        <w:t>VÝTVARNÁ VÝCHOVA</w:t>
      </w:r>
      <w:r w:rsidRPr="0038478A">
        <w:t xml:space="preserve"> zasahuje do vzdělávací oblasti UMĚNÍ A KULTURA. Charakteristickým znakem předmětu je činnostní pojetí vyučování a orientace na individuální předpoklady a možnosti osobnosti žáka.</w:t>
      </w:r>
    </w:p>
    <w:p w:rsidR="000857D0" w:rsidRPr="0038478A" w:rsidRDefault="000857D0" w:rsidP="000857D0">
      <w:r w:rsidRPr="0038478A">
        <w:t xml:space="preserve">Vzdělávací oblast UMĚNÍ A KULTURA umožňuje žákům chápat umění jako proces specifického poznání a dorozumívání uměleckými prostředky a kulturu pak jako proces </w:t>
      </w:r>
      <w:r w:rsidR="0026127F">
        <w:t xml:space="preserve">                          </w:t>
      </w:r>
      <w:r w:rsidRPr="0038478A">
        <w:t>a výsledek duchovní činnosti, ale i nezbytnou součást každodenního života (kultura chování, oblékání, cestování, práce).</w:t>
      </w:r>
    </w:p>
    <w:p w:rsidR="000857D0" w:rsidRPr="0038478A" w:rsidRDefault="000857D0" w:rsidP="000857D0"/>
    <w:p w:rsidR="000857D0" w:rsidRPr="0038478A" w:rsidRDefault="000857D0" w:rsidP="000857D0">
      <w:r>
        <w:t xml:space="preserve">Obor </w:t>
      </w:r>
      <w:r w:rsidRPr="0038478A">
        <w:t>VÝTVARNÁ VÝCHOVA je tvořen následujícími tematickými celky:</w:t>
      </w:r>
    </w:p>
    <w:p w:rsidR="000857D0" w:rsidRPr="0038478A" w:rsidRDefault="000857D0" w:rsidP="00F42A3D">
      <w:pPr>
        <w:pStyle w:val="Odstavecseseznamem"/>
        <w:numPr>
          <w:ilvl w:val="0"/>
          <w:numId w:val="133"/>
        </w:numPr>
      </w:pPr>
      <w:r w:rsidRPr="0038478A">
        <w:t>rozvíjení smyslové citlivosti</w:t>
      </w:r>
    </w:p>
    <w:p w:rsidR="000857D0" w:rsidRPr="0038478A" w:rsidRDefault="000857D0" w:rsidP="00F42A3D">
      <w:pPr>
        <w:pStyle w:val="Odstavecseseznamem"/>
        <w:numPr>
          <w:ilvl w:val="0"/>
          <w:numId w:val="133"/>
        </w:numPr>
      </w:pPr>
      <w:r w:rsidRPr="0038478A">
        <w:t>uplatňování subjektivity</w:t>
      </w:r>
    </w:p>
    <w:p w:rsidR="000857D0" w:rsidRPr="0038478A" w:rsidRDefault="000857D0" w:rsidP="00F42A3D">
      <w:pPr>
        <w:pStyle w:val="Odstavecseseznamem"/>
        <w:numPr>
          <w:ilvl w:val="0"/>
          <w:numId w:val="133"/>
        </w:numPr>
      </w:pPr>
      <w:r w:rsidRPr="0038478A">
        <w:t>ověřování komunikačních účinků.</w:t>
      </w:r>
    </w:p>
    <w:p w:rsidR="000857D0" w:rsidRDefault="000857D0" w:rsidP="000857D0">
      <w:pPr>
        <w:widowControl w:val="0"/>
        <w:autoSpaceDE w:val="0"/>
        <w:autoSpaceDN w:val="0"/>
        <w:ind w:left="142" w:right="-55"/>
        <w:rPr>
          <w:szCs w:val="24"/>
        </w:rPr>
      </w:pPr>
    </w:p>
    <w:p w:rsidR="000857D0" w:rsidRPr="00055EF4" w:rsidRDefault="000857D0" w:rsidP="000857D0">
      <w:r>
        <w:t>Předmět</w:t>
      </w:r>
      <w:r w:rsidR="007D23CE">
        <w:t xml:space="preserve"> UMĚNÍ A KULTURA</w:t>
      </w:r>
      <w:r>
        <w:t xml:space="preserve">, obor VÝTVARNÁ </w:t>
      </w:r>
      <w:r w:rsidRPr="00055EF4">
        <w:t xml:space="preserve">VÝCHOVA je vyučován na </w:t>
      </w:r>
      <w:r w:rsidR="007D23CE">
        <w:t xml:space="preserve">II. </w:t>
      </w:r>
      <w:r>
        <w:t>stupni v 6. a 9. ročníku 2 hodiny týdně v 7. a 8. ročníku 1 hodinu týdně.</w:t>
      </w:r>
    </w:p>
    <w:p w:rsidR="000857D0" w:rsidRPr="0038478A" w:rsidRDefault="000857D0" w:rsidP="000857D0"/>
    <w:p w:rsidR="000857D0" w:rsidRPr="0038478A" w:rsidRDefault="000857D0" w:rsidP="000857D0">
      <w:r>
        <w:t xml:space="preserve">Obor </w:t>
      </w:r>
      <w:r w:rsidRPr="0038478A">
        <w:t xml:space="preserve">VÝTVARNÁ VÝCHOVA integruje následující </w:t>
      </w:r>
      <w:r w:rsidRPr="0038478A">
        <w:rPr>
          <w:b/>
        </w:rPr>
        <w:t>průřezová témata</w:t>
      </w:r>
      <w:r w:rsidRPr="0038478A">
        <w:t xml:space="preserve"> a jejich tematické okruhy:</w:t>
      </w:r>
    </w:p>
    <w:p w:rsidR="000857D0" w:rsidRPr="0038478A" w:rsidRDefault="000857D0" w:rsidP="000857D0">
      <w:pPr>
        <w:pStyle w:val="Zkladntext"/>
        <w:spacing w:before="4"/>
        <w:ind w:left="0"/>
      </w:pPr>
    </w:p>
    <w:p w:rsidR="000857D0" w:rsidRPr="0038478A" w:rsidRDefault="000857D0" w:rsidP="00F42A3D">
      <w:pPr>
        <w:pStyle w:val="Nadpis5"/>
        <w:keepNext w:val="0"/>
        <w:keepLines w:val="0"/>
        <w:widowControl w:val="0"/>
        <w:numPr>
          <w:ilvl w:val="0"/>
          <w:numId w:val="23"/>
        </w:numPr>
        <w:tabs>
          <w:tab w:val="left" w:pos="933"/>
          <w:tab w:val="left" w:pos="934"/>
        </w:tabs>
        <w:autoSpaceDE w:val="0"/>
        <w:autoSpaceDN w:val="0"/>
        <w:spacing w:before="1" w:line="274" w:lineRule="exact"/>
        <w:ind w:firstLine="0"/>
        <w:rPr>
          <w:rFonts w:ascii="Times New Roman" w:hAnsi="Times New Roman" w:cs="Times New Roman"/>
          <w:color w:val="auto"/>
          <w:szCs w:val="24"/>
        </w:rPr>
      </w:pPr>
      <w:r w:rsidRPr="0038478A">
        <w:rPr>
          <w:rFonts w:ascii="Times New Roman" w:hAnsi="Times New Roman" w:cs="Times New Roman"/>
          <w:color w:val="auto"/>
          <w:szCs w:val="24"/>
        </w:rPr>
        <w:t>Mediální výchova</w:t>
      </w:r>
    </w:p>
    <w:p w:rsidR="000857D0" w:rsidRPr="0038478A" w:rsidRDefault="000857D0"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38478A">
        <w:rPr>
          <w:szCs w:val="24"/>
        </w:rPr>
        <w:t>Kritické čtení a vnímání mediálních sdělení</w:t>
      </w:r>
    </w:p>
    <w:p w:rsidR="000857D0" w:rsidRPr="0038478A" w:rsidRDefault="000857D0" w:rsidP="00F42A3D">
      <w:pPr>
        <w:pStyle w:val="Odstavecseseznamem"/>
        <w:widowControl w:val="0"/>
        <w:numPr>
          <w:ilvl w:val="1"/>
          <w:numId w:val="23"/>
        </w:numPr>
        <w:tabs>
          <w:tab w:val="left" w:pos="1654"/>
        </w:tabs>
        <w:autoSpaceDE w:val="0"/>
        <w:autoSpaceDN w:val="0"/>
        <w:spacing w:after="0" w:line="276" w:lineRule="exact"/>
        <w:contextualSpacing w:val="0"/>
        <w:rPr>
          <w:szCs w:val="24"/>
        </w:rPr>
      </w:pPr>
      <w:r w:rsidRPr="0038478A">
        <w:rPr>
          <w:szCs w:val="24"/>
        </w:rPr>
        <w:t>Interpretace vztahu mediálních sdělení a reality</w:t>
      </w:r>
    </w:p>
    <w:p w:rsidR="000857D0" w:rsidRPr="0038478A" w:rsidRDefault="000857D0" w:rsidP="00F42A3D">
      <w:pPr>
        <w:pStyle w:val="Odstavecseseznamem"/>
        <w:widowControl w:val="0"/>
        <w:numPr>
          <w:ilvl w:val="1"/>
          <w:numId w:val="23"/>
        </w:numPr>
        <w:tabs>
          <w:tab w:val="left" w:pos="1654"/>
        </w:tabs>
        <w:autoSpaceDE w:val="0"/>
        <w:autoSpaceDN w:val="0"/>
        <w:spacing w:after="0" w:line="276" w:lineRule="exact"/>
        <w:contextualSpacing w:val="0"/>
        <w:rPr>
          <w:szCs w:val="24"/>
        </w:rPr>
      </w:pPr>
      <w:r w:rsidRPr="0038478A">
        <w:rPr>
          <w:szCs w:val="24"/>
        </w:rPr>
        <w:t>Fungování a vliv médií ve společnosti</w:t>
      </w:r>
    </w:p>
    <w:p w:rsidR="000857D0" w:rsidRPr="0038478A" w:rsidRDefault="000857D0" w:rsidP="00F42A3D">
      <w:pPr>
        <w:pStyle w:val="Odstavecseseznamem"/>
        <w:widowControl w:val="0"/>
        <w:numPr>
          <w:ilvl w:val="1"/>
          <w:numId w:val="23"/>
        </w:numPr>
        <w:tabs>
          <w:tab w:val="left" w:pos="1654"/>
        </w:tabs>
        <w:autoSpaceDE w:val="0"/>
        <w:autoSpaceDN w:val="0"/>
        <w:spacing w:after="0" w:line="275" w:lineRule="exact"/>
        <w:contextualSpacing w:val="0"/>
        <w:rPr>
          <w:szCs w:val="24"/>
        </w:rPr>
      </w:pPr>
      <w:r w:rsidRPr="0038478A">
        <w:rPr>
          <w:szCs w:val="24"/>
        </w:rPr>
        <w:t>Vnímání autora mediálních sdělení</w:t>
      </w:r>
    </w:p>
    <w:p w:rsidR="000857D0" w:rsidRPr="0038478A" w:rsidRDefault="000857D0" w:rsidP="00F42A3D">
      <w:pPr>
        <w:pStyle w:val="Odstavecseseznamem"/>
        <w:widowControl w:val="0"/>
        <w:numPr>
          <w:ilvl w:val="1"/>
          <w:numId w:val="23"/>
        </w:numPr>
        <w:tabs>
          <w:tab w:val="left" w:pos="1654"/>
        </w:tabs>
        <w:autoSpaceDE w:val="0"/>
        <w:autoSpaceDN w:val="0"/>
        <w:spacing w:after="0" w:line="277" w:lineRule="exact"/>
        <w:contextualSpacing w:val="0"/>
        <w:rPr>
          <w:szCs w:val="24"/>
        </w:rPr>
      </w:pPr>
      <w:r w:rsidRPr="0038478A">
        <w:rPr>
          <w:szCs w:val="24"/>
        </w:rPr>
        <w:t>Práce v realizačním týmu</w:t>
      </w:r>
    </w:p>
    <w:p w:rsidR="000857D0" w:rsidRPr="0038478A" w:rsidRDefault="000857D0"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38478A">
        <w:rPr>
          <w:rFonts w:ascii="Times New Roman" w:hAnsi="Times New Roman" w:cs="Times New Roman"/>
          <w:color w:val="auto"/>
          <w:szCs w:val="24"/>
        </w:rPr>
        <w:t>Osobnostní a sociální výchova</w:t>
      </w:r>
    </w:p>
    <w:p w:rsidR="000857D0" w:rsidRPr="0038478A" w:rsidRDefault="000857D0"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38478A">
        <w:rPr>
          <w:szCs w:val="24"/>
        </w:rPr>
        <w:t>Osobnostní rozvoj</w:t>
      </w:r>
    </w:p>
    <w:p w:rsidR="000857D0" w:rsidRPr="0038478A" w:rsidRDefault="000857D0" w:rsidP="00F42A3D">
      <w:pPr>
        <w:pStyle w:val="Odstavecseseznamem"/>
        <w:widowControl w:val="0"/>
        <w:numPr>
          <w:ilvl w:val="2"/>
          <w:numId w:val="23"/>
        </w:numPr>
        <w:tabs>
          <w:tab w:val="left" w:pos="1991"/>
          <w:tab w:val="left" w:pos="1992"/>
        </w:tabs>
        <w:autoSpaceDE w:val="0"/>
        <w:autoSpaceDN w:val="0"/>
        <w:spacing w:after="0" w:line="266" w:lineRule="exact"/>
        <w:contextualSpacing w:val="0"/>
        <w:rPr>
          <w:szCs w:val="24"/>
        </w:rPr>
      </w:pPr>
      <w:r w:rsidRPr="0038478A">
        <w:rPr>
          <w:szCs w:val="24"/>
        </w:rPr>
        <w:t>rozvoj schopností poznávání</w:t>
      </w:r>
    </w:p>
    <w:p w:rsidR="000857D0" w:rsidRPr="0038478A" w:rsidRDefault="000857D0"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38478A">
        <w:rPr>
          <w:szCs w:val="24"/>
        </w:rPr>
        <w:t>sebepoznání a sebepojetí</w:t>
      </w:r>
    </w:p>
    <w:p w:rsidR="000857D0" w:rsidRPr="0038478A" w:rsidRDefault="000857D0"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38478A">
        <w:rPr>
          <w:szCs w:val="24"/>
        </w:rPr>
        <w:t>seberegulace a sebeorganizace</w:t>
      </w:r>
    </w:p>
    <w:p w:rsidR="000857D0" w:rsidRPr="0038478A" w:rsidRDefault="000857D0"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38478A">
        <w:rPr>
          <w:szCs w:val="24"/>
        </w:rPr>
        <w:t>psychohygiena</w:t>
      </w:r>
    </w:p>
    <w:p w:rsidR="000857D0" w:rsidRPr="0038478A" w:rsidRDefault="000857D0" w:rsidP="00F42A3D">
      <w:pPr>
        <w:pStyle w:val="Odstavecseseznamem"/>
        <w:widowControl w:val="0"/>
        <w:numPr>
          <w:ilvl w:val="2"/>
          <w:numId w:val="23"/>
        </w:numPr>
        <w:tabs>
          <w:tab w:val="left" w:pos="1991"/>
          <w:tab w:val="left" w:pos="1992"/>
        </w:tabs>
        <w:autoSpaceDE w:val="0"/>
        <w:autoSpaceDN w:val="0"/>
        <w:spacing w:after="0"/>
        <w:contextualSpacing w:val="0"/>
        <w:rPr>
          <w:szCs w:val="24"/>
        </w:rPr>
      </w:pPr>
      <w:r w:rsidRPr="0038478A">
        <w:rPr>
          <w:szCs w:val="24"/>
        </w:rPr>
        <w:t>kreativita</w:t>
      </w:r>
    </w:p>
    <w:p w:rsidR="000857D0" w:rsidRPr="0038478A" w:rsidRDefault="000857D0" w:rsidP="00F42A3D">
      <w:pPr>
        <w:pStyle w:val="Odstavecseseznamem"/>
        <w:widowControl w:val="0"/>
        <w:numPr>
          <w:ilvl w:val="1"/>
          <w:numId w:val="23"/>
        </w:numPr>
        <w:tabs>
          <w:tab w:val="left" w:pos="1654"/>
        </w:tabs>
        <w:autoSpaceDE w:val="0"/>
        <w:autoSpaceDN w:val="0"/>
        <w:spacing w:after="0" w:line="286" w:lineRule="exact"/>
        <w:contextualSpacing w:val="0"/>
        <w:rPr>
          <w:szCs w:val="24"/>
        </w:rPr>
      </w:pPr>
      <w:r w:rsidRPr="0038478A">
        <w:rPr>
          <w:szCs w:val="24"/>
        </w:rPr>
        <w:t>Sociální rozvoj</w:t>
      </w:r>
    </w:p>
    <w:p w:rsidR="000857D0" w:rsidRPr="0038478A" w:rsidRDefault="000857D0" w:rsidP="00F42A3D">
      <w:pPr>
        <w:pStyle w:val="Odstavecseseznamem"/>
        <w:widowControl w:val="0"/>
        <w:numPr>
          <w:ilvl w:val="2"/>
          <w:numId w:val="23"/>
        </w:numPr>
        <w:tabs>
          <w:tab w:val="left" w:pos="2013"/>
          <w:tab w:val="left" w:pos="2014"/>
        </w:tabs>
        <w:autoSpaceDE w:val="0"/>
        <w:autoSpaceDN w:val="0"/>
        <w:spacing w:after="0" w:line="266" w:lineRule="exact"/>
        <w:ind w:left="2013"/>
        <w:contextualSpacing w:val="0"/>
        <w:rPr>
          <w:szCs w:val="24"/>
        </w:rPr>
      </w:pPr>
      <w:r w:rsidRPr="0038478A">
        <w:rPr>
          <w:szCs w:val="24"/>
        </w:rPr>
        <w:t>poznávání lidí</w:t>
      </w:r>
    </w:p>
    <w:p w:rsidR="000857D0" w:rsidRPr="0038478A" w:rsidRDefault="000857D0"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38478A">
        <w:rPr>
          <w:szCs w:val="24"/>
        </w:rPr>
        <w:t>mezilidské vztahy</w:t>
      </w:r>
    </w:p>
    <w:p w:rsidR="000857D0" w:rsidRPr="0038478A" w:rsidRDefault="000857D0"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38478A">
        <w:rPr>
          <w:szCs w:val="24"/>
        </w:rPr>
        <w:t>komunikace</w:t>
      </w:r>
    </w:p>
    <w:p w:rsidR="000857D0" w:rsidRPr="0038478A" w:rsidRDefault="000857D0"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38478A">
        <w:rPr>
          <w:szCs w:val="24"/>
        </w:rPr>
        <w:t>kooperace a kompetice</w:t>
      </w:r>
    </w:p>
    <w:p w:rsidR="000857D0" w:rsidRPr="0038478A" w:rsidRDefault="000857D0" w:rsidP="00F42A3D">
      <w:pPr>
        <w:pStyle w:val="Odstavecseseznamem"/>
        <w:widowControl w:val="0"/>
        <w:numPr>
          <w:ilvl w:val="1"/>
          <w:numId w:val="23"/>
        </w:numPr>
        <w:tabs>
          <w:tab w:val="left" w:pos="1654"/>
        </w:tabs>
        <w:autoSpaceDE w:val="0"/>
        <w:autoSpaceDN w:val="0"/>
        <w:spacing w:after="0" w:line="286" w:lineRule="exact"/>
        <w:contextualSpacing w:val="0"/>
        <w:rPr>
          <w:szCs w:val="24"/>
        </w:rPr>
      </w:pPr>
      <w:r w:rsidRPr="0038478A">
        <w:rPr>
          <w:szCs w:val="24"/>
        </w:rPr>
        <w:t>Morální rozvoj</w:t>
      </w:r>
    </w:p>
    <w:p w:rsidR="000857D0" w:rsidRPr="0038478A" w:rsidRDefault="000857D0" w:rsidP="00F42A3D">
      <w:pPr>
        <w:pStyle w:val="Odstavecseseznamem"/>
        <w:widowControl w:val="0"/>
        <w:numPr>
          <w:ilvl w:val="2"/>
          <w:numId w:val="23"/>
        </w:numPr>
        <w:tabs>
          <w:tab w:val="left" w:pos="2013"/>
          <w:tab w:val="left" w:pos="2014"/>
        </w:tabs>
        <w:autoSpaceDE w:val="0"/>
        <w:autoSpaceDN w:val="0"/>
        <w:spacing w:after="0" w:line="266" w:lineRule="exact"/>
        <w:ind w:left="2013"/>
        <w:contextualSpacing w:val="0"/>
        <w:rPr>
          <w:szCs w:val="24"/>
        </w:rPr>
      </w:pPr>
      <w:r w:rsidRPr="0038478A">
        <w:rPr>
          <w:szCs w:val="24"/>
        </w:rPr>
        <w:t>řešení problémů a rozhodovací dovednosti</w:t>
      </w:r>
    </w:p>
    <w:p w:rsidR="000857D0" w:rsidRPr="0038478A" w:rsidRDefault="000857D0" w:rsidP="00F42A3D">
      <w:pPr>
        <w:pStyle w:val="Odstavecseseznamem"/>
        <w:widowControl w:val="0"/>
        <w:numPr>
          <w:ilvl w:val="2"/>
          <w:numId w:val="23"/>
        </w:numPr>
        <w:tabs>
          <w:tab w:val="left" w:pos="2013"/>
          <w:tab w:val="left" w:pos="2014"/>
        </w:tabs>
        <w:autoSpaceDE w:val="0"/>
        <w:autoSpaceDN w:val="0"/>
        <w:spacing w:after="0"/>
        <w:ind w:left="2013"/>
        <w:contextualSpacing w:val="0"/>
        <w:rPr>
          <w:szCs w:val="24"/>
        </w:rPr>
      </w:pPr>
      <w:r w:rsidRPr="0038478A">
        <w:rPr>
          <w:szCs w:val="24"/>
        </w:rPr>
        <w:t>hodnoty, postoje, praktická etika</w:t>
      </w:r>
    </w:p>
    <w:p w:rsidR="000857D0" w:rsidRPr="0038478A" w:rsidRDefault="000857D0" w:rsidP="000857D0">
      <w:pPr>
        <w:rPr>
          <w:rFonts w:cs="Times New Roman"/>
          <w:szCs w:val="24"/>
        </w:rPr>
      </w:pPr>
    </w:p>
    <w:p w:rsidR="000857D0" w:rsidRPr="0038478A" w:rsidRDefault="000857D0" w:rsidP="00F42A3D">
      <w:pPr>
        <w:pStyle w:val="Nadpis5"/>
        <w:keepNext w:val="0"/>
        <w:keepLines w:val="0"/>
        <w:widowControl w:val="0"/>
        <w:numPr>
          <w:ilvl w:val="0"/>
          <w:numId w:val="23"/>
        </w:numPr>
        <w:tabs>
          <w:tab w:val="left" w:pos="933"/>
          <w:tab w:val="left" w:pos="934"/>
        </w:tabs>
        <w:autoSpaceDE w:val="0"/>
        <w:autoSpaceDN w:val="0"/>
        <w:spacing w:before="71" w:line="274" w:lineRule="exact"/>
        <w:ind w:firstLine="0"/>
        <w:rPr>
          <w:rFonts w:ascii="Times New Roman" w:hAnsi="Times New Roman" w:cs="Times New Roman"/>
          <w:color w:val="auto"/>
          <w:szCs w:val="24"/>
        </w:rPr>
      </w:pPr>
      <w:r w:rsidRPr="0038478A">
        <w:rPr>
          <w:rFonts w:ascii="Times New Roman" w:hAnsi="Times New Roman" w:cs="Times New Roman"/>
          <w:color w:val="auto"/>
          <w:szCs w:val="24"/>
        </w:rPr>
        <w:t>Multikulturní výchova</w:t>
      </w:r>
    </w:p>
    <w:p w:rsidR="000857D0" w:rsidRPr="0038478A" w:rsidRDefault="000857D0"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38478A">
        <w:rPr>
          <w:szCs w:val="24"/>
        </w:rPr>
        <w:t>Kulturní diference</w:t>
      </w:r>
    </w:p>
    <w:p w:rsidR="000857D0" w:rsidRPr="0038478A" w:rsidRDefault="000857D0" w:rsidP="00F42A3D">
      <w:pPr>
        <w:pStyle w:val="Odstavecseseznamem"/>
        <w:widowControl w:val="0"/>
        <w:numPr>
          <w:ilvl w:val="1"/>
          <w:numId w:val="23"/>
        </w:numPr>
        <w:tabs>
          <w:tab w:val="left" w:pos="1654"/>
        </w:tabs>
        <w:autoSpaceDE w:val="0"/>
        <w:autoSpaceDN w:val="0"/>
        <w:spacing w:after="0" w:line="279" w:lineRule="exact"/>
        <w:contextualSpacing w:val="0"/>
        <w:rPr>
          <w:szCs w:val="24"/>
        </w:rPr>
      </w:pPr>
      <w:r w:rsidRPr="0038478A">
        <w:rPr>
          <w:szCs w:val="24"/>
        </w:rPr>
        <w:t>Etnický původ</w:t>
      </w:r>
    </w:p>
    <w:p w:rsidR="000857D0" w:rsidRPr="0038478A" w:rsidRDefault="000857D0"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38478A">
        <w:rPr>
          <w:rFonts w:ascii="Times New Roman" w:hAnsi="Times New Roman" w:cs="Times New Roman"/>
          <w:color w:val="auto"/>
          <w:szCs w:val="24"/>
        </w:rPr>
        <w:t>Environmentální výchova</w:t>
      </w:r>
    </w:p>
    <w:p w:rsidR="000857D0" w:rsidRPr="0038478A" w:rsidRDefault="000857D0" w:rsidP="00F42A3D">
      <w:pPr>
        <w:pStyle w:val="Odstavecseseznamem"/>
        <w:widowControl w:val="0"/>
        <w:numPr>
          <w:ilvl w:val="1"/>
          <w:numId w:val="23"/>
        </w:numPr>
        <w:tabs>
          <w:tab w:val="left" w:pos="1654"/>
        </w:tabs>
        <w:autoSpaceDE w:val="0"/>
        <w:autoSpaceDN w:val="0"/>
        <w:spacing w:after="0" w:line="284" w:lineRule="exact"/>
        <w:contextualSpacing w:val="0"/>
        <w:rPr>
          <w:szCs w:val="24"/>
        </w:rPr>
      </w:pPr>
      <w:r w:rsidRPr="0038478A">
        <w:rPr>
          <w:szCs w:val="24"/>
        </w:rPr>
        <w:t>Ekosystémy</w:t>
      </w:r>
    </w:p>
    <w:p w:rsidR="000857D0" w:rsidRPr="0038478A" w:rsidRDefault="000857D0" w:rsidP="00F42A3D">
      <w:pPr>
        <w:pStyle w:val="Odstavecseseznamem"/>
        <w:widowControl w:val="0"/>
        <w:numPr>
          <w:ilvl w:val="1"/>
          <w:numId w:val="23"/>
        </w:numPr>
        <w:tabs>
          <w:tab w:val="left" w:pos="1654"/>
        </w:tabs>
        <w:autoSpaceDE w:val="0"/>
        <w:autoSpaceDN w:val="0"/>
        <w:spacing w:after="0" w:line="278" w:lineRule="exact"/>
        <w:contextualSpacing w:val="0"/>
        <w:rPr>
          <w:szCs w:val="24"/>
        </w:rPr>
      </w:pPr>
      <w:r w:rsidRPr="0038478A">
        <w:rPr>
          <w:szCs w:val="24"/>
        </w:rPr>
        <w:t>Vztah člověka k prostředí</w:t>
      </w:r>
    </w:p>
    <w:p w:rsidR="000857D0" w:rsidRPr="0038478A" w:rsidRDefault="000857D0"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38478A">
        <w:rPr>
          <w:rFonts w:ascii="Times New Roman" w:hAnsi="Times New Roman" w:cs="Times New Roman"/>
          <w:color w:val="auto"/>
          <w:szCs w:val="24"/>
        </w:rPr>
        <w:t>Výchova demokratického člověka</w:t>
      </w:r>
    </w:p>
    <w:p w:rsidR="000857D0" w:rsidRPr="0038478A" w:rsidRDefault="000857D0" w:rsidP="00F42A3D">
      <w:pPr>
        <w:pStyle w:val="Odstavecseseznamem"/>
        <w:widowControl w:val="0"/>
        <w:numPr>
          <w:ilvl w:val="1"/>
          <w:numId w:val="23"/>
        </w:numPr>
        <w:tabs>
          <w:tab w:val="left" w:pos="1654"/>
        </w:tabs>
        <w:autoSpaceDE w:val="0"/>
        <w:autoSpaceDN w:val="0"/>
        <w:spacing w:after="0" w:line="286" w:lineRule="exact"/>
        <w:contextualSpacing w:val="0"/>
        <w:rPr>
          <w:szCs w:val="24"/>
        </w:rPr>
      </w:pPr>
      <w:r w:rsidRPr="0038478A">
        <w:rPr>
          <w:szCs w:val="24"/>
        </w:rPr>
        <w:t>Občanská společnost a škola</w:t>
      </w:r>
    </w:p>
    <w:p w:rsidR="000857D0" w:rsidRPr="0038478A" w:rsidRDefault="000857D0" w:rsidP="00F42A3D">
      <w:pPr>
        <w:pStyle w:val="Nadpis5"/>
        <w:keepNext w:val="0"/>
        <w:keepLines w:val="0"/>
        <w:widowControl w:val="0"/>
        <w:numPr>
          <w:ilvl w:val="0"/>
          <w:numId w:val="23"/>
        </w:numPr>
        <w:tabs>
          <w:tab w:val="left" w:pos="933"/>
          <w:tab w:val="left" w:pos="934"/>
        </w:tabs>
        <w:autoSpaceDE w:val="0"/>
        <w:autoSpaceDN w:val="0"/>
        <w:spacing w:before="0" w:line="266" w:lineRule="exact"/>
        <w:ind w:firstLine="0"/>
        <w:rPr>
          <w:rFonts w:ascii="Times New Roman" w:hAnsi="Times New Roman" w:cs="Times New Roman"/>
          <w:color w:val="auto"/>
          <w:szCs w:val="24"/>
        </w:rPr>
      </w:pPr>
      <w:r w:rsidRPr="0038478A">
        <w:rPr>
          <w:rFonts w:ascii="Times New Roman" w:hAnsi="Times New Roman" w:cs="Times New Roman"/>
          <w:color w:val="auto"/>
          <w:szCs w:val="24"/>
        </w:rPr>
        <w:t>Výchova k myšlení v evropských a globálních souvislostech</w:t>
      </w:r>
    </w:p>
    <w:p w:rsidR="000857D0" w:rsidRPr="0038478A" w:rsidRDefault="000857D0" w:rsidP="00F42A3D">
      <w:pPr>
        <w:pStyle w:val="Odstavecseseznamem"/>
        <w:widowControl w:val="0"/>
        <w:numPr>
          <w:ilvl w:val="1"/>
          <w:numId w:val="23"/>
        </w:numPr>
        <w:tabs>
          <w:tab w:val="left" w:pos="1654"/>
        </w:tabs>
        <w:autoSpaceDE w:val="0"/>
        <w:autoSpaceDN w:val="0"/>
        <w:spacing w:after="0" w:line="294" w:lineRule="exact"/>
        <w:contextualSpacing w:val="0"/>
        <w:rPr>
          <w:szCs w:val="24"/>
        </w:rPr>
      </w:pPr>
      <w:r w:rsidRPr="0038478A">
        <w:rPr>
          <w:szCs w:val="24"/>
        </w:rPr>
        <w:t>Evropa a svět nás zajímá</w:t>
      </w:r>
    </w:p>
    <w:p w:rsidR="000857D0" w:rsidRPr="0038478A" w:rsidRDefault="000857D0" w:rsidP="000857D0">
      <w:pPr>
        <w:pStyle w:val="Zkladntext"/>
        <w:spacing w:before="3"/>
        <w:ind w:left="0"/>
      </w:pPr>
    </w:p>
    <w:p w:rsidR="000857D0" w:rsidRDefault="000857D0" w:rsidP="000857D0">
      <w:r w:rsidRPr="0038478A">
        <w:t>Výuka předmětu probíhá na 1. stupni v kmenové třídě, na 2. stupni může být využito také odborn</w:t>
      </w:r>
      <w:r>
        <w:t>é</w:t>
      </w:r>
      <w:r w:rsidRPr="0038478A">
        <w:t xml:space="preserve"> učeb</w:t>
      </w:r>
      <w:r>
        <w:t xml:space="preserve">ny pro </w:t>
      </w:r>
      <w:r w:rsidRPr="0038478A">
        <w:t>výtvarnou výchovu. Součástí výuky je i návštěva kulturních zařízení (muzeí, galerií</w:t>
      </w:r>
      <w:r>
        <w:t xml:space="preserve">). </w:t>
      </w:r>
    </w:p>
    <w:p w:rsidR="000857D0" w:rsidRPr="0038478A" w:rsidRDefault="000857D0" w:rsidP="000857D0"/>
    <w:p w:rsidR="000857D0" w:rsidRPr="007A0E53" w:rsidRDefault="000857D0" w:rsidP="000857D0">
      <w:pPr>
        <w:rPr>
          <w:rFonts w:cs="Times New Roman"/>
          <w:b/>
          <w:szCs w:val="24"/>
        </w:rPr>
      </w:pPr>
      <w:r w:rsidRPr="007A0E53">
        <w:rPr>
          <w:rFonts w:cs="Times New Roman"/>
          <w:b/>
          <w:szCs w:val="24"/>
        </w:rPr>
        <w:t>Výchovné a vzdělávací strategie</w:t>
      </w:r>
    </w:p>
    <w:p w:rsidR="000857D0" w:rsidRPr="0038478A" w:rsidRDefault="000857D0" w:rsidP="000857D0">
      <w:r>
        <w:t xml:space="preserve">Obor VÝTVARNÁ VÝCHOVA </w:t>
      </w:r>
      <w:r w:rsidRPr="0038478A">
        <w:t>směřuje k utváření těchto klíčových kompetencí:</w:t>
      </w:r>
    </w:p>
    <w:p w:rsidR="000857D0" w:rsidRPr="0082671D" w:rsidRDefault="000857D0" w:rsidP="000857D0">
      <w:pPr>
        <w:rPr>
          <w:rFonts w:cs="Times New Roman"/>
          <w:szCs w:val="24"/>
          <w:u w:val="single"/>
        </w:rPr>
      </w:pPr>
      <w:r w:rsidRPr="0082671D">
        <w:rPr>
          <w:rFonts w:cs="Times New Roman"/>
          <w:szCs w:val="24"/>
          <w:u w:val="single"/>
        </w:rPr>
        <w:t>Kompetence občanské</w:t>
      </w:r>
    </w:p>
    <w:p w:rsidR="000857D0" w:rsidRPr="0038478A" w:rsidRDefault="000857D0" w:rsidP="000857D0">
      <w:r w:rsidRPr="0038478A">
        <w:t>Návštěvami kulturních zařízení a besedami o umění vedeme žáky k chápání provázanosti umění a kultury, k obohacování jejich emocionálního života i k tolerantnímu přístupu k různým kulturním hodnotám. Jde tedy o snahu pěstovat u žáků mravní hodnoty, respekt k okolnímu světu i zájem o kulturu jako základ životního stylu.</w:t>
      </w:r>
    </w:p>
    <w:p w:rsidR="000857D0" w:rsidRPr="0082671D" w:rsidRDefault="000857D0" w:rsidP="000857D0">
      <w:pPr>
        <w:rPr>
          <w:rFonts w:cs="Times New Roman"/>
          <w:szCs w:val="24"/>
          <w:u w:val="single"/>
        </w:rPr>
      </w:pPr>
      <w:r w:rsidRPr="0082671D">
        <w:rPr>
          <w:rFonts w:cs="Times New Roman"/>
          <w:szCs w:val="24"/>
          <w:u w:val="single"/>
        </w:rPr>
        <w:t>Kompetence sociální a personální</w:t>
      </w:r>
    </w:p>
    <w:p w:rsidR="000857D0" w:rsidRPr="0038478A" w:rsidRDefault="000857D0" w:rsidP="000857D0">
      <w:r w:rsidRPr="0038478A">
        <w:t xml:space="preserve"> Žáky </w:t>
      </w:r>
      <w:r>
        <w:t>při společných výtvarných projektech</w:t>
      </w:r>
      <w:r w:rsidRPr="0038478A">
        <w:t xml:space="preserve"> soustavně vedeme k vzájemné spolupráci, společnému hodnocení výtvarných aktivit, asertivnímu chování, ale i zdravému sebevědomému projevu. </w:t>
      </w:r>
    </w:p>
    <w:p w:rsidR="000857D0" w:rsidRPr="0038478A" w:rsidRDefault="000857D0" w:rsidP="000857D0">
      <w:r w:rsidRPr="0038478A">
        <w:t>Prostřednictvím individuálních výtvarných činností podporujeme u žáků zdravé sebevědomí, fantazii a originalitu.</w:t>
      </w:r>
    </w:p>
    <w:p w:rsidR="000857D0" w:rsidRPr="0038478A" w:rsidRDefault="000857D0" w:rsidP="000857D0">
      <w:r w:rsidRPr="0038478A">
        <w:t>Estetické hodnoty vnímáme při vycházkách v přírodě, návštěvou galerie je nacházíme ve světě lidí.</w:t>
      </w:r>
    </w:p>
    <w:p w:rsidR="000857D0" w:rsidRPr="0038478A" w:rsidRDefault="000857D0" w:rsidP="000857D0">
      <w:r w:rsidRPr="0038478A">
        <w:t>Vedeme žáky k pochopení významu krásy a jejího postavení v žebříčku hodnot, mimo jiné například péčí o svůj vzhled a čistotu.</w:t>
      </w:r>
    </w:p>
    <w:p w:rsidR="000857D0" w:rsidRPr="0082671D" w:rsidRDefault="000857D0" w:rsidP="000857D0">
      <w:pPr>
        <w:rPr>
          <w:rFonts w:cs="Times New Roman"/>
          <w:szCs w:val="24"/>
          <w:u w:val="single"/>
        </w:rPr>
      </w:pPr>
      <w:r w:rsidRPr="0082671D">
        <w:rPr>
          <w:rFonts w:cs="Times New Roman"/>
          <w:szCs w:val="24"/>
          <w:u w:val="single"/>
        </w:rPr>
        <w:t>Kompetence komunikativní</w:t>
      </w:r>
    </w:p>
    <w:p w:rsidR="000857D0" w:rsidRPr="0038478A" w:rsidRDefault="000857D0" w:rsidP="000857D0">
      <w:r w:rsidRPr="0038478A">
        <w:t>V</w:t>
      </w:r>
      <w:r>
        <w:t xml:space="preserve">e </w:t>
      </w:r>
      <w:r w:rsidRPr="0038478A">
        <w:t>výtvarných činnostech seznamujeme žáky s užíváním jazyka umění jako zvláštního prostředku lidské komunikace.</w:t>
      </w:r>
    </w:p>
    <w:p w:rsidR="000857D0" w:rsidRPr="0038478A" w:rsidRDefault="000857D0" w:rsidP="000857D0">
      <w:r w:rsidRPr="0038478A">
        <w:t>Užíváním prvků projektového vyučování přispíváme k účelné komunikaci žáků: formulaci pocitů a myšlenek k průběhu i hodnocení činnosti.</w:t>
      </w:r>
    </w:p>
    <w:p w:rsidR="000857D0" w:rsidRPr="0038478A" w:rsidRDefault="000857D0" w:rsidP="000857D0">
      <w:r w:rsidRPr="0038478A">
        <w:t xml:space="preserve">Návštěvou   různých   kulturních   zařízení   rozvíjíme   schopnost   žáků   orientovat   se   </w:t>
      </w:r>
      <w:r w:rsidR="0026127F">
        <w:t xml:space="preserve">                        </w:t>
      </w:r>
      <w:r w:rsidRPr="0038478A">
        <w:t>v mediálních sděleních, pěstujeme také základy jejich společenského chování.</w:t>
      </w:r>
    </w:p>
    <w:p w:rsidR="000857D0" w:rsidRPr="0082671D" w:rsidRDefault="000857D0" w:rsidP="000857D0">
      <w:pPr>
        <w:rPr>
          <w:rFonts w:cs="Times New Roman"/>
          <w:szCs w:val="24"/>
          <w:u w:val="single"/>
        </w:rPr>
      </w:pPr>
      <w:r w:rsidRPr="0082671D">
        <w:rPr>
          <w:rFonts w:cs="Times New Roman"/>
          <w:szCs w:val="24"/>
          <w:u w:val="single"/>
        </w:rPr>
        <w:t>Kompetence pracovní</w:t>
      </w:r>
    </w:p>
    <w:p w:rsidR="000857D0" w:rsidRPr="0038478A" w:rsidRDefault="000857D0" w:rsidP="000857D0">
      <w:r w:rsidRPr="0038478A">
        <w:t>Během tvůrčích činností se snažíme dětem vštěpovat potřebné znalosti o vlastnostech používaných materiálů</w:t>
      </w:r>
      <w:r w:rsidR="0026127F">
        <w:t xml:space="preserve"> </w:t>
      </w:r>
      <w:r w:rsidRPr="0038478A">
        <w:t>či</w:t>
      </w:r>
      <w:r w:rsidR="0026127F">
        <w:t xml:space="preserve"> </w:t>
      </w:r>
      <w:r w:rsidRPr="0038478A">
        <w:t xml:space="preserve">předmětů. Posilujeme jejich správné pracovní návyky a vedeme je  </w:t>
      </w:r>
      <w:r w:rsidR="0026127F">
        <w:t xml:space="preserve">              </w:t>
      </w:r>
      <w:r w:rsidRPr="0038478A">
        <w:t>k účelnému užívání pracovních nástrojů i uspořádání pracovního místa.</w:t>
      </w:r>
    </w:p>
    <w:p w:rsidR="000857D0" w:rsidRPr="0082671D" w:rsidRDefault="000857D0" w:rsidP="000857D0">
      <w:pPr>
        <w:rPr>
          <w:rFonts w:cs="Times New Roman"/>
          <w:szCs w:val="24"/>
          <w:u w:val="single"/>
        </w:rPr>
      </w:pPr>
      <w:r w:rsidRPr="0082671D">
        <w:rPr>
          <w:rFonts w:cs="Times New Roman"/>
          <w:szCs w:val="24"/>
          <w:u w:val="single"/>
        </w:rPr>
        <w:t>Kompetence k řešení problémů</w:t>
      </w:r>
    </w:p>
    <w:p w:rsidR="000857D0" w:rsidRPr="0038478A" w:rsidRDefault="000857D0" w:rsidP="000857D0">
      <w:r w:rsidRPr="0038478A">
        <w:t xml:space="preserve">V rámci výtvarných činností dáváme žákům prostor pro samostatné rozhodování. Volí si </w:t>
      </w:r>
      <w:r w:rsidR="0026127F">
        <w:t xml:space="preserve">                       </w:t>
      </w:r>
      <w:r w:rsidRPr="0038478A">
        <w:t>z několika výrazových prostředků, je jim dána příležitost interpretovat hudební či výtvarný úkol podle svého individuálního zaměření.</w:t>
      </w:r>
    </w:p>
    <w:p w:rsidR="000857D0" w:rsidRPr="0038478A" w:rsidRDefault="000857D0" w:rsidP="000857D0">
      <w:r w:rsidRPr="0038478A">
        <w:t>Případné neúspěchy kompenzujeme radostí z tvůrčí činnosti a tolerancí k individuálnímu vyjádření.</w:t>
      </w:r>
    </w:p>
    <w:p w:rsidR="000857D0" w:rsidRPr="0082671D" w:rsidRDefault="000857D0" w:rsidP="000857D0">
      <w:pPr>
        <w:rPr>
          <w:rFonts w:cs="Times New Roman"/>
          <w:szCs w:val="24"/>
          <w:u w:val="single"/>
        </w:rPr>
      </w:pPr>
      <w:r w:rsidRPr="0082671D">
        <w:rPr>
          <w:rFonts w:cs="Times New Roman"/>
          <w:szCs w:val="24"/>
          <w:u w:val="single"/>
        </w:rPr>
        <w:t>Kompetence k učení</w:t>
      </w:r>
    </w:p>
    <w:p w:rsidR="000857D0" w:rsidRPr="0038478A" w:rsidRDefault="000857D0" w:rsidP="000857D0">
      <w:r w:rsidRPr="0038478A">
        <w:t>V hodinách uměleckých činností vedeme žáky k učení prostřednictvím vlastní tvorby.</w:t>
      </w:r>
    </w:p>
    <w:p w:rsidR="000857D0" w:rsidRPr="0038478A" w:rsidRDefault="000857D0" w:rsidP="000857D0">
      <w:r w:rsidRPr="0038478A">
        <w:t>Důsledným užíváním odborné terminologie, znaků a symbolů ve spojení s praktickou činností upevňujeme u žáků jejich znalost.</w:t>
      </w:r>
    </w:p>
    <w:p w:rsidR="000857D0" w:rsidRPr="0038478A" w:rsidRDefault="000857D0" w:rsidP="000857D0">
      <w:r w:rsidRPr="0038478A">
        <w:t>Učíme je využívat odbornou literaturu, hledat a zpracovávat informace na PC.</w:t>
      </w:r>
    </w:p>
    <w:p w:rsidR="000857D0" w:rsidRPr="0038478A" w:rsidRDefault="000857D0" w:rsidP="000857D0">
      <w:r w:rsidRPr="0038478A">
        <w:t>Tvořivým přístupem k práci, návštěvami kulturních zařízení, besedami o umění a hodnocením vlastních uměleckých činností přispíváme k rozvoji estetického cítění žáků.</w:t>
      </w:r>
    </w:p>
    <w:p w:rsidR="000857D0" w:rsidRPr="0038478A" w:rsidRDefault="000857D0" w:rsidP="000857D0">
      <w:pPr>
        <w:rPr>
          <w:rFonts w:cs="Times New Roman"/>
          <w:szCs w:val="24"/>
        </w:rPr>
      </w:pPr>
      <w:r w:rsidRPr="0038478A">
        <w:rPr>
          <w:rFonts w:cs="Times New Roman"/>
          <w:szCs w:val="24"/>
        </w:rPr>
        <w:t>Složitějšími uměleckými úkoly rozvíjíme logické myšlení</w:t>
      </w:r>
      <w:r>
        <w:rPr>
          <w:rFonts w:cs="Times New Roman"/>
          <w:szCs w:val="24"/>
        </w:rPr>
        <w:t>.</w:t>
      </w:r>
    </w:p>
    <w:p w:rsidR="007A0E53" w:rsidRDefault="007A0E53" w:rsidP="00A948B2">
      <w:pPr>
        <w:sectPr w:rsidR="007A0E53" w:rsidSect="00FA2CAA">
          <w:pgSz w:w="11910" w:h="16840"/>
          <w:pgMar w:top="1417" w:right="1417" w:bottom="1417" w:left="1417" w:header="0" w:footer="782" w:gutter="0"/>
          <w:cols w:space="708"/>
          <w:docGrid w:linePitch="326"/>
        </w:sectPr>
      </w:pPr>
    </w:p>
    <w:p w:rsidR="00A948B2" w:rsidRDefault="00A948B2" w:rsidP="003F62A2">
      <w:pPr>
        <w:rPr>
          <w:rFonts w:cs="Times New Roman"/>
          <w:b/>
          <w:sz w:val="32"/>
          <w:szCs w:val="32"/>
        </w:rPr>
      </w:pPr>
    </w:p>
    <w:tbl>
      <w:tblPr>
        <w:tblStyle w:val="Mkatabulky"/>
        <w:tblW w:w="0" w:type="auto"/>
        <w:tblLook w:val="04A0" w:firstRow="1" w:lastRow="0" w:firstColumn="1" w:lastColumn="0" w:noHBand="0" w:noVBand="1"/>
      </w:tblPr>
      <w:tblGrid>
        <w:gridCol w:w="7397"/>
        <w:gridCol w:w="7414"/>
      </w:tblGrid>
      <w:tr w:rsidR="00C90E93" w:rsidRPr="00B726A7" w:rsidTr="00D743A3">
        <w:tc>
          <w:tcPr>
            <w:tcW w:w="7564" w:type="dxa"/>
          </w:tcPr>
          <w:p w:rsidR="00C90E93" w:rsidRPr="00B726A7" w:rsidRDefault="00C90E93" w:rsidP="00D743A3">
            <w:pPr>
              <w:spacing w:after="160" w:line="259" w:lineRule="auto"/>
              <w:rPr>
                <w:rFonts w:eastAsia="Times New Roman" w:cs="Times New Roman"/>
                <w:b/>
                <w:sz w:val="28"/>
                <w:szCs w:val="28"/>
                <w:lang w:bidi="cs-CZ"/>
              </w:rPr>
            </w:pPr>
            <w:r>
              <w:rPr>
                <w:rFonts w:eastAsia="Times New Roman" w:cs="Times New Roman"/>
                <w:b/>
                <w:sz w:val="28"/>
                <w:szCs w:val="28"/>
                <w:lang w:bidi="cs-CZ"/>
              </w:rPr>
              <w:t>Výtvarná výchova</w:t>
            </w:r>
          </w:p>
        </w:tc>
        <w:tc>
          <w:tcPr>
            <w:tcW w:w="7564" w:type="dxa"/>
          </w:tcPr>
          <w:p w:rsidR="00C90E93" w:rsidRPr="00BE72D3" w:rsidRDefault="00C90E93" w:rsidP="00BE72D3">
            <w:pPr>
              <w:spacing w:line="259" w:lineRule="auto"/>
              <w:rPr>
                <w:rFonts w:eastAsia="Times New Roman"/>
                <w:b/>
                <w:sz w:val="28"/>
                <w:szCs w:val="28"/>
                <w:lang w:bidi="cs-CZ"/>
              </w:rPr>
            </w:pPr>
          </w:p>
        </w:tc>
      </w:tr>
      <w:tr w:rsidR="00C90E93" w:rsidRPr="00F51F1F" w:rsidTr="00D743A3">
        <w:tc>
          <w:tcPr>
            <w:tcW w:w="7564" w:type="dxa"/>
          </w:tcPr>
          <w:p w:rsidR="00C90E93" w:rsidRPr="007D23CE" w:rsidRDefault="00C90E93" w:rsidP="007D23CE">
            <w:pPr>
              <w:spacing w:before="0" w:line="259" w:lineRule="auto"/>
              <w:rPr>
                <w:rFonts w:eastAsia="Times New Roman" w:cs="Times New Roman"/>
                <w:sz w:val="20"/>
                <w:lang w:bidi="cs-CZ"/>
              </w:rPr>
            </w:pPr>
            <w:r w:rsidRPr="007D23CE">
              <w:rPr>
                <w:rFonts w:eastAsia="Times New Roman" w:cs="Times New Roman"/>
                <w:sz w:val="20"/>
                <w:lang w:bidi="cs-CZ"/>
              </w:rPr>
              <w:t>Mezipředmětové vztahy</w:t>
            </w:r>
          </w:p>
        </w:tc>
        <w:tc>
          <w:tcPr>
            <w:tcW w:w="7564" w:type="dxa"/>
          </w:tcPr>
          <w:p w:rsidR="00C90E93" w:rsidRPr="007D23CE" w:rsidRDefault="00C90E93" w:rsidP="00F42A3D">
            <w:pPr>
              <w:pStyle w:val="Odstavecseseznamem"/>
              <w:numPr>
                <w:ilvl w:val="0"/>
                <w:numId w:val="134"/>
              </w:numPr>
              <w:spacing w:before="0" w:after="0"/>
              <w:rPr>
                <w:sz w:val="20"/>
                <w:szCs w:val="20"/>
                <w:lang w:bidi="cs-CZ"/>
              </w:rPr>
            </w:pPr>
            <w:r w:rsidRPr="007D23CE">
              <w:rPr>
                <w:sz w:val="20"/>
                <w:szCs w:val="20"/>
                <w:lang w:bidi="cs-CZ"/>
              </w:rPr>
              <w:t>Český jazyk a literatura</w:t>
            </w:r>
          </w:p>
          <w:p w:rsidR="00C90E93" w:rsidRPr="007D23CE" w:rsidRDefault="00C90E93" w:rsidP="00F42A3D">
            <w:pPr>
              <w:pStyle w:val="Odstavecseseznamem"/>
              <w:numPr>
                <w:ilvl w:val="0"/>
                <w:numId w:val="134"/>
              </w:numPr>
              <w:spacing w:before="0" w:after="0"/>
              <w:rPr>
                <w:sz w:val="20"/>
                <w:szCs w:val="20"/>
                <w:lang w:bidi="cs-CZ"/>
              </w:rPr>
            </w:pPr>
            <w:r w:rsidRPr="007D23CE">
              <w:rPr>
                <w:sz w:val="20"/>
                <w:szCs w:val="20"/>
                <w:lang w:bidi="cs-CZ"/>
              </w:rPr>
              <w:t>Člověk a společnost</w:t>
            </w:r>
          </w:p>
          <w:p w:rsidR="00C90E93" w:rsidRPr="007D23CE" w:rsidRDefault="00C90E93" w:rsidP="00F42A3D">
            <w:pPr>
              <w:pStyle w:val="Odstavecseseznamem"/>
              <w:numPr>
                <w:ilvl w:val="0"/>
                <w:numId w:val="134"/>
              </w:numPr>
              <w:spacing w:before="0" w:after="0"/>
              <w:rPr>
                <w:sz w:val="20"/>
                <w:szCs w:val="20"/>
                <w:lang w:bidi="cs-CZ"/>
              </w:rPr>
            </w:pPr>
            <w:r w:rsidRPr="007D23CE">
              <w:rPr>
                <w:sz w:val="20"/>
                <w:szCs w:val="20"/>
                <w:lang w:bidi="cs-CZ"/>
              </w:rPr>
              <w:t>Člověk a příroda</w:t>
            </w:r>
          </w:p>
          <w:p w:rsidR="00C90E93" w:rsidRPr="007D23CE" w:rsidRDefault="007D23CE" w:rsidP="00F42A3D">
            <w:pPr>
              <w:pStyle w:val="Odstavecseseznamem"/>
              <w:numPr>
                <w:ilvl w:val="0"/>
                <w:numId w:val="134"/>
              </w:numPr>
              <w:spacing w:before="0" w:after="0"/>
              <w:rPr>
                <w:sz w:val="20"/>
                <w:szCs w:val="20"/>
                <w:lang w:bidi="cs-CZ"/>
              </w:rPr>
            </w:pPr>
            <w:r>
              <w:rPr>
                <w:sz w:val="20"/>
                <w:szCs w:val="20"/>
                <w:lang w:bidi="cs-CZ"/>
              </w:rPr>
              <w:t xml:space="preserve">Umění a společnost obor </w:t>
            </w:r>
            <w:r w:rsidR="00C90E93" w:rsidRPr="007D23CE">
              <w:rPr>
                <w:sz w:val="20"/>
                <w:szCs w:val="20"/>
                <w:lang w:bidi="cs-CZ"/>
              </w:rPr>
              <w:t>Hudební výchova</w:t>
            </w:r>
          </w:p>
          <w:p w:rsidR="00C90E93" w:rsidRPr="007D23CE" w:rsidRDefault="00C90E93" w:rsidP="007D23CE">
            <w:pPr>
              <w:spacing w:before="0"/>
              <w:rPr>
                <w:sz w:val="20"/>
                <w:lang w:bidi="cs-CZ"/>
              </w:rPr>
            </w:pPr>
          </w:p>
        </w:tc>
      </w:tr>
      <w:tr w:rsidR="00C90E93" w:rsidRPr="00F51F1F" w:rsidTr="00D743A3">
        <w:tc>
          <w:tcPr>
            <w:tcW w:w="7564" w:type="dxa"/>
          </w:tcPr>
          <w:p w:rsidR="00C90E93" w:rsidRPr="007D23CE" w:rsidRDefault="00C90E93" w:rsidP="007D23CE">
            <w:pPr>
              <w:spacing w:before="0" w:line="259" w:lineRule="auto"/>
              <w:rPr>
                <w:rFonts w:eastAsia="Times New Roman" w:cs="Times New Roman"/>
                <w:sz w:val="20"/>
                <w:lang w:bidi="cs-CZ"/>
              </w:rPr>
            </w:pPr>
            <w:r w:rsidRPr="007D23CE">
              <w:rPr>
                <w:rFonts w:eastAsia="Times New Roman" w:cs="Times New Roman"/>
                <w:sz w:val="20"/>
                <w:lang w:bidi="cs-CZ"/>
              </w:rPr>
              <w:t>Výchovně vzdělávací strategie</w:t>
            </w:r>
          </w:p>
        </w:tc>
        <w:tc>
          <w:tcPr>
            <w:tcW w:w="7564" w:type="dxa"/>
          </w:tcPr>
          <w:p w:rsidR="00C90E93" w:rsidRPr="007D23CE" w:rsidRDefault="00C90E93" w:rsidP="00F42A3D">
            <w:pPr>
              <w:pStyle w:val="Odstavecseseznamem"/>
              <w:numPr>
                <w:ilvl w:val="0"/>
                <w:numId w:val="134"/>
              </w:numPr>
              <w:spacing w:before="0" w:after="0"/>
              <w:rPr>
                <w:sz w:val="20"/>
                <w:szCs w:val="20"/>
                <w:lang w:bidi="cs-CZ"/>
              </w:rPr>
            </w:pPr>
            <w:r w:rsidRPr="007D23CE">
              <w:rPr>
                <w:sz w:val="20"/>
                <w:szCs w:val="20"/>
                <w:lang w:bidi="cs-CZ"/>
              </w:rPr>
              <w:t>Kompetence k</w:t>
            </w:r>
            <w:r w:rsidR="00160564" w:rsidRPr="007D23CE">
              <w:rPr>
                <w:sz w:val="20"/>
                <w:szCs w:val="20"/>
                <w:lang w:bidi="cs-CZ"/>
              </w:rPr>
              <w:t> </w:t>
            </w:r>
            <w:r w:rsidRPr="007D23CE">
              <w:rPr>
                <w:sz w:val="20"/>
                <w:szCs w:val="20"/>
                <w:lang w:bidi="cs-CZ"/>
              </w:rPr>
              <w:t>učení</w:t>
            </w:r>
          </w:p>
          <w:p w:rsidR="00C90E93" w:rsidRPr="007D23CE" w:rsidRDefault="00C90E93" w:rsidP="00F42A3D">
            <w:pPr>
              <w:pStyle w:val="Odstavecseseznamem"/>
              <w:numPr>
                <w:ilvl w:val="0"/>
                <w:numId w:val="134"/>
              </w:numPr>
              <w:spacing w:before="0" w:after="0"/>
              <w:rPr>
                <w:sz w:val="20"/>
                <w:szCs w:val="20"/>
                <w:lang w:bidi="cs-CZ"/>
              </w:rPr>
            </w:pPr>
            <w:r w:rsidRPr="007D23CE">
              <w:rPr>
                <w:sz w:val="20"/>
                <w:szCs w:val="20"/>
                <w:lang w:bidi="cs-CZ"/>
              </w:rPr>
              <w:t>Kompetence k řešení problémů</w:t>
            </w:r>
          </w:p>
          <w:p w:rsidR="00C90E93" w:rsidRPr="007D23CE" w:rsidRDefault="00C90E93" w:rsidP="00F42A3D">
            <w:pPr>
              <w:pStyle w:val="Odstavecseseznamem"/>
              <w:numPr>
                <w:ilvl w:val="0"/>
                <w:numId w:val="134"/>
              </w:numPr>
              <w:spacing w:before="0" w:after="0"/>
              <w:rPr>
                <w:sz w:val="20"/>
                <w:szCs w:val="20"/>
                <w:lang w:bidi="cs-CZ"/>
              </w:rPr>
            </w:pPr>
            <w:r w:rsidRPr="007D23CE">
              <w:rPr>
                <w:sz w:val="20"/>
                <w:szCs w:val="20"/>
                <w:lang w:bidi="cs-CZ"/>
              </w:rPr>
              <w:t>Kompetence komunikativní</w:t>
            </w:r>
          </w:p>
          <w:p w:rsidR="00C90E93" w:rsidRPr="007D23CE" w:rsidRDefault="00C90E93" w:rsidP="00F42A3D">
            <w:pPr>
              <w:pStyle w:val="Odstavecseseznamem"/>
              <w:numPr>
                <w:ilvl w:val="0"/>
                <w:numId w:val="134"/>
              </w:numPr>
              <w:spacing w:before="0" w:after="0"/>
              <w:rPr>
                <w:sz w:val="20"/>
                <w:szCs w:val="20"/>
                <w:lang w:bidi="cs-CZ"/>
              </w:rPr>
            </w:pPr>
            <w:r w:rsidRPr="007D23CE">
              <w:rPr>
                <w:sz w:val="20"/>
                <w:szCs w:val="20"/>
                <w:lang w:bidi="cs-CZ"/>
              </w:rPr>
              <w:t>Kompetence sociální a personální</w:t>
            </w:r>
          </w:p>
          <w:p w:rsidR="00C90E93" w:rsidRPr="007D23CE" w:rsidRDefault="00C90E93" w:rsidP="00F42A3D">
            <w:pPr>
              <w:pStyle w:val="Odstavecseseznamem"/>
              <w:numPr>
                <w:ilvl w:val="0"/>
                <w:numId w:val="134"/>
              </w:numPr>
              <w:spacing w:before="0" w:after="0"/>
              <w:rPr>
                <w:sz w:val="20"/>
                <w:szCs w:val="20"/>
                <w:lang w:bidi="cs-CZ"/>
              </w:rPr>
            </w:pPr>
            <w:r w:rsidRPr="007D23CE">
              <w:rPr>
                <w:sz w:val="20"/>
                <w:szCs w:val="20"/>
                <w:lang w:bidi="cs-CZ"/>
              </w:rPr>
              <w:t>Kompetence občanské</w:t>
            </w:r>
          </w:p>
          <w:p w:rsidR="00C90E93" w:rsidRPr="007D23CE" w:rsidRDefault="00C90E93" w:rsidP="00F42A3D">
            <w:pPr>
              <w:pStyle w:val="Odstavecseseznamem"/>
              <w:numPr>
                <w:ilvl w:val="0"/>
                <w:numId w:val="134"/>
              </w:numPr>
              <w:spacing w:before="0" w:after="0"/>
              <w:rPr>
                <w:sz w:val="20"/>
                <w:szCs w:val="20"/>
                <w:lang w:bidi="cs-CZ"/>
              </w:rPr>
            </w:pPr>
            <w:r w:rsidRPr="007D23CE">
              <w:rPr>
                <w:sz w:val="20"/>
                <w:szCs w:val="20"/>
                <w:lang w:bidi="cs-CZ"/>
              </w:rPr>
              <w:t>Kompetence pracovní</w:t>
            </w:r>
          </w:p>
        </w:tc>
      </w:tr>
    </w:tbl>
    <w:p w:rsidR="005E6E74" w:rsidRDefault="005E6E74" w:rsidP="00C90E93">
      <w:pPr>
        <w:spacing w:after="160" w:line="259" w:lineRule="auto"/>
      </w:pPr>
    </w:p>
    <w:p w:rsidR="007D23CE" w:rsidRDefault="007D23CE" w:rsidP="00C90E93">
      <w:pPr>
        <w:spacing w:after="160" w:line="259" w:lineRule="auto"/>
      </w:pPr>
    </w:p>
    <w:p w:rsidR="007D23CE" w:rsidRDefault="007D23CE" w:rsidP="00C90E93">
      <w:pPr>
        <w:spacing w:after="160" w:line="259" w:lineRule="auto"/>
      </w:pPr>
    </w:p>
    <w:p w:rsidR="007D23CE" w:rsidRDefault="007D23CE" w:rsidP="00C90E93">
      <w:pPr>
        <w:spacing w:after="160" w:line="259" w:lineRule="auto"/>
      </w:pPr>
    </w:p>
    <w:p w:rsidR="007D23CE" w:rsidRDefault="007D23CE" w:rsidP="00C90E93">
      <w:pPr>
        <w:spacing w:after="160" w:line="259" w:lineRule="auto"/>
      </w:pPr>
    </w:p>
    <w:p w:rsidR="007D23CE" w:rsidRDefault="007D23CE" w:rsidP="00C90E93">
      <w:pPr>
        <w:spacing w:after="160" w:line="259" w:lineRule="auto"/>
      </w:pPr>
    </w:p>
    <w:p w:rsidR="007D23CE" w:rsidRDefault="007D23CE" w:rsidP="00C90E93">
      <w:pPr>
        <w:spacing w:after="160" w:line="259" w:lineRule="auto"/>
      </w:pPr>
    </w:p>
    <w:p w:rsidR="007D23CE" w:rsidRDefault="007D23CE" w:rsidP="00C90E93">
      <w:pPr>
        <w:spacing w:after="160" w:line="259" w:lineRule="auto"/>
      </w:pPr>
    </w:p>
    <w:p w:rsidR="007D23CE" w:rsidRDefault="007D23CE" w:rsidP="00C90E93">
      <w:pPr>
        <w:spacing w:after="160" w:line="259" w:lineRule="auto"/>
      </w:pPr>
    </w:p>
    <w:tbl>
      <w:tblPr>
        <w:tblStyle w:val="Mkatabulky"/>
        <w:tblpPr w:leftFromText="141" w:rightFromText="141" w:vertAnchor="text" w:horzAnchor="margin" w:tblpY="95"/>
        <w:tblW w:w="0" w:type="auto"/>
        <w:tblLook w:val="04A0" w:firstRow="1" w:lastRow="0" w:firstColumn="1" w:lastColumn="0" w:noHBand="0" w:noVBand="1"/>
      </w:tblPr>
      <w:tblGrid>
        <w:gridCol w:w="7404"/>
        <w:gridCol w:w="7407"/>
      </w:tblGrid>
      <w:tr w:rsidR="00C90E93" w:rsidRPr="00B726A7" w:rsidTr="005E6E74">
        <w:tc>
          <w:tcPr>
            <w:tcW w:w="7404" w:type="dxa"/>
          </w:tcPr>
          <w:p w:rsidR="00C90E93" w:rsidRPr="005E6E74" w:rsidRDefault="00C90E93" w:rsidP="00D743A3">
            <w:pPr>
              <w:pStyle w:val="Zkladntext"/>
              <w:ind w:left="0" w:right="152"/>
              <w:jc w:val="center"/>
              <w:rPr>
                <w:b/>
                <w:sz w:val="28"/>
                <w:szCs w:val="28"/>
              </w:rPr>
            </w:pPr>
            <w:r w:rsidRPr="005E6E74">
              <w:rPr>
                <w:b/>
                <w:sz w:val="28"/>
                <w:szCs w:val="28"/>
              </w:rPr>
              <w:t>Učivo</w:t>
            </w:r>
          </w:p>
        </w:tc>
        <w:tc>
          <w:tcPr>
            <w:tcW w:w="7407" w:type="dxa"/>
          </w:tcPr>
          <w:p w:rsidR="00C90E93" w:rsidRPr="005E6E74" w:rsidRDefault="00C90E93" w:rsidP="00D743A3">
            <w:pPr>
              <w:pStyle w:val="Zkladntext"/>
              <w:ind w:left="0" w:right="152"/>
              <w:jc w:val="center"/>
              <w:rPr>
                <w:b/>
                <w:sz w:val="28"/>
                <w:szCs w:val="28"/>
              </w:rPr>
            </w:pPr>
            <w:r w:rsidRPr="005E6E74">
              <w:rPr>
                <w:b/>
                <w:sz w:val="28"/>
                <w:szCs w:val="28"/>
              </w:rPr>
              <w:t>ŠVP výstupy: 6. ročník</w:t>
            </w:r>
          </w:p>
        </w:tc>
      </w:tr>
      <w:tr w:rsidR="00C57C45" w:rsidRPr="00B726A7" w:rsidTr="00D84330">
        <w:trPr>
          <w:trHeight w:val="3813"/>
        </w:trPr>
        <w:tc>
          <w:tcPr>
            <w:tcW w:w="7404" w:type="dxa"/>
          </w:tcPr>
          <w:p w:rsidR="00C57C45" w:rsidRPr="007D23CE" w:rsidRDefault="00C57C45" w:rsidP="007D23CE">
            <w:pPr>
              <w:spacing w:before="0" w:line="0" w:lineRule="atLeast"/>
              <w:rPr>
                <w:rFonts w:cs="Times New Roman"/>
                <w:b/>
                <w:sz w:val="20"/>
              </w:rPr>
            </w:pPr>
            <w:r w:rsidRPr="007D23CE">
              <w:rPr>
                <w:rFonts w:cs="Times New Roman"/>
                <w:b/>
                <w:sz w:val="20"/>
              </w:rPr>
              <w:t>Rozvíjení smyslové citlivosti</w:t>
            </w:r>
          </w:p>
          <w:p w:rsidR="00C57C45" w:rsidRPr="007D23CE" w:rsidRDefault="00C57C45" w:rsidP="007D23CE">
            <w:pPr>
              <w:spacing w:before="0" w:line="0" w:lineRule="atLeast"/>
              <w:ind w:left="40"/>
              <w:rPr>
                <w:rFonts w:cs="Times New Roman"/>
                <w:sz w:val="20"/>
              </w:rPr>
            </w:pPr>
            <w:r w:rsidRPr="007D23CE">
              <w:rPr>
                <w:rFonts w:cs="Times New Roman"/>
                <w:sz w:val="20"/>
              </w:rPr>
              <w:t>linie, tvary, objemy, barevné</w:t>
            </w:r>
            <w:r w:rsidR="0026127F">
              <w:rPr>
                <w:rFonts w:cs="Times New Roman"/>
                <w:sz w:val="20"/>
              </w:rPr>
              <w:t xml:space="preserve"> kvality, rozvržení v obrazové </w:t>
            </w:r>
            <w:r w:rsidRPr="007D23CE">
              <w:rPr>
                <w:rFonts w:cs="Times New Roman"/>
                <w:sz w:val="20"/>
              </w:rPr>
              <w:t>ploše, v objemu, jejich vztahy (podobnost, kontrast, struktura)</w:t>
            </w:r>
          </w:p>
          <w:p w:rsidR="00C57C45" w:rsidRPr="007D23CE" w:rsidRDefault="00C57C45" w:rsidP="007D23CE">
            <w:pPr>
              <w:spacing w:before="0" w:line="264" w:lineRule="exact"/>
              <w:ind w:left="40"/>
              <w:rPr>
                <w:rFonts w:cs="Times New Roman"/>
                <w:sz w:val="20"/>
              </w:rPr>
            </w:pPr>
            <w:r w:rsidRPr="007D23CE">
              <w:rPr>
                <w:rFonts w:cs="Times New Roman"/>
                <w:sz w:val="20"/>
              </w:rPr>
              <w:t>kombinace materiálů</w:t>
            </w:r>
          </w:p>
          <w:p w:rsidR="00C57C45" w:rsidRPr="007D23CE" w:rsidRDefault="00C57C45" w:rsidP="007D23CE">
            <w:pPr>
              <w:spacing w:before="0" w:line="264" w:lineRule="exact"/>
              <w:ind w:left="40"/>
              <w:rPr>
                <w:rFonts w:cs="Times New Roman"/>
                <w:sz w:val="20"/>
              </w:rPr>
            </w:pPr>
            <w:r w:rsidRPr="007D23CE">
              <w:rPr>
                <w:rFonts w:cs="Times New Roman"/>
                <w:sz w:val="20"/>
              </w:rPr>
              <w:t>nauka o barvách</w:t>
            </w:r>
          </w:p>
          <w:p w:rsidR="00C57C45" w:rsidRPr="007D23CE" w:rsidRDefault="00C57C45" w:rsidP="007D23CE">
            <w:pPr>
              <w:spacing w:before="0" w:line="264" w:lineRule="exact"/>
              <w:ind w:left="40"/>
              <w:rPr>
                <w:rFonts w:cs="Times New Roman"/>
                <w:sz w:val="20"/>
              </w:rPr>
            </w:pPr>
            <w:r w:rsidRPr="007D23CE">
              <w:rPr>
                <w:rFonts w:cs="Times New Roman"/>
                <w:sz w:val="20"/>
              </w:rPr>
              <w:t>uspořádání objektů do celků– vyjádření vztahů, pohybu a proměn uvnitř objektů</w:t>
            </w:r>
          </w:p>
          <w:p w:rsidR="00C57C45" w:rsidRPr="007D23CE" w:rsidRDefault="00C57C45" w:rsidP="007D23CE">
            <w:pPr>
              <w:spacing w:before="0" w:line="0" w:lineRule="atLeast"/>
              <w:ind w:left="40"/>
              <w:rPr>
                <w:rFonts w:cs="Times New Roman"/>
                <w:sz w:val="20"/>
              </w:rPr>
            </w:pPr>
            <w:r w:rsidRPr="007D23CE">
              <w:rPr>
                <w:rFonts w:cs="Times New Roman"/>
                <w:sz w:val="20"/>
              </w:rPr>
              <w:t>(lineární, světlostní, barevné, plastické prostředky)</w:t>
            </w:r>
          </w:p>
          <w:p w:rsidR="00C57C45" w:rsidRPr="007D23CE" w:rsidRDefault="00C57C45" w:rsidP="007D23CE">
            <w:pPr>
              <w:spacing w:before="0" w:line="0" w:lineRule="atLeast"/>
              <w:ind w:left="40"/>
              <w:rPr>
                <w:rFonts w:cs="Times New Roman"/>
                <w:sz w:val="20"/>
              </w:rPr>
            </w:pPr>
          </w:p>
          <w:p w:rsidR="005E6E74" w:rsidRPr="007D23CE" w:rsidRDefault="005E6E74" w:rsidP="007D23CE">
            <w:pPr>
              <w:spacing w:before="0" w:line="0" w:lineRule="atLeast"/>
              <w:rPr>
                <w:rFonts w:cs="Times New Roman"/>
                <w:b/>
                <w:sz w:val="20"/>
              </w:rPr>
            </w:pPr>
          </w:p>
          <w:p w:rsidR="00C57C45" w:rsidRPr="007D23CE" w:rsidRDefault="00C57C45" w:rsidP="007D23CE">
            <w:pPr>
              <w:spacing w:before="0" w:line="0" w:lineRule="atLeast"/>
              <w:rPr>
                <w:rFonts w:cs="Times New Roman"/>
                <w:b/>
                <w:sz w:val="20"/>
              </w:rPr>
            </w:pPr>
            <w:r w:rsidRPr="007D23CE">
              <w:rPr>
                <w:rFonts w:cs="Times New Roman"/>
                <w:b/>
                <w:sz w:val="20"/>
              </w:rPr>
              <w:t>Uplatňování subjektivity</w:t>
            </w:r>
          </w:p>
          <w:p w:rsidR="00C57C45" w:rsidRPr="007D23CE" w:rsidRDefault="00C57C45" w:rsidP="007D23CE">
            <w:pPr>
              <w:spacing w:before="0" w:line="0" w:lineRule="atLeast"/>
              <w:ind w:left="40"/>
              <w:rPr>
                <w:rFonts w:cs="Times New Roman"/>
                <w:sz w:val="20"/>
              </w:rPr>
            </w:pPr>
            <w:r w:rsidRPr="007D23CE">
              <w:rPr>
                <w:rFonts w:cs="Times New Roman"/>
                <w:sz w:val="20"/>
              </w:rPr>
              <w:t>koláž,</w:t>
            </w:r>
            <w:r w:rsidR="005E6E74" w:rsidRPr="007D23CE">
              <w:rPr>
                <w:rFonts w:cs="Times New Roman"/>
                <w:sz w:val="20"/>
              </w:rPr>
              <w:t xml:space="preserve"> </w:t>
            </w:r>
            <w:r w:rsidRPr="007D23CE">
              <w:rPr>
                <w:rFonts w:cs="Times New Roman"/>
                <w:sz w:val="20"/>
              </w:rPr>
              <w:t>tisk, malba, kresba tužkou, pastelem, uhlem, fixem</w:t>
            </w:r>
          </w:p>
          <w:p w:rsidR="00C57C45" w:rsidRPr="007D23CE" w:rsidRDefault="00C57C45" w:rsidP="007D23CE">
            <w:pPr>
              <w:spacing w:before="0" w:line="264" w:lineRule="exact"/>
              <w:ind w:left="40"/>
              <w:rPr>
                <w:rFonts w:cs="Times New Roman"/>
                <w:sz w:val="20"/>
              </w:rPr>
            </w:pPr>
            <w:r w:rsidRPr="007D23CE">
              <w:rPr>
                <w:rFonts w:cs="Times New Roman"/>
                <w:sz w:val="20"/>
              </w:rPr>
              <w:t>design, Logo, plakát, reklama, písmo, odívání, bytová architektura,</w:t>
            </w:r>
          </w:p>
          <w:p w:rsidR="00C57C45" w:rsidRPr="007D23CE" w:rsidRDefault="00C57C45" w:rsidP="007D23CE">
            <w:pPr>
              <w:spacing w:before="0" w:line="0" w:lineRule="atLeast"/>
              <w:ind w:left="40"/>
              <w:rPr>
                <w:rFonts w:cs="Times New Roman"/>
                <w:sz w:val="20"/>
              </w:rPr>
            </w:pPr>
            <w:r w:rsidRPr="007D23CE">
              <w:rPr>
                <w:rFonts w:cs="Times New Roman"/>
                <w:sz w:val="20"/>
              </w:rPr>
              <w:t>tvar, barva a textura předmětů, seskupování podle zvolených kritérií –</w:t>
            </w:r>
          </w:p>
          <w:p w:rsidR="00C57C45" w:rsidRPr="007D23CE" w:rsidRDefault="00C57C45" w:rsidP="007D23CE">
            <w:pPr>
              <w:spacing w:before="0" w:line="0" w:lineRule="atLeast"/>
              <w:ind w:left="40"/>
              <w:rPr>
                <w:rFonts w:cs="Times New Roman"/>
                <w:sz w:val="20"/>
              </w:rPr>
            </w:pPr>
            <w:r w:rsidRPr="007D23CE">
              <w:rPr>
                <w:rFonts w:cs="Times New Roman"/>
                <w:sz w:val="20"/>
              </w:rPr>
              <w:t>podobnost, kontrast, neobvyklý kontext</w:t>
            </w:r>
          </w:p>
          <w:p w:rsidR="00C57C45" w:rsidRPr="007D23CE" w:rsidRDefault="00C57C45" w:rsidP="007D23CE">
            <w:pPr>
              <w:spacing w:before="0" w:line="0" w:lineRule="atLeast"/>
              <w:rPr>
                <w:rFonts w:cs="Times New Roman"/>
                <w:sz w:val="20"/>
              </w:rPr>
            </w:pPr>
            <w:r w:rsidRPr="007D23CE">
              <w:rPr>
                <w:rFonts w:cs="Times New Roman"/>
                <w:sz w:val="20"/>
              </w:rPr>
              <w:t>osobní prožitek-tělo a prostor (tanec,</w:t>
            </w:r>
            <w:r w:rsidR="0026127F">
              <w:rPr>
                <w:rFonts w:cs="Times New Roman"/>
                <w:sz w:val="20"/>
              </w:rPr>
              <w:t xml:space="preserve"> </w:t>
            </w:r>
            <w:r w:rsidRPr="007D23CE">
              <w:rPr>
                <w:rFonts w:cs="Times New Roman"/>
                <w:sz w:val="20"/>
              </w:rPr>
              <w:t>sport,</w:t>
            </w:r>
            <w:r w:rsidR="0026127F">
              <w:rPr>
                <w:rFonts w:cs="Times New Roman"/>
                <w:sz w:val="20"/>
              </w:rPr>
              <w:t xml:space="preserve"> </w:t>
            </w:r>
            <w:r w:rsidRPr="007D23CE">
              <w:rPr>
                <w:rFonts w:cs="Times New Roman"/>
                <w:sz w:val="20"/>
              </w:rPr>
              <w:t>pantomima,</w:t>
            </w:r>
            <w:r w:rsidR="0026127F">
              <w:rPr>
                <w:rFonts w:cs="Times New Roman"/>
                <w:sz w:val="20"/>
              </w:rPr>
              <w:t xml:space="preserve"> </w:t>
            </w:r>
            <w:r w:rsidRPr="007D23CE">
              <w:rPr>
                <w:rFonts w:cs="Times New Roman"/>
                <w:sz w:val="20"/>
              </w:rPr>
              <w:t>gesta)</w:t>
            </w:r>
          </w:p>
          <w:p w:rsidR="00C57C45" w:rsidRPr="007D23CE" w:rsidRDefault="00C57C45" w:rsidP="007D23CE">
            <w:pPr>
              <w:spacing w:before="0" w:line="234" w:lineRule="auto"/>
              <w:ind w:right="2298"/>
              <w:rPr>
                <w:rFonts w:cs="Times New Roman"/>
                <w:sz w:val="20"/>
              </w:rPr>
            </w:pPr>
            <w:r w:rsidRPr="007D23CE">
              <w:rPr>
                <w:rFonts w:cs="Times New Roman"/>
                <w:sz w:val="20"/>
              </w:rPr>
              <w:t>porovnávání mediálního vyjádření s vizuálně obrazným vyjádřením umělecké produkce</w:t>
            </w:r>
          </w:p>
          <w:p w:rsidR="005E6E74" w:rsidRPr="007D23CE" w:rsidRDefault="005E6E74" w:rsidP="007D23CE">
            <w:pPr>
              <w:spacing w:before="0" w:line="234" w:lineRule="auto"/>
              <w:ind w:right="2298"/>
              <w:rPr>
                <w:rFonts w:cs="Times New Roman"/>
                <w:sz w:val="20"/>
              </w:rPr>
            </w:pPr>
          </w:p>
          <w:p w:rsidR="005E6E74" w:rsidRPr="007D23CE" w:rsidRDefault="005E6E74" w:rsidP="007D23CE">
            <w:pPr>
              <w:spacing w:before="0" w:line="0" w:lineRule="atLeast"/>
              <w:rPr>
                <w:rFonts w:cs="Times New Roman"/>
                <w:b/>
                <w:sz w:val="20"/>
              </w:rPr>
            </w:pPr>
            <w:r w:rsidRPr="007D23CE">
              <w:rPr>
                <w:rFonts w:cs="Times New Roman"/>
                <w:b/>
                <w:sz w:val="20"/>
              </w:rPr>
              <w:t>Ověřování komunikačních účinků</w:t>
            </w:r>
          </w:p>
          <w:p w:rsidR="005E6E74" w:rsidRPr="007D23CE" w:rsidRDefault="005E6E74" w:rsidP="007D23CE">
            <w:pPr>
              <w:spacing w:before="0" w:line="283" w:lineRule="exact"/>
              <w:rPr>
                <w:rFonts w:cs="Times New Roman"/>
                <w:sz w:val="20"/>
              </w:rPr>
            </w:pPr>
          </w:p>
          <w:p w:rsidR="005E6E74" w:rsidRPr="007D23CE" w:rsidRDefault="005E6E74" w:rsidP="007D23CE">
            <w:pPr>
              <w:spacing w:before="0" w:line="236" w:lineRule="auto"/>
              <w:ind w:right="219"/>
              <w:rPr>
                <w:rFonts w:cs="Times New Roman"/>
                <w:sz w:val="20"/>
              </w:rPr>
            </w:pPr>
            <w:r w:rsidRPr="007D23CE">
              <w:rPr>
                <w:rFonts w:cs="Times New Roman"/>
                <w:sz w:val="20"/>
              </w:rPr>
              <w:t>utváření a uplatňování komunikačního obsahu - vysvětlování a obhajoba výsledků tvorby s respektováním záměru autora, prezentace ve veřejném prostoru</w:t>
            </w:r>
          </w:p>
          <w:p w:rsidR="005E6E74" w:rsidRPr="007D23CE" w:rsidRDefault="005E6E74" w:rsidP="007D23CE">
            <w:pPr>
              <w:spacing w:before="0" w:line="0" w:lineRule="atLeast"/>
              <w:rPr>
                <w:rFonts w:cs="Times New Roman"/>
                <w:sz w:val="20"/>
              </w:rPr>
            </w:pPr>
            <w:r w:rsidRPr="007D23CE">
              <w:rPr>
                <w:rFonts w:cs="Times New Roman"/>
                <w:sz w:val="20"/>
              </w:rPr>
              <w:t>klasická díla v porovnání se současnými</w:t>
            </w:r>
          </w:p>
          <w:p w:rsidR="005E6E74" w:rsidRPr="007D23CE" w:rsidRDefault="005E6E74" w:rsidP="007D23CE">
            <w:pPr>
              <w:spacing w:before="0" w:line="0" w:lineRule="atLeast"/>
              <w:rPr>
                <w:rFonts w:cs="Times New Roman"/>
                <w:sz w:val="20"/>
              </w:rPr>
            </w:pPr>
            <w:r w:rsidRPr="007D23CE">
              <w:rPr>
                <w:rFonts w:cs="Times New Roman"/>
                <w:sz w:val="20"/>
              </w:rPr>
              <w:t>sebeprosazení, sebehodnocení</w:t>
            </w:r>
          </w:p>
          <w:p w:rsidR="005E6E74" w:rsidRPr="007D23CE" w:rsidRDefault="005E6E74" w:rsidP="007D23CE">
            <w:pPr>
              <w:spacing w:before="0" w:line="200" w:lineRule="exact"/>
              <w:rPr>
                <w:rFonts w:cs="Times New Roman"/>
                <w:sz w:val="20"/>
              </w:rPr>
            </w:pPr>
          </w:p>
          <w:p w:rsidR="005E6E74" w:rsidRPr="007D23CE" w:rsidRDefault="005E6E74" w:rsidP="007D23CE">
            <w:pPr>
              <w:spacing w:before="0" w:line="364" w:lineRule="exact"/>
              <w:rPr>
                <w:rFonts w:cs="Times New Roman"/>
                <w:sz w:val="20"/>
              </w:rPr>
            </w:pPr>
          </w:p>
          <w:p w:rsidR="00C57C45" w:rsidRPr="007D23CE" w:rsidRDefault="005E6E74" w:rsidP="007D23CE">
            <w:pPr>
              <w:spacing w:before="0" w:line="234" w:lineRule="auto"/>
              <w:ind w:right="2098"/>
              <w:rPr>
                <w:rFonts w:cs="Times New Roman"/>
                <w:sz w:val="20"/>
              </w:rPr>
            </w:pPr>
            <w:r w:rsidRPr="007D23CE">
              <w:rPr>
                <w:rFonts w:cs="Times New Roman"/>
                <w:sz w:val="20"/>
              </w:rPr>
              <w:t>tvorba dokumentace, výběr konkrétních ukázek uměleckých děl, jejich výb</w:t>
            </w:r>
            <w:r w:rsidR="00D84330" w:rsidRPr="007D23CE">
              <w:rPr>
                <w:rFonts w:cs="Times New Roman"/>
                <w:sz w:val="20"/>
              </w:rPr>
              <w:t>ěr ve vztahu k vlastnímu záměru</w:t>
            </w:r>
          </w:p>
        </w:tc>
        <w:tc>
          <w:tcPr>
            <w:tcW w:w="7407" w:type="dxa"/>
          </w:tcPr>
          <w:p w:rsidR="00C57C45" w:rsidRPr="007D23CE" w:rsidRDefault="00C57C45" w:rsidP="007D23CE">
            <w:pPr>
              <w:spacing w:before="0" w:line="0" w:lineRule="atLeast"/>
              <w:rPr>
                <w:rFonts w:cs="Times New Roman"/>
                <w:sz w:val="20"/>
              </w:rPr>
            </w:pPr>
            <w:r w:rsidRPr="007D23CE">
              <w:rPr>
                <w:rFonts w:cs="Times New Roman"/>
                <w:sz w:val="20"/>
              </w:rPr>
              <w:t>Pojmenovává a samostatně experimentuje s vizuálně obraznými prostředky a využívá je pro vyjádření vlastních zkušeností, vjemů,</w:t>
            </w:r>
          </w:p>
          <w:p w:rsidR="00C57C45" w:rsidRPr="007D23CE" w:rsidRDefault="00C57C45" w:rsidP="007D23CE">
            <w:pPr>
              <w:spacing w:before="0" w:line="0" w:lineRule="atLeast"/>
              <w:rPr>
                <w:rFonts w:cs="Times New Roman"/>
                <w:sz w:val="20"/>
              </w:rPr>
            </w:pPr>
            <w:r w:rsidRPr="007D23CE">
              <w:rPr>
                <w:rFonts w:cs="Times New Roman"/>
                <w:sz w:val="20"/>
              </w:rPr>
              <w:t>představ a poznatků</w:t>
            </w:r>
          </w:p>
          <w:p w:rsidR="00C57C45" w:rsidRPr="007D23CE" w:rsidRDefault="00C57C45" w:rsidP="007D23CE">
            <w:pPr>
              <w:spacing w:before="0" w:line="0" w:lineRule="atLeast"/>
              <w:rPr>
                <w:rFonts w:cs="Times New Roman"/>
                <w:sz w:val="20"/>
              </w:rPr>
            </w:pPr>
            <w:r w:rsidRPr="007D23CE">
              <w:rPr>
                <w:rFonts w:cs="Times New Roman"/>
                <w:sz w:val="20"/>
              </w:rPr>
              <w:t>Vytváří prostředky pro vlastní osobité vyjádření, ověřuje a používá vybrané techniky, využívá současné zobrazovací prostředky</w:t>
            </w:r>
          </w:p>
          <w:p w:rsidR="00C57C45" w:rsidRPr="007D23CE" w:rsidRDefault="00C57C45" w:rsidP="007D23CE">
            <w:pPr>
              <w:spacing w:before="0" w:line="0" w:lineRule="atLeast"/>
              <w:rPr>
                <w:rFonts w:cs="Times New Roman"/>
                <w:sz w:val="20"/>
              </w:rPr>
            </w:pPr>
            <w:r w:rsidRPr="007D23CE">
              <w:rPr>
                <w:rFonts w:cs="Times New Roman"/>
                <w:sz w:val="20"/>
              </w:rPr>
              <w:t>(počítačová grafika, fotografie,</w:t>
            </w:r>
            <w:r w:rsidR="0026127F">
              <w:rPr>
                <w:rFonts w:cs="Times New Roman"/>
                <w:sz w:val="20"/>
              </w:rPr>
              <w:t xml:space="preserve"> v</w:t>
            </w:r>
            <w:r w:rsidRPr="007D23CE">
              <w:rPr>
                <w:rFonts w:cs="Times New Roman"/>
                <w:sz w:val="20"/>
              </w:rPr>
              <w:t>ideo,..)</w:t>
            </w:r>
          </w:p>
          <w:p w:rsidR="005E6E74" w:rsidRPr="007D23CE" w:rsidRDefault="005E6E74" w:rsidP="007D23CE">
            <w:pPr>
              <w:spacing w:before="0" w:line="0" w:lineRule="atLeast"/>
              <w:rPr>
                <w:rFonts w:cs="Times New Roman"/>
                <w:sz w:val="20"/>
              </w:rPr>
            </w:pPr>
          </w:p>
          <w:p w:rsidR="005E6E74" w:rsidRPr="007D23CE" w:rsidRDefault="005E6E74" w:rsidP="007D23CE">
            <w:pPr>
              <w:spacing w:before="0" w:line="0" w:lineRule="atLeast"/>
              <w:rPr>
                <w:rFonts w:cs="Times New Roman"/>
                <w:sz w:val="20"/>
              </w:rPr>
            </w:pPr>
          </w:p>
          <w:p w:rsidR="005E6E74" w:rsidRPr="007D23CE" w:rsidRDefault="005E6E74" w:rsidP="007D23CE">
            <w:pPr>
              <w:spacing w:before="0" w:line="0" w:lineRule="atLeast"/>
              <w:rPr>
                <w:rFonts w:cs="Times New Roman"/>
                <w:sz w:val="20"/>
              </w:rPr>
            </w:pPr>
          </w:p>
          <w:p w:rsidR="005E6E74" w:rsidRPr="007D23CE" w:rsidRDefault="005E6E74" w:rsidP="007D23CE">
            <w:pPr>
              <w:spacing w:before="0" w:line="237" w:lineRule="auto"/>
              <w:ind w:right="40"/>
              <w:rPr>
                <w:rFonts w:cs="Times New Roman"/>
                <w:sz w:val="20"/>
              </w:rPr>
            </w:pPr>
            <w:r w:rsidRPr="007D23CE">
              <w:rPr>
                <w:rFonts w:cs="Times New Roman"/>
                <w:sz w:val="20"/>
              </w:rPr>
              <w:t xml:space="preserve">Užívá zkušeností získaných ostatními smysly k zaznamenání podnětů z představ </w:t>
            </w:r>
            <w:r w:rsidR="0026127F">
              <w:rPr>
                <w:rFonts w:cs="Times New Roman"/>
                <w:sz w:val="20"/>
              </w:rPr>
              <w:t xml:space="preserve">                            </w:t>
            </w:r>
            <w:r w:rsidRPr="007D23CE">
              <w:rPr>
                <w:rFonts w:cs="Times New Roman"/>
                <w:sz w:val="20"/>
              </w:rPr>
              <w:t xml:space="preserve">a fantazie, rozliší působení vizuálně obrazného vyjádření v rovině smyslového účinku </w:t>
            </w:r>
            <w:r w:rsidR="0026127F">
              <w:rPr>
                <w:rFonts w:cs="Times New Roman"/>
                <w:sz w:val="20"/>
              </w:rPr>
              <w:t xml:space="preserve">                 </w:t>
            </w:r>
            <w:r w:rsidRPr="007D23CE">
              <w:rPr>
                <w:rFonts w:cs="Times New Roman"/>
                <w:sz w:val="20"/>
              </w:rPr>
              <w:t>a v rovině subjektivního účinku, využívá sluchové a hmatové podněty</w:t>
            </w:r>
          </w:p>
          <w:p w:rsidR="005E6E74" w:rsidRPr="007D23CE" w:rsidRDefault="005E6E74" w:rsidP="007D23CE">
            <w:pPr>
              <w:spacing w:before="0" w:line="237" w:lineRule="auto"/>
              <w:ind w:right="40"/>
              <w:rPr>
                <w:rFonts w:cs="Times New Roman"/>
                <w:sz w:val="20"/>
              </w:rPr>
            </w:pPr>
          </w:p>
          <w:p w:rsidR="005E6E74" w:rsidRPr="007D23CE" w:rsidRDefault="005E6E74" w:rsidP="007D23CE">
            <w:pPr>
              <w:spacing w:before="0" w:line="0" w:lineRule="atLeast"/>
              <w:rPr>
                <w:rFonts w:cs="Times New Roman"/>
                <w:sz w:val="20"/>
              </w:rPr>
            </w:pPr>
          </w:p>
          <w:p w:rsidR="005E6E74" w:rsidRPr="007D23CE" w:rsidRDefault="005E6E74" w:rsidP="007D23CE">
            <w:pPr>
              <w:spacing w:before="0" w:line="0" w:lineRule="atLeast"/>
              <w:rPr>
                <w:rFonts w:cs="Times New Roman"/>
                <w:sz w:val="20"/>
              </w:rPr>
            </w:pPr>
          </w:p>
          <w:p w:rsidR="005E6E74" w:rsidRPr="007D23CE" w:rsidRDefault="005E6E74" w:rsidP="007D23CE">
            <w:pPr>
              <w:spacing w:before="0" w:line="237" w:lineRule="auto"/>
              <w:ind w:right="40"/>
              <w:rPr>
                <w:rFonts w:cs="Times New Roman"/>
                <w:sz w:val="20"/>
              </w:rPr>
            </w:pPr>
          </w:p>
          <w:p w:rsidR="005E6E74" w:rsidRPr="007D23CE" w:rsidRDefault="005E6E74" w:rsidP="007D23CE">
            <w:pPr>
              <w:spacing w:before="0" w:line="237" w:lineRule="auto"/>
              <w:ind w:right="40"/>
              <w:rPr>
                <w:rFonts w:cs="Times New Roman"/>
                <w:sz w:val="20"/>
              </w:rPr>
            </w:pPr>
          </w:p>
          <w:p w:rsidR="005E6E74" w:rsidRPr="007D23CE" w:rsidRDefault="005E6E74" w:rsidP="007D23CE">
            <w:pPr>
              <w:spacing w:before="0" w:line="237" w:lineRule="auto"/>
              <w:ind w:right="40"/>
              <w:rPr>
                <w:rFonts w:cs="Times New Roman"/>
                <w:sz w:val="20"/>
              </w:rPr>
            </w:pPr>
          </w:p>
          <w:p w:rsidR="005E6E74" w:rsidRPr="007D23CE" w:rsidRDefault="005E6E74" w:rsidP="007D23CE">
            <w:pPr>
              <w:spacing w:before="0" w:line="237" w:lineRule="auto"/>
              <w:ind w:right="40"/>
              <w:rPr>
                <w:rFonts w:cs="Times New Roman"/>
                <w:sz w:val="20"/>
              </w:rPr>
            </w:pPr>
          </w:p>
          <w:p w:rsidR="005E6E74" w:rsidRPr="007D23CE" w:rsidRDefault="005E6E74" w:rsidP="007D23CE">
            <w:pPr>
              <w:spacing w:before="0" w:line="237" w:lineRule="auto"/>
              <w:ind w:right="40"/>
              <w:rPr>
                <w:rFonts w:cs="Times New Roman"/>
                <w:sz w:val="20"/>
              </w:rPr>
            </w:pPr>
          </w:p>
          <w:p w:rsidR="005E6E74" w:rsidRPr="007D23CE" w:rsidRDefault="005E6E74" w:rsidP="007D23CE">
            <w:pPr>
              <w:spacing w:before="0" w:line="237" w:lineRule="auto"/>
              <w:ind w:right="40"/>
              <w:rPr>
                <w:rFonts w:cs="Times New Roman"/>
                <w:sz w:val="20"/>
              </w:rPr>
            </w:pPr>
            <w:r w:rsidRPr="007D23CE">
              <w:rPr>
                <w:rFonts w:cs="Times New Roman"/>
                <w:sz w:val="20"/>
              </w:rPr>
              <w:t>Interpretuje umělecká vizuálně obrazná vyjádření současnosti i minulosti, vychází při tom ze svých znalostí historických souvislostí i z osobních zkušeností a prožitků</w:t>
            </w:r>
          </w:p>
          <w:p w:rsidR="005E6E74" w:rsidRPr="007D23CE" w:rsidRDefault="005E6E74" w:rsidP="007D23CE">
            <w:pPr>
              <w:spacing w:before="0" w:line="200" w:lineRule="exact"/>
              <w:rPr>
                <w:rFonts w:cs="Times New Roman"/>
                <w:sz w:val="20"/>
              </w:rPr>
            </w:pPr>
          </w:p>
          <w:p w:rsidR="005E6E74" w:rsidRPr="007D23CE" w:rsidRDefault="005E6E74" w:rsidP="007D23CE">
            <w:pPr>
              <w:spacing w:before="0" w:line="236" w:lineRule="auto"/>
              <w:ind w:right="400"/>
              <w:rPr>
                <w:rFonts w:cs="Times New Roman"/>
                <w:sz w:val="20"/>
              </w:rPr>
            </w:pPr>
            <w:r w:rsidRPr="007D23CE">
              <w:rPr>
                <w:rFonts w:cs="Times New Roman"/>
                <w:sz w:val="20"/>
              </w:rPr>
              <w:t>Porovnává různé interpretace vyjádření a vysvětluje své postoje k nim, pokouší se respektovat tvorbu druhých,</w:t>
            </w:r>
          </w:p>
          <w:p w:rsidR="005E6E74" w:rsidRPr="007D23CE" w:rsidRDefault="005E6E74" w:rsidP="007D23CE">
            <w:pPr>
              <w:spacing w:before="0" w:line="11" w:lineRule="exact"/>
              <w:rPr>
                <w:rFonts w:cs="Times New Roman"/>
                <w:sz w:val="20"/>
              </w:rPr>
            </w:pPr>
          </w:p>
          <w:p w:rsidR="005E6E74" w:rsidRPr="007D23CE" w:rsidRDefault="005E6E74" w:rsidP="007D23CE">
            <w:pPr>
              <w:spacing w:before="0" w:line="234" w:lineRule="auto"/>
              <w:rPr>
                <w:rFonts w:cs="Times New Roman"/>
                <w:sz w:val="20"/>
              </w:rPr>
            </w:pPr>
            <w:r w:rsidRPr="007D23CE">
              <w:rPr>
                <w:rFonts w:cs="Times New Roman"/>
                <w:sz w:val="20"/>
              </w:rPr>
              <w:t>učí se tolerovat, ověřuje si vliv svých činností na okolí</w:t>
            </w:r>
          </w:p>
          <w:p w:rsidR="005E6E74" w:rsidRPr="007D23CE" w:rsidRDefault="005E6E74" w:rsidP="007D23CE">
            <w:pPr>
              <w:spacing w:before="0" w:line="234" w:lineRule="auto"/>
              <w:rPr>
                <w:rFonts w:cs="Times New Roman"/>
                <w:sz w:val="20"/>
              </w:rPr>
            </w:pPr>
          </w:p>
          <w:p w:rsidR="00C57C45" w:rsidRPr="007D23CE" w:rsidRDefault="005E6E74" w:rsidP="007D23CE">
            <w:pPr>
              <w:spacing w:before="0" w:line="234" w:lineRule="auto"/>
              <w:rPr>
                <w:rFonts w:cs="Times New Roman"/>
                <w:sz w:val="20"/>
              </w:rPr>
            </w:pPr>
            <w:r w:rsidRPr="007D23CE">
              <w:rPr>
                <w:rFonts w:cs="Times New Roman"/>
                <w:sz w:val="20"/>
              </w:rPr>
              <w:t xml:space="preserve">Ověřuje komunikační účinky samostatně vytvořených vizuálně obrazných vyjádření </w:t>
            </w:r>
            <w:r w:rsidR="0026127F">
              <w:rPr>
                <w:rFonts w:cs="Times New Roman"/>
                <w:sz w:val="20"/>
              </w:rPr>
              <w:t xml:space="preserve">                     </w:t>
            </w:r>
            <w:r w:rsidRPr="007D23CE">
              <w:rPr>
                <w:rFonts w:cs="Times New Roman"/>
                <w:sz w:val="20"/>
              </w:rPr>
              <w:t>a nalézá vhodnou formu pro jejich prezentaci</w:t>
            </w:r>
          </w:p>
        </w:tc>
      </w:tr>
    </w:tbl>
    <w:p w:rsidR="00C90E93" w:rsidRDefault="00C90E93" w:rsidP="003F62A2">
      <w:pPr>
        <w:rPr>
          <w:rFonts w:cs="Times New Roman"/>
          <w:b/>
          <w:sz w:val="32"/>
          <w:szCs w:val="32"/>
        </w:rPr>
      </w:pPr>
    </w:p>
    <w:p w:rsidR="00BE72D3" w:rsidRDefault="00BE72D3" w:rsidP="003F62A2">
      <w:pPr>
        <w:rPr>
          <w:rFonts w:cs="Times New Roman"/>
          <w:b/>
          <w:sz w:val="32"/>
          <w:szCs w:val="32"/>
        </w:rPr>
      </w:pPr>
    </w:p>
    <w:p w:rsidR="005E6E74" w:rsidRDefault="005E6E74" w:rsidP="003F62A2">
      <w:pPr>
        <w:rPr>
          <w:rFonts w:cs="Times New Roman"/>
          <w:b/>
          <w:sz w:val="32"/>
          <w:szCs w:val="32"/>
        </w:rPr>
      </w:pPr>
    </w:p>
    <w:tbl>
      <w:tblPr>
        <w:tblStyle w:val="Mkatabulky"/>
        <w:tblpPr w:leftFromText="141" w:rightFromText="141" w:vertAnchor="text" w:horzAnchor="margin" w:tblpY="95"/>
        <w:tblW w:w="0" w:type="auto"/>
        <w:tblLook w:val="04A0" w:firstRow="1" w:lastRow="0" w:firstColumn="1" w:lastColumn="0" w:noHBand="0" w:noVBand="1"/>
      </w:tblPr>
      <w:tblGrid>
        <w:gridCol w:w="7404"/>
        <w:gridCol w:w="7407"/>
      </w:tblGrid>
      <w:tr w:rsidR="00BE72D3" w:rsidRPr="005E6E74" w:rsidTr="00134D54">
        <w:tc>
          <w:tcPr>
            <w:tcW w:w="7404" w:type="dxa"/>
          </w:tcPr>
          <w:p w:rsidR="00BE72D3" w:rsidRPr="005E6E74" w:rsidRDefault="00BE72D3" w:rsidP="00134D54">
            <w:pPr>
              <w:pStyle w:val="Zkladntext"/>
              <w:ind w:left="0" w:right="152"/>
              <w:jc w:val="center"/>
              <w:rPr>
                <w:b/>
                <w:sz w:val="28"/>
                <w:szCs w:val="28"/>
              </w:rPr>
            </w:pPr>
            <w:r w:rsidRPr="005E6E74">
              <w:rPr>
                <w:b/>
                <w:sz w:val="28"/>
                <w:szCs w:val="28"/>
              </w:rPr>
              <w:t>Učivo</w:t>
            </w:r>
          </w:p>
        </w:tc>
        <w:tc>
          <w:tcPr>
            <w:tcW w:w="7407" w:type="dxa"/>
          </w:tcPr>
          <w:p w:rsidR="00BE72D3" w:rsidRPr="005E6E74" w:rsidRDefault="00BE72D3" w:rsidP="00134D54">
            <w:pPr>
              <w:pStyle w:val="Zkladntext"/>
              <w:ind w:left="0" w:right="152"/>
              <w:jc w:val="center"/>
              <w:rPr>
                <w:b/>
                <w:sz w:val="28"/>
                <w:szCs w:val="28"/>
              </w:rPr>
            </w:pPr>
            <w:r w:rsidRPr="005E6E74">
              <w:rPr>
                <w:b/>
                <w:sz w:val="28"/>
                <w:szCs w:val="28"/>
              </w:rPr>
              <w:t xml:space="preserve">ŠVP výstupy: </w:t>
            </w:r>
            <w:r>
              <w:rPr>
                <w:b/>
                <w:sz w:val="28"/>
                <w:szCs w:val="28"/>
              </w:rPr>
              <w:t>7</w:t>
            </w:r>
            <w:r w:rsidRPr="005E6E74">
              <w:rPr>
                <w:b/>
                <w:sz w:val="28"/>
                <w:szCs w:val="28"/>
              </w:rPr>
              <w:t>. ročník</w:t>
            </w:r>
          </w:p>
        </w:tc>
      </w:tr>
      <w:tr w:rsidR="00BE72D3" w:rsidRPr="007D23CE" w:rsidTr="00134D54">
        <w:trPr>
          <w:trHeight w:val="3813"/>
        </w:trPr>
        <w:tc>
          <w:tcPr>
            <w:tcW w:w="7404" w:type="dxa"/>
          </w:tcPr>
          <w:p w:rsidR="00BE72D3" w:rsidRPr="00BE72D3" w:rsidRDefault="00BE72D3" w:rsidP="00BE72D3">
            <w:pPr>
              <w:spacing w:before="0" w:line="240" w:lineRule="auto"/>
              <w:rPr>
                <w:rFonts w:cs="Times New Roman"/>
                <w:b/>
                <w:sz w:val="20"/>
              </w:rPr>
            </w:pPr>
            <w:r w:rsidRPr="00BE72D3">
              <w:rPr>
                <w:rFonts w:cs="Times New Roman"/>
                <w:b/>
                <w:sz w:val="20"/>
              </w:rPr>
              <w:t>Rozvíjení smyslové citlivosti</w:t>
            </w:r>
          </w:p>
          <w:p w:rsidR="00BE72D3" w:rsidRPr="00BE72D3" w:rsidRDefault="00BE72D3" w:rsidP="00BE72D3">
            <w:pPr>
              <w:pStyle w:val="Zpat"/>
              <w:spacing w:line="240" w:lineRule="auto"/>
              <w:rPr>
                <w:rFonts w:eastAsia="Times New Roman" w:cs="Times New Roman"/>
                <w:sz w:val="20"/>
              </w:rPr>
            </w:pPr>
            <w:r w:rsidRPr="00BE72D3">
              <w:rPr>
                <w:sz w:val="20"/>
              </w:rPr>
              <w:t>linie, tvary, objemy, textury, světlostní a barevné kvality – jejich rozv</w:t>
            </w:r>
            <w:r w:rsidR="0026127F">
              <w:rPr>
                <w:sz w:val="20"/>
              </w:rPr>
              <w:t>ržení v obrazové  ploše, objemu</w:t>
            </w:r>
            <w:r w:rsidRPr="00BE72D3">
              <w:rPr>
                <w:sz w:val="20"/>
              </w:rPr>
              <w:t>, prostoru a jejich vztahy (podobnost, kontrast, rytmus, struktura)</w:t>
            </w:r>
          </w:p>
          <w:p w:rsidR="00BE72D3" w:rsidRPr="00BE72D3" w:rsidRDefault="00BE72D3" w:rsidP="00BE72D3">
            <w:pPr>
              <w:pStyle w:val="Zpat"/>
              <w:spacing w:line="240" w:lineRule="auto"/>
              <w:rPr>
                <w:sz w:val="20"/>
              </w:rPr>
            </w:pPr>
            <w:r w:rsidRPr="00BE72D3">
              <w:rPr>
                <w:sz w:val="20"/>
              </w:rPr>
              <w:t xml:space="preserve">uspořádání objektů do celků v ploše, objemu, prostoru – vyjádření vztahů, pohybu </w:t>
            </w:r>
            <w:r w:rsidR="0026127F">
              <w:rPr>
                <w:sz w:val="20"/>
              </w:rPr>
              <w:t xml:space="preserve">                         </w:t>
            </w:r>
            <w:r w:rsidRPr="00BE72D3">
              <w:rPr>
                <w:sz w:val="20"/>
              </w:rPr>
              <w:t>a proměn uvnitř a mezi objekty (lineární, světlostní, barevné, plastické prostředky)</w:t>
            </w:r>
          </w:p>
          <w:p w:rsidR="00BE72D3" w:rsidRPr="00BE72D3" w:rsidRDefault="00BE72D3" w:rsidP="00BE72D3">
            <w:pPr>
              <w:spacing w:before="0" w:line="240" w:lineRule="auto"/>
              <w:rPr>
                <w:rFonts w:cs="Times New Roman"/>
                <w:b/>
                <w:sz w:val="20"/>
              </w:rPr>
            </w:pPr>
          </w:p>
          <w:p w:rsidR="00BE72D3" w:rsidRPr="00BE72D3" w:rsidRDefault="00BE72D3" w:rsidP="00BE72D3">
            <w:pPr>
              <w:spacing w:before="0" w:line="240" w:lineRule="auto"/>
              <w:rPr>
                <w:rFonts w:cs="Times New Roman"/>
                <w:b/>
                <w:sz w:val="20"/>
              </w:rPr>
            </w:pPr>
            <w:r w:rsidRPr="00BE72D3">
              <w:rPr>
                <w:rFonts w:cs="Times New Roman"/>
                <w:b/>
                <w:sz w:val="20"/>
              </w:rPr>
              <w:t>Uplatňování subjektivity</w:t>
            </w:r>
          </w:p>
          <w:p w:rsidR="00BE72D3" w:rsidRPr="00BE72D3" w:rsidRDefault="00BE72D3" w:rsidP="00BE72D3">
            <w:pPr>
              <w:pStyle w:val="Zpat"/>
              <w:spacing w:line="240" w:lineRule="auto"/>
              <w:rPr>
                <w:rFonts w:eastAsia="Times New Roman" w:cs="Times New Roman"/>
                <w:sz w:val="20"/>
              </w:rPr>
            </w:pPr>
            <w:r w:rsidRPr="00BE72D3">
              <w:rPr>
                <w:sz w:val="20"/>
              </w:rPr>
              <w:t>výtvarně vyjádřený pocit z</w:t>
            </w:r>
            <w:r>
              <w:rPr>
                <w:sz w:val="20"/>
              </w:rPr>
              <w:t> </w:t>
            </w:r>
            <w:r w:rsidRPr="00BE72D3">
              <w:rPr>
                <w:sz w:val="20"/>
              </w:rPr>
              <w:t>hudby</w:t>
            </w:r>
            <w:r>
              <w:rPr>
                <w:sz w:val="20"/>
              </w:rPr>
              <w:t xml:space="preserve"> </w:t>
            </w:r>
            <w:r w:rsidRPr="00BE72D3">
              <w:rPr>
                <w:sz w:val="20"/>
              </w:rPr>
              <w:t>(barevné rytmy)</w:t>
            </w:r>
            <w:r>
              <w:rPr>
                <w:sz w:val="20"/>
              </w:rPr>
              <w:t xml:space="preserve"> středověká hudba</w:t>
            </w:r>
          </w:p>
          <w:p w:rsidR="00BE72D3" w:rsidRPr="00BE72D3" w:rsidRDefault="00BE72D3" w:rsidP="00BE72D3">
            <w:pPr>
              <w:pStyle w:val="Zpat"/>
              <w:spacing w:line="240" w:lineRule="auto"/>
              <w:rPr>
                <w:sz w:val="20"/>
              </w:rPr>
            </w:pPr>
            <w:r w:rsidRPr="00BE72D3">
              <w:rPr>
                <w:sz w:val="20"/>
              </w:rPr>
              <w:t xml:space="preserve">používání různých prostředků pro vyjádření emocí, pocitů, nálad, fantazie, představ </w:t>
            </w:r>
            <w:r w:rsidR="0026127F">
              <w:rPr>
                <w:sz w:val="20"/>
              </w:rPr>
              <w:t xml:space="preserve">                      </w:t>
            </w:r>
            <w:r w:rsidRPr="00BE72D3">
              <w:rPr>
                <w:sz w:val="20"/>
              </w:rPr>
              <w:t>a osobních zkušeností (manipulace s objekty,  akční tvar malby a kresby, uspořádání prostoru)</w:t>
            </w:r>
          </w:p>
          <w:p w:rsidR="00BE72D3" w:rsidRPr="00BE72D3" w:rsidRDefault="00BE72D3" w:rsidP="00BE72D3">
            <w:pPr>
              <w:pStyle w:val="Zpat"/>
              <w:spacing w:line="240" w:lineRule="auto"/>
              <w:rPr>
                <w:sz w:val="20"/>
              </w:rPr>
            </w:pPr>
            <w:r w:rsidRPr="00BE72D3">
              <w:rPr>
                <w:sz w:val="20"/>
              </w:rPr>
              <w:t>typy vizuálně obrazných vyjádření (hračky, objekty, ilustrace textů, volná malba, skulptura, plastika, animovaný film, comics, fotografie) – výběr a uplatnění pro vlastní tvůrčí záměry</w:t>
            </w:r>
          </w:p>
          <w:p w:rsidR="00BE72D3" w:rsidRPr="00BE72D3" w:rsidRDefault="00BE72D3" w:rsidP="00BE72D3">
            <w:pPr>
              <w:pStyle w:val="Zpat"/>
              <w:spacing w:line="240" w:lineRule="auto"/>
              <w:rPr>
                <w:sz w:val="20"/>
              </w:rPr>
            </w:pPr>
            <w:r w:rsidRPr="00BE72D3">
              <w:rPr>
                <w:sz w:val="20"/>
              </w:rPr>
              <w:t xml:space="preserve"> </w:t>
            </w:r>
          </w:p>
          <w:p w:rsidR="00BE72D3" w:rsidRPr="00BE72D3" w:rsidRDefault="00BE72D3" w:rsidP="00BE72D3">
            <w:pPr>
              <w:pStyle w:val="Zpat"/>
              <w:spacing w:line="240" w:lineRule="auto"/>
              <w:rPr>
                <w:bCs/>
                <w:sz w:val="20"/>
              </w:rPr>
            </w:pPr>
            <w:r w:rsidRPr="00BE72D3">
              <w:rPr>
                <w:bCs/>
                <w:sz w:val="20"/>
              </w:rPr>
              <w:t>umění a jeho zvyky</w:t>
            </w:r>
            <w:r>
              <w:rPr>
                <w:bCs/>
                <w:sz w:val="20"/>
              </w:rPr>
              <w:t xml:space="preserve"> středověké umění</w:t>
            </w:r>
          </w:p>
          <w:p w:rsidR="00BE72D3" w:rsidRPr="00BE72D3" w:rsidRDefault="00BE72D3" w:rsidP="00BE72D3">
            <w:pPr>
              <w:pStyle w:val="Zpat"/>
              <w:spacing w:line="240" w:lineRule="auto"/>
              <w:rPr>
                <w:bCs/>
                <w:sz w:val="20"/>
              </w:rPr>
            </w:pPr>
            <w:r w:rsidRPr="00BE72D3">
              <w:rPr>
                <w:bCs/>
                <w:sz w:val="20"/>
              </w:rPr>
              <w:t>osvojení vkusu</w:t>
            </w:r>
          </w:p>
          <w:p w:rsidR="00BE72D3" w:rsidRPr="00BE72D3" w:rsidRDefault="00BE72D3" w:rsidP="00BE72D3">
            <w:pPr>
              <w:pStyle w:val="Zpat"/>
              <w:spacing w:line="240" w:lineRule="auto"/>
              <w:rPr>
                <w:b/>
                <w:sz w:val="20"/>
              </w:rPr>
            </w:pPr>
            <w:r>
              <w:rPr>
                <w:bCs/>
                <w:sz w:val="20"/>
              </w:rPr>
              <w:t xml:space="preserve">středověká </w:t>
            </w:r>
            <w:r w:rsidRPr="00BE72D3">
              <w:rPr>
                <w:bCs/>
                <w:sz w:val="20"/>
              </w:rPr>
              <w:t>architektura</w:t>
            </w:r>
          </w:p>
          <w:p w:rsidR="00BE72D3" w:rsidRPr="00BE72D3" w:rsidRDefault="00BE72D3" w:rsidP="00BE72D3">
            <w:pPr>
              <w:spacing w:before="0" w:line="240" w:lineRule="auto"/>
              <w:ind w:right="2298"/>
              <w:rPr>
                <w:rFonts w:cs="Times New Roman"/>
                <w:sz w:val="20"/>
              </w:rPr>
            </w:pPr>
          </w:p>
          <w:p w:rsidR="00BE72D3" w:rsidRPr="00BE72D3" w:rsidRDefault="00BE72D3" w:rsidP="00BE72D3">
            <w:pPr>
              <w:spacing w:before="0" w:line="240" w:lineRule="auto"/>
              <w:rPr>
                <w:rFonts w:cs="Times New Roman"/>
                <w:b/>
                <w:sz w:val="20"/>
              </w:rPr>
            </w:pPr>
            <w:r w:rsidRPr="00BE72D3">
              <w:rPr>
                <w:rFonts w:cs="Times New Roman"/>
                <w:b/>
                <w:sz w:val="20"/>
              </w:rPr>
              <w:t>Ověřování komunikačních účinků</w:t>
            </w:r>
          </w:p>
          <w:p w:rsidR="00BE72D3" w:rsidRPr="00BE72D3" w:rsidRDefault="00BE72D3" w:rsidP="00BE72D3">
            <w:pPr>
              <w:pStyle w:val="Zpat"/>
              <w:spacing w:line="240" w:lineRule="auto"/>
              <w:rPr>
                <w:rFonts w:eastAsia="Times New Roman" w:cs="Times New Roman"/>
                <w:sz w:val="20"/>
              </w:rPr>
            </w:pPr>
            <w:r w:rsidRPr="00BE72D3">
              <w:rPr>
                <w:sz w:val="20"/>
              </w:rPr>
              <w:t>utváření a zdůvodňování osobního postoje v komunikaci - důvody vzniku odlišných interpretací děl přejatých i samostatně vytvořených, kritéria jejich pozorování, jejich zdůvodňování</w:t>
            </w:r>
          </w:p>
          <w:p w:rsidR="00BE72D3" w:rsidRPr="00BE72D3" w:rsidRDefault="00BE72D3" w:rsidP="00BE72D3">
            <w:pPr>
              <w:pStyle w:val="Zpat"/>
              <w:spacing w:line="240" w:lineRule="auto"/>
              <w:rPr>
                <w:sz w:val="20"/>
              </w:rPr>
            </w:pPr>
            <w:r w:rsidRPr="00BE72D3">
              <w:rPr>
                <w:sz w:val="20"/>
              </w:rPr>
              <w:t>utváření a uplatňování komunikačního obsahu -  vysvětlování a obhajoba výsledků tvorby s respektováním záměru autora, prezentace ve veřejném prostoru</w:t>
            </w:r>
          </w:p>
          <w:p w:rsidR="00BE72D3" w:rsidRPr="00BE72D3" w:rsidRDefault="00BE72D3" w:rsidP="00BE72D3">
            <w:pPr>
              <w:pStyle w:val="Zpat"/>
              <w:spacing w:line="240" w:lineRule="auto"/>
              <w:rPr>
                <w:sz w:val="20"/>
              </w:rPr>
            </w:pPr>
            <w:r w:rsidRPr="00BE72D3">
              <w:rPr>
                <w:sz w:val="20"/>
              </w:rPr>
              <w:t>proměny komunikačního obsahu – záměry tvorby a proměny obsahu děl vlastních i děl výtv. umění, hledání histor</w:t>
            </w:r>
            <w:r w:rsidR="0026127F">
              <w:rPr>
                <w:sz w:val="20"/>
              </w:rPr>
              <w:t>ických, sociálních a kulturních</w:t>
            </w:r>
            <w:r w:rsidRPr="00BE72D3">
              <w:rPr>
                <w:sz w:val="20"/>
              </w:rPr>
              <w:t xml:space="preserve"> souvislostí</w:t>
            </w:r>
          </w:p>
          <w:p w:rsidR="00BE72D3" w:rsidRPr="00BE72D3" w:rsidRDefault="00BE72D3" w:rsidP="00BE72D3">
            <w:pPr>
              <w:spacing w:before="0" w:line="240" w:lineRule="auto"/>
              <w:ind w:right="2098"/>
              <w:rPr>
                <w:rFonts w:cs="Times New Roman"/>
                <w:sz w:val="20"/>
              </w:rPr>
            </w:pPr>
            <w:r>
              <w:rPr>
                <w:rFonts w:cs="Times New Roman"/>
                <w:sz w:val="20"/>
              </w:rPr>
              <w:t>středověké výtvarné umění</w:t>
            </w:r>
          </w:p>
        </w:tc>
        <w:tc>
          <w:tcPr>
            <w:tcW w:w="7407" w:type="dxa"/>
          </w:tcPr>
          <w:p w:rsidR="00BE72D3" w:rsidRPr="00BE72D3" w:rsidRDefault="00BE72D3" w:rsidP="00BE72D3">
            <w:pPr>
              <w:pStyle w:val="Zpat"/>
              <w:spacing w:before="0" w:line="240" w:lineRule="auto"/>
              <w:rPr>
                <w:sz w:val="20"/>
              </w:rPr>
            </w:pPr>
            <w:r w:rsidRPr="00BE72D3">
              <w:rPr>
                <w:sz w:val="20"/>
              </w:rPr>
              <w:t>Vybírá, pojmenovává i samostatně vytváří bohatou škálu prvků vizuálně obrazných elementů a jejich vztahů, uplatňuje je pro vyjádření vlastních zkušeností, vjemů, představ a poznatků</w:t>
            </w:r>
          </w:p>
          <w:p w:rsidR="00BE72D3" w:rsidRPr="00BE72D3" w:rsidRDefault="00BE72D3" w:rsidP="00BE72D3">
            <w:pPr>
              <w:pStyle w:val="Zpat"/>
              <w:spacing w:before="0" w:line="240" w:lineRule="auto"/>
              <w:rPr>
                <w:sz w:val="20"/>
              </w:rPr>
            </w:pPr>
            <w:r w:rsidRPr="00BE72D3">
              <w:rPr>
                <w:sz w:val="20"/>
              </w:rPr>
              <w:t>experimentuje s materiály, zvládá vybrané techniky a hledá jejich kombinace,</w:t>
            </w:r>
          </w:p>
          <w:p w:rsidR="00BE72D3" w:rsidRPr="00BE72D3" w:rsidRDefault="00BE72D3" w:rsidP="00BE72D3">
            <w:pPr>
              <w:pStyle w:val="Zpat"/>
              <w:spacing w:before="0" w:line="240" w:lineRule="auto"/>
              <w:rPr>
                <w:sz w:val="20"/>
              </w:rPr>
            </w:pPr>
            <w:r w:rsidRPr="00BE72D3">
              <w:rPr>
                <w:sz w:val="20"/>
              </w:rPr>
              <w:t>porovnává různé přístupy k zvolenému tématu</w:t>
            </w:r>
          </w:p>
          <w:p w:rsidR="00BE72D3" w:rsidRPr="00BE72D3" w:rsidRDefault="00BE72D3" w:rsidP="00BE72D3">
            <w:pPr>
              <w:spacing w:before="0" w:line="240" w:lineRule="auto"/>
              <w:rPr>
                <w:rFonts w:cs="Times New Roman"/>
                <w:sz w:val="20"/>
              </w:rPr>
            </w:pPr>
          </w:p>
          <w:p w:rsidR="00BE72D3" w:rsidRPr="00BE72D3" w:rsidRDefault="00BE72D3" w:rsidP="00BE72D3">
            <w:pPr>
              <w:spacing w:before="0" w:line="240" w:lineRule="auto"/>
              <w:rPr>
                <w:rFonts w:cs="Times New Roman"/>
                <w:sz w:val="20"/>
              </w:rPr>
            </w:pPr>
          </w:p>
          <w:p w:rsidR="00BE72D3" w:rsidRPr="00BE72D3" w:rsidRDefault="00BE72D3" w:rsidP="00BE72D3">
            <w:pPr>
              <w:pStyle w:val="Zpat"/>
              <w:spacing w:line="240" w:lineRule="auto"/>
              <w:rPr>
                <w:rFonts w:eastAsia="Times New Roman" w:cs="Times New Roman"/>
                <w:sz w:val="20"/>
              </w:rPr>
            </w:pPr>
            <w:r w:rsidRPr="00BE72D3">
              <w:rPr>
                <w:sz w:val="20"/>
              </w:rPr>
              <w:t>U</w:t>
            </w:r>
            <w:r w:rsidR="0026127F">
              <w:rPr>
                <w:sz w:val="20"/>
              </w:rPr>
              <w:t xml:space="preserve">žívá vizuálně obrazná vyjádření </w:t>
            </w:r>
            <w:r w:rsidRPr="00BE72D3">
              <w:rPr>
                <w:sz w:val="20"/>
              </w:rPr>
              <w:t>k zaznamenání vizuálních zkušeností, zkušeností získaných ostatními smysly a k zaznamenání podnětů z představ a fantazie,</w:t>
            </w:r>
          </w:p>
          <w:p w:rsidR="00BE72D3" w:rsidRPr="00BE72D3" w:rsidRDefault="00BE72D3" w:rsidP="00BE72D3">
            <w:pPr>
              <w:pStyle w:val="Zpat"/>
              <w:spacing w:line="240" w:lineRule="auto"/>
              <w:rPr>
                <w:sz w:val="20"/>
              </w:rPr>
            </w:pPr>
            <w:r w:rsidRPr="00BE72D3">
              <w:rPr>
                <w:sz w:val="20"/>
              </w:rPr>
              <w:t>zkoumá vztah vlastního těla a pohybu, estetiku pohybu a pohyb v umění</w:t>
            </w:r>
          </w:p>
          <w:p w:rsidR="00BE72D3" w:rsidRPr="00BE72D3" w:rsidRDefault="00BE72D3" w:rsidP="00BE72D3">
            <w:pPr>
              <w:spacing w:before="0" w:line="240" w:lineRule="auto"/>
              <w:rPr>
                <w:rFonts w:cs="Times New Roman"/>
                <w:sz w:val="20"/>
              </w:rPr>
            </w:pPr>
          </w:p>
          <w:p w:rsidR="00BE72D3" w:rsidRPr="00BE72D3" w:rsidRDefault="00BE72D3" w:rsidP="00BE72D3">
            <w:pPr>
              <w:spacing w:before="0" w:line="240" w:lineRule="auto"/>
              <w:rPr>
                <w:rFonts w:cs="Times New Roman"/>
                <w:sz w:val="20"/>
              </w:rPr>
            </w:pPr>
          </w:p>
          <w:p w:rsidR="00BE72D3" w:rsidRPr="00BE72D3" w:rsidRDefault="00BE72D3" w:rsidP="00BE72D3">
            <w:pPr>
              <w:spacing w:before="0" w:line="240" w:lineRule="auto"/>
              <w:ind w:right="40"/>
              <w:rPr>
                <w:rFonts w:cs="Times New Roman"/>
                <w:sz w:val="20"/>
              </w:rPr>
            </w:pPr>
          </w:p>
          <w:p w:rsidR="00BE72D3" w:rsidRPr="00BE72D3" w:rsidRDefault="00BE72D3" w:rsidP="00BE72D3">
            <w:pPr>
              <w:spacing w:before="0" w:line="240" w:lineRule="auto"/>
              <w:ind w:right="40"/>
              <w:rPr>
                <w:rFonts w:cs="Times New Roman"/>
                <w:sz w:val="20"/>
              </w:rPr>
            </w:pPr>
            <w:r w:rsidRPr="00BE72D3">
              <w:rPr>
                <w:rFonts w:cs="Times New Roman"/>
                <w:sz w:val="20"/>
              </w:rPr>
              <w:t>Interpretuje umělecká vizuálně obrazná vyjádření současnosti i minulosti, vychází při tom ze svých znalostí historických souvislostí i z osobních zkušeností a prožitků</w:t>
            </w:r>
          </w:p>
          <w:p w:rsidR="00BE72D3" w:rsidRPr="00BE72D3" w:rsidRDefault="00BE72D3" w:rsidP="00BE72D3">
            <w:pPr>
              <w:spacing w:before="0" w:line="240" w:lineRule="auto"/>
              <w:rPr>
                <w:rFonts w:cs="Times New Roman"/>
                <w:sz w:val="20"/>
              </w:rPr>
            </w:pPr>
          </w:p>
          <w:p w:rsidR="00BE72D3" w:rsidRPr="00BE72D3" w:rsidRDefault="00BE72D3" w:rsidP="00BE72D3">
            <w:pPr>
              <w:spacing w:before="0" w:line="240" w:lineRule="auto"/>
              <w:ind w:right="400"/>
              <w:rPr>
                <w:rFonts w:cs="Times New Roman"/>
                <w:sz w:val="20"/>
              </w:rPr>
            </w:pPr>
            <w:r w:rsidRPr="00BE72D3">
              <w:rPr>
                <w:rFonts w:cs="Times New Roman"/>
                <w:sz w:val="20"/>
              </w:rPr>
              <w:t>Porovnává různé interpretace vyjádření a vysvětluje své postoje k nim, pokouší se respektovat tvorbu druhých,</w:t>
            </w:r>
          </w:p>
          <w:p w:rsidR="00BE72D3" w:rsidRPr="00BE72D3" w:rsidRDefault="00BE72D3" w:rsidP="00BE72D3">
            <w:pPr>
              <w:spacing w:before="0" w:line="240" w:lineRule="auto"/>
              <w:rPr>
                <w:rFonts w:cs="Times New Roman"/>
                <w:sz w:val="20"/>
              </w:rPr>
            </w:pPr>
          </w:p>
          <w:p w:rsidR="00BE72D3" w:rsidRPr="00BE72D3" w:rsidRDefault="00BE72D3" w:rsidP="00BE72D3">
            <w:pPr>
              <w:spacing w:before="0" w:line="240" w:lineRule="auto"/>
              <w:rPr>
                <w:rFonts w:cs="Times New Roman"/>
                <w:sz w:val="20"/>
              </w:rPr>
            </w:pPr>
            <w:r w:rsidRPr="00BE72D3">
              <w:rPr>
                <w:rFonts w:cs="Times New Roman"/>
                <w:sz w:val="20"/>
              </w:rPr>
              <w:t>učí se tolerovat, ověřuje si vliv svých činností na okolí</w:t>
            </w:r>
          </w:p>
          <w:p w:rsidR="00BE72D3" w:rsidRPr="00BE72D3" w:rsidRDefault="00BE72D3" w:rsidP="00BE72D3">
            <w:pPr>
              <w:spacing w:before="0" w:line="240" w:lineRule="auto"/>
              <w:rPr>
                <w:rFonts w:cs="Times New Roman"/>
                <w:sz w:val="20"/>
              </w:rPr>
            </w:pPr>
          </w:p>
          <w:p w:rsidR="00BE72D3" w:rsidRPr="00BE72D3" w:rsidRDefault="00BE72D3" w:rsidP="00BE72D3">
            <w:pPr>
              <w:spacing w:before="0" w:line="240" w:lineRule="auto"/>
              <w:rPr>
                <w:rFonts w:cs="Times New Roman"/>
                <w:sz w:val="20"/>
              </w:rPr>
            </w:pPr>
            <w:r w:rsidRPr="00BE72D3">
              <w:rPr>
                <w:rFonts w:cs="Times New Roman"/>
                <w:sz w:val="20"/>
              </w:rPr>
              <w:t xml:space="preserve">Ověřuje komunikační účinky samostatně vytvořených vizuálně obrazných vyjádření </w:t>
            </w:r>
            <w:r w:rsidR="0026127F">
              <w:rPr>
                <w:rFonts w:cs="Times New Roman"/>
                <w:sz w:val="20"/>
              </w:rPr>
              <w:t xml:space="preserve">                       </w:t>
            </w:r>
            <w:r w:rsidRPr="00BE72D3">
              <w:rPr>
                <w:rFonts w:cs="Times New Roman"/>
                <w:sz w:val="20"/>
              </w:rPr>
              <w:t>a nalézá vhodnou formu pro jejich prezentaci</w:t>
            </w:r>
          </w:p>
          <w:p w:rsidR="00BE72D3" w:rsidRPr="00BE72D3" w:rsidRDefault="00BE72D3" w:rsidP="00BE72D3">
            <w:pPr>
              <w:spacing w:before="0" w:line="240" w:lineRule="auto"/>
              <w:rPr>
                <w:rFonts w:cs="Times New Roman"/>
                <w:sz w:val="20"/>
              </w:rPr>
            </w:pPr>
          </w:p>
          <w:p w:rsidR="00BE72D3" w:rsidRPr="00BE72D3" w:rsidRDefault="00BE72D3" w:rsidP="00BE72D3">
            <w:pPr>
              <w:pStyle w:val="Zpat"/>
              <w:spacing w:line="240" w:lineRule="auto"/>
              <w:ind w:left="360"/>
              <w:rPr>
                <w:rFonts w:eastAsia="Times New Roman" w:cs="Times New Roman"/>
                <w:sz w:val="20"/>
              </w:rPr>
            </w:pPr>
          </w:p>
          <w:p w:rsidR="00BE72D3" w:rsidRPr="00BE72D3" w:rsidRDefault="00BE72D3" w:rsidP="00BE72D3">
            <w:pPr>
              <w:pStyle w:val="Zpat"/>
              <w:spacing w:before="0" w:line="240" w:lineRule="auto"/>
              <w:rPr>
                <w:sz w:val="20"/>
              </w:rPr>
            </w:pPr>
            <w:r w:rsidRPr="00BE72D3">
              <w:rPr>
                <w:sz w:val="20"/>
              </w:rPr>
              <w:t xml:space="preserve">Vybírá a vytváří prostředky pro vlastní osobité vyjádření, porovnává jejich účinky, </w:t>
            </w:r>
          </w:p>
          <w:p w:rsidR="00BE72D3" w:rsidRPr="00BE72D3" w:rsidRDefault="00BE72D3" w:rsidP="00BE72D3">
            <w:pPr>
              <w:pStyle w:val="Zpat"/>
              <w:spacing w:before="0" w:line="240" w:lineRule="auto"/>
              <w:rPr>
                <w:sz w:val="20"/>
              </w:rPr>
            </w:pPr>
            <w:r w:rsidRPr="00BE72D3">
              <w:rPr>
                <w:sz w:val="20"/>
              </w:rPr>
              <w:t>porovnává a sleduje proměny svého okolí,</w:t>
            </w:r>
          </w:p>
          <w:p w:rsidR="00BE72D3" w:rsidRPr="00BE72D3" w:rsidRDefault="00BE72D3" w:rsidP="00BE72D3">
            <w:pPr>
              <w:pStyle w:val="Zpat"/>
              <w:spacing w:before="0" w:line="240" w:lineRule="auto"/>
              <w:rPr>
                <w:sz w:val="20"/>
              </w:rPr>
            </w:pPr>
            <w:r w:rsidRPr="00BE72D3">
              <w:rPr>
                <w:sz w:val="20"/>
              </w:rPr>
              <w:t>učí se tolerovat, ověřuje si vliv svých činností na okolí</w:t>
            </w:r>
          </w:p>
          <w:p w:rsidR="00BE72D3" w:rsidRPr="00BE72D3" w:rsidRDefault="00BE72D3" w:rsidP="00BE72D3">
            <w:pPr>
              <w:pStyle w:val="Zpat"/>
              <w:spacing w:before="0" w:line="240" w:lineRule="auto"/>
              <w:ind w:left="360"/>
              <w:rPr>
                <w:sz w:val="20"/>
              </w:rPr>
            </w:pPr>
          </w:p>
          <w:p w:rsidR="00BE72D3" w:rsidRPr="00BE72D3" w:rsidRDefault="00BE72D3" w:rsidP="00BE72D3">
            <w:pPr>
              <w:pStyle w:val="Zpat"/>
              <w:spacing w:before="0" w:line="240" w:lineRule="auto"/>
              <w:ind w:left="360"/>
              <w:rPr>
                <w:sz w:val="20"/>
              </w:rPr>
            </w:pPr>
          </w:p>
          <w:p w:rsidR="00BE72D3" w:rsidRPr="00BE72D3" w:rsidRDefault="00BE72D3" w:rsidP="00BE72D3">
            <w:pPr>
              <w:pStyle w:val="Zpat"/>
              <w:spacing w:before="0" w:line="240" w:lineRule="auto"/>
              <w:rPr>
                <w:sz w:val="20"/>
              </w:rPr>
            </w:pPr>
            <w:r w:rsidRPr="00BE72D3">
              <w:rPr>
                <w:sz w:val="20"/>
              </w:rPr>
              <w:t xml:space="preserve">Hledá a </w:t>
            </w:r>
            <w:r w:rsidR="0026127F" w:rsidRPr="00BE72D3">
              <w:rPr>
                <w:sz w:val="20"/>
              </w:rPr>
              <w:t>analyzuje</w:t>
            </w:r>
            <w:r w:rsidRPr="00BE72D3">
              <w:rPr>
                <w:sz w:val="20"/>
              </w:rPr>
              <w:t xml:space="preserve"> skryté zákonitosti v přírodě,</w:t>
            </w:r>
          </w:p>
          <w:p w:rsidR="00BE72D3" w:rsidRPr="00BE72D3" w:rsidRDefault="00BE72D3" w:rsidP="00BE72D3">
            <w:pPr>
              <w:pStyle w:val="Zpat"/>
              <w:spacing w:before="0" w:line="240" w:lineRule="auto"/>
              <w:rPr>
                <w:sz w:val="20"/>
              </w:rPr>
            </w:pPr>
            <w:r w:rsidRPr="00BE72D3">
              <w:rPr>
                <w:sz w:val="20"/>
              </w:rPr>
              <w:t>plánuje a instaluje školní výstavu,</w:t>
            </w:r>
            <w:r w:rsidR="0026127F">
              <w:rPr>
                <w:sz w:val="20"/>
              </w:rPr>
              <w:t xml:space="preserve"> </w:t>
            </w:r>
            <w:r w:rsidRPr="00BE72D3">
              <w:rPr>
                <w:sz w:val="20"/>
              </w:rPr>
              <w:t xml:space="preserve">připravuje kolekci </w:t>
            </w:r>
          </w:p>
          <w:p w:rsidR="00BE72D3" w:rsidRPr="00BE72D3" w:rsidRDefault="00BE72D3" w:rsidP="00BE72D3">
            <w:pPr>
              <w:spacing w:before="0" w:line="240" w:lineRule="auto"/>
              <w:rPr>
                <w:rFonts w:cs="Times New Roman"/>
                <w:sz w:val="20"/>
              </w:rPr>
            </w:pPr>
          </w:p>
        </w:tc>
      </w:tr>
    </w:tbl>
    <w:p w:rsidR="00BE72D3" w:rsidRDefault="00BE72D3" w:rsidP="003F62A2">
      <w:pPr>
        <w:rPr>
          <w:rFonts w:cs="Times New Roman"/>
          <w:b/>
          <w:sz w:val="32"/>
          <w:szCs w:val="32"/>
        </w:rPr>
        <w:sectPr w:rsidR="00BE72D3" w:rsidSect="0069353E">
          <w:pgSz w:w="16840" w:h="11910" w:orient="landscape"/>
          <w:pgMar w:top="981" w:right="981" w:bottom="919" w:left="1038" w:header="0" w:footer="782" w:gutter="0"/>
          <w:cols w:space="708"/>
        </w:sectPr>
      </w:pPr>
    </w:p>
    <w:p w:rsidR="005E6E74" w:rsidRDefault="005E6E74" w:rsidP="003F62A2">
      <w:pPr>
        <w:rPr>
          <w:rFonts w:cs="Times New Roman"/>
          <w:b/>
          <w:sz w:val="32"/>
          <w:szCs w:val="32"/>
        </w:rPr>
      </w:pPr>
    </w:p>
    <w:p w:rsidR="00530971" w:rsidRDefault="003F62A2" w:rsidP="00E0125D">
      <w:pPr>
        <w:pStyle w:val="Nadpis2"/>
      </w:pPr>
      <w:bookmarkStart w:id="204" w:name="_Toc520749722"/>
      <w:r w:rsidRPr="00C11FBC">
        <w:t xml:space="preserve">VI.2.12 </w:t>
      </w:r>
      <w:r w:rsidR="00A96E94" w:rsidRPr="00C11FBC">
        <w:t>Tělesná výchova</w:t>
      </w:r>
      <w:bookmarkEnd w:id="204"/>
    </w:p>
    <w:p w:rsidR="00ED44B2" w:rsidRPr="00530971" w:rsidRDefault="00ED44B2" w:rsidP="00530971">
      <w:pPr>
        <w:sectPr w:rsidR="00ED44B2" w:rsidRPr="00530971" w:rsidSect="0069353E">
          <w:footerReference w:type="default" r:id="rId13"/>
          <w:pgSz w:w="11910" w:h="16840"/>
          <w:pgMar w:top="1417" w:right="1417" w:bottom="1417" w:left="1417" w:header="0" w:footer="782" w:gutter="0"/>
          <w:cols w:space="708"/>
          <w:docGrid w:linePitch="326"/>
        </w:sectPr>
      </w:pPr>
      <w:r>
        <w:t>Viz ŠVP pro běžné třídy.</w:t>
      </w:r>
    </w:p>
    <w:p w:rsidR="00931D4B" w:rsidRDefault="00931D4B" w:rsidP="00931D4B">
      <w:pPr>
        <w:rPr>
          <w:rFonts w:cs="Times New Roman"/>
          <w:szCs w:val="24"/>
        </w:rPr>
      </w:pPr>
    </w:p>
    <w:sectPr w:rsidR="00931D4B" w:rsidSect="00A96E94">
      <w:pgSz w:w="16840" w:h="11910" w:orient="landscape"/>
      <w:pgMar w:top="981" w:right="981" w:bottom="919" w:left="10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09" w:rsidRDefault="00C15B09" w:rsidP="00036544">
      <w:r>
        <w:separator/>
      </w:r>
    </w:p>
  </w:endnote>
  <w:endnote w:type="continuationSeparator" w:id="0">
    <w:p w:rsidR="00C15B09" w:rsidRDefault="00C15B09" w:rsidP="0003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1586"/>
      <w:docPartObj>
        <w:docPartGallery w:val="Page Numbers (Bottom of Page)"/>
        <w:docPartUnique/>
      </w:docPartObj>
    </w:sdtPr>
    <w:sdtEndPr/>
    <w:sdtContent>
      <w:p w:rsidR="00134D54" w:rsidRDefault="00134D54">
        <w:pPr>
          <w:pStyle w:val="Zpat"/>
          <w:jc w:val="right"/>
        </w:pPr>
        <w:r>
          <w:fldChar w:fldCharType="begin"/>
        </w:r>
        <w:r>
          <w:instrText>PAGE   \* MERGEFORMAT</w:instrText>
        </w:r>
        <w:r>
          <w:fldChar w:fldCharType="separate"/>
        </w:r>
        <w:r w:rsidR="006E02D0">
          <w:rPr>
            <w:noProof/>
          </w:rPr>
          <w:t>2</w:t>
        </w:r>
        <w:r>
          <w:fldChar w:fldCharType="end"/>
        </w:r>
      </w:p>
    </w:sdtContent>
  </w:sdt>
  <w:p w:rsidR="00134D54" w:rsidRDefault="00134D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369940"/>
      <w:docPartObj>
        <w:docPartGallery w:val="Page Numbers (Bottom of Page)"/>
        <w:docPartUnique/>
      </w:docPartObj>
    </w:sdtPr>
    <w:sdtEndPr/>
    <w:sdtContent>
      <w:p w:rsidR="00134D54" w:rsidRDefault="00134D54">
        <w:pPr>
          <w:pStyle w:val="Zpat"/>
          <w:jc w:val="right"/>
        </w:pPr>
        <w:r>
          <w:fldChar w:fldCharType="begin"/>
        </w:r>
        <w:r>
          <w:instrText>PAGE   \* MERGEFORMAT</w:instrText>
        </w:r>
        <w:r>
          <w:fldChar w:fldCharType="separate"/>
        </w:r>
        <w:r w:rsidR="006E02D0">
          <w:rPr>
            <w:noProof/>
          </w:rPr>
          <w:t>120</w:t>
        </w:r>
        <w:r>
          <w:fldChar w:fldCharType="end"/>
        </w:r>
      </w:p>
    </w:sdtContent>
  </w:sdt>
  <w:p w:rsidR="00134D54" w:rsidRDefault="00134D54">
    <w:pPr>
      <w:pStyle w:val="Zkladntext"/>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334183"/>
      <w:docPartObj>
        <w:docPartGallery w:val="Page Numbers (Bottom of Page)"/>
        <w:docPartUnique/>
      </w:docPartObj>
    </w:sdtPr>
    <w:sdtEndPr/>
    <w:sdtContent>
      <w:p w:rsidR="00134D54" w:rsidRDefault="00134D54">
        <w:pPr>
          <w:pStyle w:val="Zpat"/>
          <w:jc w:val="right"/>
        </w:pPr>
        <w:r>
          <w:fldChar w:fldCharType="begin"/>
        </w:r>
        <w:r>
          <w:instrText>PAGE   \* MERGEFORMAT</w:instrText>
        </w:r>
        <w:r>
          <w:fldChar w:fldCharType="separate"/>
        </w:r>
        <w:r w:rsidR="0026127F">
          <w:rPr>
            <w:noProof/>
          </w:rPr>
          <w:t>205</w:t>
        </w:r>
        <w:r>
          <w:fldChar w:fldCharType="end"/>
        </w:r>
      </w:p>
    </w:sdtContent>
  </w:sdt>
  <w:p w:rsidR="00134D54" w:rsidRDefault="00134D54">
    <w:pPr>
      <w:pStyle w:val="Zkladn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09" w:rsidRDefault="00C15B09" w:rsidP="00036544">
      <w:r>
        <w:separator/>
      </w:r>
    </w:p>
  </w:footnote>
  <w:footnote w:type="continuationSeparator" w:id="0">
    <w:p w:rsidR="00C15B09" w:rsidRDefault="00C15B09" w:rsidP="00036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5A2"/>
    <w:multiLevelType w:val="hybridMultilevel"/>
    <w:tmpl w:val="160C1002"/>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6F53F8"/>
    <w:multiLevelType w:val="hybridMultilevel"/>
    <w:tmpl w:val="4A64623A"/>
    <w:lvl w:ilvl="0" w:tplc="CD92EAE0">
      <w:numFmt w:val="bullet"/>
      <w:lvlText w:val=""/>
      <w:lvlJc w:val="left"/>
      <w:pPr>
        <w:ind w:left="933" w:hanging="360"/>
      </w:pPr>
      <w:rPr>
        <w:rFonts w:ascii="Symbol" w:eastAsia="Symbol" w:hAnsi="Symbol" w:cs="Symbol" w:hint="default"/>
        <w:w w:val="99"/>
        <w:sz w:val="20"/>
        <w:szCs w:val="20"/>
        <w:lang w:val="cs-CZ" w:eastAsia="cs-CZ" w:bidi="cs-CZ"/>
      </w:rPr>
    </w:lvl>
    <w:lvl w:ilvl="1" w:tplc="37D43CC2">
      <w:numFmt w:val="bullet"/>
      <w:lvlText w:val="o"/>
      <w:lvlJc w:val="left"/>
      <w:pPr>
        <w:ind w:left="1653" w:hanging="360"/>
      </w:pPr>
      <w:rPr>
        <w:rFonts w:ascii="Courier New" w:eastAsia="Courier New" w:hAnsi="Courier New" w:cs="Courier New" w:hint="default"/>
        <w:w w:val="99"/>
        <w:sz w:val="20"/>
        <w:szCs w:val="20"/>
        <w:lang w:val="cs-CZ" w:eastAsia="cs-CZ" w:bidi="cs-CZ"/>
      </w:rPr>
    </w:lvl>
    <w:lvl w:ilvl="2" w:tplc="384AC096">
      <w:numFmt w:val="bullet"/>
      <w:lvlText w:val=""/>
      <w:lvlJc w:val="left"/>
      <w:pPr>
        <w:ind w:left="2656" w:hanging="360"/>
      </w:pPr>
      <w:rPr>
        <w:rFonts w:ascii="Wingdings" w:eastAsia="Wingdings" w:hAnsi="Wingdings" w:cs="Wingdings" w:hint="default"/>
        <w:w w:val="99"/>
        <w:sz w:val="20"/>
        <w:szCs w:val="20"/>
        <w:lang w:val="cs-CZ" w:eastAsia="cs-CZ" w:bidi="cs-CZ"/>
      </w:rPr>
    </w:lvl>
    <w:lvl w:ilvl="3" w:tplc="C4628F92">
      <w:numFmt w:val="bullet"/>
      <w:lvlText w:val="•"/>
      <w:lvlJc w:val="left"/>
      <w:pPr>
        <w:ind w:left="2660" w:hanging="360"/>
      </w:pPr>
      <w:rPr>
        <w:lang w:val="cs-CZ" w:eastAsia="cs-CZ" w:bidi="cs-CZ"/>
      </w:rPr>
    </w:lvl>
    <w:lvl w:ilvl="4" w:tplc="59A816B4">
      <w:numFmt w:val="bullet"/>
      <w:lvlText w:val="•"/>
      <w:lvlJc w:val="left"/>
      <w:pPr>
        <w:ind w:left="3709" w:hanging="360"/>
      </w:pPr>
      <w:rPr>
        <w:lang w:val="cs-CZ" w:eastAsia="cs-CZ" w:bidi="cs-CZ"/>
      </w:rPr>
    </w:lvl>
    <w:lvl w:ilvl="5" w:tplc="4E7C69D2">
      <w:numFmt w:val="bullet"/>
      <w:lvlText w:val="•"/>
      <w:lvlJc w:val="left"/>
      <w:pPr>
        <w:ind w:left="4758" w:hanging="360"/>
      </w:pPr>
      <w:rPr>
        <w:lang w:val="cs-CZ" w:eastAsia="cs-CZ" w:bidi="cs-CZ"/>
      </w:rPr>
    </w:lvl>
    <w:lvl w:ilvl="6" w:tplc="1E2CEB7A">
      <w:numFmt w:val="bullet"/>
      <w:lvlText w:val="•"/>
      <w:lvlJc w:val="left"/>
      <w:pPr>
        <w:ind w:left="5808" w:hanging="360"/>
      </w:pPr>
      <w:rPr>
        <w:lang w:val="cs-CZ" w:eastAsia="cs-CZ" w:bidi="cs-CZ"/>
      </w:rPr>
    </w:lvl>
    <w:lvl w:ilvl="7" w:tplc="64CA1D08">
      <w:numFmt w:val="bullet"/>
      <w:lvlText w:val="•"/>
      <w:lvlJc w:val="left"/>
      <w:pPr>
        <w:ind w:left="6857" w:hanging="360"/>
      </w:pPr>
      <w:rPr>
        <w:lang w:val="cs-CZ" w:eastAsia="cs-CZ" w:bidi="cs-CZ"/>
      </w:rPr>
    </w:lvl>
    <w:lvl w:ilvl="8" w:tplc="38C89D18">
      <w:numFmt w:val="bullet"/>
      <w:lvlText w:val="•"/>
      <w:lvlJc w:val="left"/>
      <w:pPr>
        <w:ind w:left="7907" w:hanging="360"/>
      </w:pPr>
      <w:rPr>
        <w:lang w:val="cs-CZ" w:eastAsia="cs-CZ" w:bidi="cs-CZ"/>
      </w:rPr>
    </w:lvl>
  </w:abstractNum>
  <w:abstractNum w:abstractNumId="2" w15:restartNumberingAfterBreak="0">
    <w:nsid w:val="009D32E0"/>
    <w:multiLevelType w:val="hybridMultilevel"/>
    <w:tmpl w:val="EB92E922"/>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036DD2"/>
    <w:multiLevelType w:val="hybridMultilevel"/>
    <w:tmpl w:val="D0D61B20"/>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123561"/>
    <w:multiLevelType w:val="hybridMultilevel"/>
    <w:tmpl w:val="1A26935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135058A"/>
    <w:multiLevelType w:val="hybridMultilevel"/>
    <w:tmpl w:val="7CD0C31E"/>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1E2681E"/>
    <w:multiLevelType w:val="hybridMultilevel"/>
    <w:tmpl w:val="55A051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2180AF7"/>
    <w:multiLevelType w:val="hybridMultilevel"/>
    <w:tmpl w:val="8946B9C4"/>
    <w:lvl w:ilvl="0" w:tplc="D27208B8">
      <w:numFmt w:val="bullet"/>
      <w:lvlText w:val="-"/>
      <w:lvlJc w:val="left"/>
      <w:pPr>
        <w:ind w:left="921" w:hanging="348"/>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34B7B5D"/>
    <w:multiLevelType w:val="hybridMultilevel"/>
    <w:tmpl w:val="1BF83FC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5BE6EB4"/>
    <w:multiLevelType w:val="hybridMultilevel"/>
    <w:tmpl w:val="59FEF01E"/>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5E26945"/>
    <w:multiLevelType w:val="hybridMultilevel"/>
    <w:tmpl w:val="72C0C746"/>
    <w:lvl w:ilvl="0" w:tplc="33188C6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05F41DD4"/>
    <w:multiLevelType w:val="hybridMultilevel"/>
    <w:tmpl w:val="FD6A8976"/>
    <w:lvl w:ilvl="0" w:tplc="C3A403AA">
      <w:numFmt w:val="bullet"/>
      <w:lvlText w:val="-"/>
      <w:lvlJc w:val="left"/>
      <w:pPr>
        <w:ind w:left="720" w:hanging="360"/>
      </w:pPr>
      <w:rPr>
        <w:rFonts w:ascii="Times New Roman" w:eastAsia="Times New Roman" w:hAnsi="Times New Roman" w:cs="Times New Roman" w:hint="default"/>
        <w:w w:val="99"/>
        <w:sz w:val="24"/>
        <w:szCs w:val="24"/>
        <w:lang w:val="cs-CZ" w:eastAsia="cs-CZ" w:bidi="cs-CZ"/>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078B125F"/>
    <w:multiLevelType w:val="hybridMultilevel"/>
    <w:tmpl w:val="00BA1FC6"/>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80266A0"/>
    <w:multiLevelType w:val="hybridMultilevel"/>
    <w:tmpl w:val="AC82646C"/>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8AA1B2D"/>
    <w:multiLevelType w:val="hybridMultilevel"/>
    <w:tmpl w:val="7D50D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9716663"/>
    <w:multiLevelType w:val="hybridMultilevel"/>
    <w:tmpl w:val="5A24A412"/>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BE0323B"/>
    <w:multiLevelType w:val="hybridMultilevel"/>
    <w:tmpl w:val="901C28F2"/>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C0667D7"/>
    <w:multiLevelType w:val="hybridMultilevel"/>
    <w:tmpl w:val="F5263308"/>
    <w:lvl w:ilvl="0" w:tplc="D8D86F7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C2935BC"/>
    <w:multiLevelType w:val="hybridMultilevel"/>
    <w:tmpl w:val="716A6BE0"/>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C537D90"/>
    <w:multiLevelType w:val="hybridMultilevel"/>
    <w:tmpl w:val="9286B01E"/>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CEB535E"/>
    <w:multiLevelType w:val="hybridMultilevel"/>
    <w:tmpl w:val="EC6EC818"/>
    <w:lvl w:ilvl="0" w:tplc="A1EA3108">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D2162EF"/>
    <w:multiLevelType w:val="hybridMultilevel"/>
    <w:tmpl w:val="82B83C6C"/>
    <w:lvl w:ilvl="0" w:tplc="56CAD614">
      <w:numFmt w:val="bullet"/>
      <w:lvlText w:val="-"/>
      <w:lvlJc w:val="left"/>
      <w:pPr>
        <w:ind w:left="933" w:hanging="360"/>
      </w:pPr>
      <w:rPr>
        <w:rFonts w:ascii="Times New Roman" w:eastAsia="Times New Roman" w:hAnsi="Times New Roman" w:cs="Times New Roman" w:hint="default"/>
        <w:w w:val="99"/>
        <w:sz w:val="20"/>
        <w:szCs w:val="20"/>
        <w:lang w:val="cs-CZ" w:eastAsia="cs-CZ" w:bidi="cs-CZ"/>
      </w:rPr>
    </w:lvl>
    <w:lvl w:ilvl="1" w:tplc="3A2E49BC">
      <w:numFmt w:val="bullet"/>
      <w:lvlText w:val="o"/>
      <w:lvlJc w:val="left"/>
      <w:pPr>
        <w:ind w:left="1653" w:hanging="360"/>
      </w:pPr>
      <w:rPr>
        <w:rFonts w:ascii="Courier New" w:eastAsia="Courier New" w:hAnsi="Courier New" w:cs="Courier New" w:hint="default"/>
        <w:w w:val="99"/>
        <w:sz w:val="20"/>
        <w:szCs w:val="20"/>
        <w:lang w:val="cs-CZ" w:eastAsia="cs-CZ" w:bidi="cs-CZ"/>
      </w:rPr>
    </w:lvl>
    <w:lvl w:ilvl="2" w:tplc="1A8262E0">
      <w:numFmt w:val="bullet"/>
      <w:lvlText w:val="•"/>
      <w:lvlJc w:val="left"/>
      <w:pPr>
        <w:ind w:left="2587" w:hanging="360"/>
      </w:pPr>
      <w:rPr>
        <w:rFonts w:hint="default"/>
        <w:lang w:val="cs-CZ" w:eastAsia="cs-CZ" w:bidi="cs-CZ"/>
      </w:rPr>
    </w:lvl>
    <w:lvl w:ilvl="3" w:tplc="C8CEF9BA">
      <w:numFmt w:val="bullet"/>
      <w:lvlText w:val="•"/>
      <w:lvlJc w:val="left"/>
      <w:pPr>
        <w:ind w:left="3514" w:hanging="360"/>
      </w:pPr>
      <w:rPr>
        <w:rFonts w:hint="default"/>
        <w:lang w:val="cs-CZ" w:eastAsia="cs-CZ" w:bidi="cs-CZ"/>
      </w:rPr>
    </w:lvl>
    <w:lvl w:ilvl="4" w:tplc="05E69B22">
      <w:numFmt w:val="bullet"/>
      <w:lvlText w:val="•"/>
      <w:lvlJc w:val="left"/>
      <w:pPr>
        <w:ind w:left="4442" w:hanging="360"/>
      </w:pPr>
      <w:rPr>
        <w:rFonts w:hint="default"/>
        <w:lang w:val="cs-CZ" w:eastAsia="cs-CZ" w:bidi="cs-CZ"/>
      </w:rPr>
    </w:lvl>
    <w:lvl w:ilvl="5" w:tplc="E824640A">
      <w:numFmt w:val="bullet"/>
      <w:lvlText w:val="•"/>
      <w:lvlJc w:val="left"/>
      <w:pPr>
        <w:ind w:left="5369" w:hanging="360"/>
      </w:pPr>
      <w:rPr>
        <w:rFonts w:hint="default"/>
        <w:lang w:val="cs-CZ" w:eastAsia="cs-CZ" w:bidi="cs-CZ"/>
      </w:rPr>
    </w:lvl>
    <w:lvl w:ilvl="6" w:tplc="4FD4EEE2">
      <w:numFmt w:val="bullet"/>
      <w:lvlText w:val="•"/>
      <w:lvlJc w:val="left"/>
      <w:pPr>
        <w:ind w:left="6296" w:hanging="360"/>
      </w:pPr>
      <w:rPr>
        <w:rFonts w:hint="default"/>
        <w:lang w:val="cs-CZ" w:eastAsia="cs-CZ" w:bidi="cs-CZ"/>
      </w:rPr>
    </w:lvl>
    <w:lvl w:ilvl="7" w:tplc="D8E69624">
      <w:numFmt w:val="bullet"/>
      <w:lvlText w:val="•"/>
      <w:lvlJc w:val="left"/>
      <w:pPr>
        <w:ind w:left="7224" w:hanging="360"/>
      </w:pPr>
      <w:rPr>
        <w:rFonts w:hint="default"/>
        <w:lang w:val="cs-CZ" w:eastAsia="cs-CZ" w:bidi="cs-CZ"/>
      </w:rPr>
    </w:lvl>
    <w:lvl w:ilvl="8" w:tplc="833052C2">
      <w:numFmt w:val="bullet"/>
      <w:lvlText w:val="•"/>
      <w:lvlJc w:val="left"/>
      <w:pPr>
        <w:ind w:left="8151" w:hanging="360"/>
      </w:pPr>
      <w:rPr>
        <w:rFonts w:hint="default"/>
        <w:lang w:val="cs-CZ" w:eastAsia="cs-CZ" w:bidi="cs-CZ"/>
      </w:rPr>
    </w:lvl>
  </w:abstractNum>
  <w:abstractNum w:abstractNumId="22" w15:restartNumberingAfterBreak="0">
    <w:nsid w:val="0F3E5F43"/>
    <w:multiLevelType w:val="hybridMultilevel"/>
    <w:tmpl w:val="D324B882"/>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FBA7F8E"/>
    <w:multiLevelType w:val="hybridMultilevel"/>
    <w:tmpl w:val="5BE01A00"/>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01C30F1"/>
    <w:multiLevelType w:val="hybridMultilevel"/>
    <w:tmpl w:val="6FB2772A"/>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09A20B0"/>
    <w:multiLevelType w:val="hybridMultilevel"/>
    <w:tmpl w:val="6FA8E498"/>
    <w:lvl w:ilvl="0" w:tplc="C3A403AA">
      <w:numFmt w:val="bullet"/>
      <w:lvlText w:val="-"/>
      <w:lvlJc w:val="left"/>
      <w:pPr>
        <w:ind w:left="720" w:hanging="360"/>
      </w:pPr>
      <w:rPr>
        <w:rFonts w:ascii="Times New Roman" w:eastAsia="Times New Roman" w:hAnsi="Times New Roman" w:cs="Times New Roman" w:hint="default"/>
        <w:w w:val="99"/>
        <w:sz w:val="24"/>
        <w:szCs w:val="24"/>
        <w:lang w:val="cs-CZ" w:eastAsia="cs-CZ" w:bidi="cs-CZ"/>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11261BAD"/>
    <w:multiLevelType w:val="hybridMultilevel"/>
    <w:tmpl w:val="EA9CF036"/>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16F7A3A"/>
    <w:multiLevelType w:val="hybridMultilevel"/>
    <w:tmpl w:val="A13CF42A"/>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263157E"/>
    <w:multiLevelType w:val="hybridMultilevel"/>
    <w:tmpl w:val="4ED0D53A"/>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2CD63A6"/>
    <w:multiLevelType w:val="hybridMultilevel"/>
    <w:tmpl w:val="367A6272"/>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3EB44B1"/>
    <w:multiLevelType w:val="hybridMultilevel"/>
    <w:tmpl w:val="FD2C04A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4523BA2"/>
    <w:multiLevelType w:val="hybridMultilevel"/>
    <w:tmpl w:val="D5BE9AAA"/>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4AC3F80"/>
    <w:multiLevelType w:val="hybridMultilevel"/>
    <w:tmpl w:val="B7D27944"/>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56E5258"/>
    <w:multiLevelType w:val="hybridMultilevel"/>
    <w:tmpl w:val="868C3326"/>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64D399A"/>
    <w:multiLevelType w:val="hybridMultilevel"/>
    <w:tmpl w:val="1FECFDB6"/>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65C0B38"/>
    <w:multiLevelType w:val="hybridMultilevel"/>
    <w:tmpl w:val="19A29A26"/>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68641AB"/>
    <w:multiLevelType w:val="hybridMultilevel"/>
    <w:tmpl w:val="32765344"/>
    <w:lvl w:ilvl="0" w:tplc="30F0D15A">
      <w:numFmt w:val="bullet"/>
      <w:lvlText w:val="-"/>
      <w:lvlJc w:val="left"/>
      <w:pPr>
        <w:ind w:left="119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16EE6878"/>
    <w:multiLevelType w:val="hybridMultilevel"/>
    <w:tmpl w:val="211A3D0C"/>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90C274B"/>
    <w:multiLevelType w:val="hybridMultilevel"/>
    <w:tmpl w:val="680E393C"/>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AA97A66"/>
    <w:multiLevelType w:val="hybridMultilevel"/>
    <w:tmpl w:val="CC7AD882"/>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AC82602"/>
    <w:multiLevelType w:val="hybridMultilevel"/>
    <w:tmpl w:val="B02AA63A"/>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C5B0CE4"/>
    <w:multiLevelType w:val="hybridMultilevel"/>
    <w:tmpl w:val="EB94423C"/>
    <w:lvl w:ilvl="0" w:tplc="871017B2">
      <w:numFmt w:val="bullet"/>
      <w:lvlText w:val=""/>
      <w:lvlJc w:val="left"/>
      <w:pPr>
        <w:ind w:left="921" w:hanging="308"/>
      </w:pPr>
      <w:rPr>
        <w:rFonts w:ascii="Symbol" w:eastAsia="Symbol" w:hAnsi="Symbol" w:cs="Symbol" w:hint="default"/>
        <w:w w:val="99"/>
        <w:sz w:val="20"/>
        <w:szCs w:val="20"/>
        <w:lang w:val="cs-CZ" w:eastAsia="cs-CZ" w:bidi="cs-CZ"/>
      </w:rPr>
    </w:lvl>
    <w:lvl w:ilvl="1" w:tplc="793A1A12">
      <w:numFmt w:val="bullet"/>
      <w:lvlText w:val="-"/>
      <w:lvlJc w:val="left"/>
      <w:pPr>
        <w:ind w:left="1060" w:hanging="140"/>
      </w:pPr>
      <w:rPr>
        <w:rFonts w:ascii="Times New Roman" w:eastAsia="Times New Roman" w:hAnsi="Times New Roman" w:cs="Times New Roman" w:hint="default"/>
        <w:b/>
        <w:bCs/>
        <w:w w:val="99"/>
        <w:sz w:val="24"/>
        <w:szCs w:val="24"/>
        <w:lang w:val="cs-CZ" w:eastAsia="cs-CZ" w:bidi="cs-CZ"/>
      </w:rPr>
    </w:lvl>
    <w:lvl w:ilvl="2" w:tplc="7146FD58">
      <w:numFmt w:val="bullet"/>
      <w:lvlText w:val="o"/>
      <w:lvlJc w:val="left"/>
      <w:pPr>
        <w:ind w:left="1653" w:hanging="360"/>
      </w:pPr>
      <w:rPr>
        <w:rFonts w:ascii="Courier New" w:eastAsia="Courier New" w:hAnsi="Courier New" w:cs="Courier New" w:hint="default"/>
        <w:w w:val="100"/>
        <w:sz w:val="24"/>
        <w:szCs w:val="24"/>
        <w:lang w:val="cs-CZ" w:eastAsia="cs-CZ" w:bidi="cs-CZ"/>
      </w:rPr>
    </w:lvl>
    <w:lvl w:ilvl="3" w:tplc="BB567DB2">
      <w:numFmt w:val="bullet"/>
      <w:lvlText w:val="•"/>
      <w:lvlJc w:val="left"/>
      <w:pPr>
        <w:ind w:left="2703" w:hanging="360"/>
      </w:pPr>
      <w:rPr>
        <w:rFonts w:hint="default"/>
        <w:lang w:val="cs-CZ" w:eastAsia="cs-CZ" w:bidi="cs-CZ"/>
      </w:rPr>
    </w:lvl>
    <w:lvl w:ilvl="4" w:tplc="AC12C61E">
      <w:numFmt w:val="bullet"/>
      <w:lvlText w:val="•"/>
      <w:lvlJc w:val="left"/>
      <w:pPr>
        <w:ind w:left="3746" w:hanging="360"/>
      </w:pPr>
      <w:rPr>
        <w:rFonts w:hint="default"/>
        <w:lang w:val="cs-CZ" w:eastAsia="cs-CZ" w:bidi="cs-CZ"/>
      </w:rPr>
    </w:lvl>
    <w:lvl w:ilvl="5" w:tplc="257AFD8A">
      <w:numFmt w:val="bullet"/>
      <w:lvlText w:val="•"/>
      <w:lvlJc w:val="left"/>
      <w:pPr>
        <w:ind w:left="4789" w:hanging="360"/>
      </w:pPr>
      <w:rPr>
        <w:rFonts w:hint="default"/>
        <w:lang w:val="cs-CZ" w:eastAsia="cs-CZ" w:bidi="cs-CZ"/>
      </w:rPr>
    </w:lvl>
    <w:lvl w:ilvl="6" w:tplc="590A5EAE">
      <w:numFmt w:val="bullet"/>
      <w:lvlText w:val="•"/>
      <w:lvlJc w:val="left"/>
      <w:pPr>
        <w:ind w:left="5833" w:hanging="360"/>
      </w:pPr>
      <w:rPr>
        <w:rFonts w:hint="default"/>
        <w:lang w:val="cs-CZ" w:eastAsia="cs-CZ" w:bidi="cs-CZ"/>
      </w:rPr>
    </w:lvl>
    <w:lvl w:ilvl="7" w:tplc="C898E184">
      <w:numFmt w:val="bullet"/>
      <w:lvlText w:val="•"/>
      <w:lvlJc w:val="left"/>
      <w:pPr>
        <w:ind w:left="6876" w:hanging="360"/>
      </w:pPr>
      <w:rPr>
        <w:rFonts w:hint="default"/>
        <w:lang w:val="cs-CZ" w:eastAsia="cs-CZ" w:bidi="cs-CZ"/>
      </w:rPr>
    </w:lvl>
    <w:lvl w:ilvl="8" w:tplc="17D22E60">
      <w:numFmt w:val="bullet"/>
      <w:lvlText w:val="•"/>
      <w:lvlJc w:val="left"/>
      <w:pPr>
        <w:ind w:left="7919" w:hanging="360"/>
      </w:pPr>
      <w:rPr>
        <w:rFonts w:hint="default"/>
        <w:lang w:val="cs-CZ" w:eastAsia="cs-CZ" w:bidi="cs-CZ"/>
      </w:rPr>
    </w:lvl>
  </w:abstractNum>
  <w:abstractNum w:abstractNumId="42" w15:restartNumberingAfterBreak="0">
    <w:nsid w:val="1C797705"/>
    <w:multiLevelType w:val="hybridMultilevel"/>
    <w:tmpl w:val="B8FC2B0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CEF2558"/>
    <w:multiLevelType w:val="hybridMultilevel"/>
    <w:tmpl w:val="A9EC4FD0"/>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E9740A4"/>
    <w:multiLevelType w:val="hybridMultilevel"/>
    <w:tmpl w:val="1292C064"/>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F1175D3"/>
    <w:multiLevelType w:val="hybridMultilevel"/>
    <w:tmpl w:val="06647CE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1B96DA9"/>
    <w:multiLevelType w:val="hybridMultilevel"/>
    <w:tmpl w:val="9D4CD834"/>
    <w:lvl w:ilvl="0" w:tplc="9E8CDDD8">
      <w:numFmt w:val="bullet"/>
      <w:pStyle w:val="Styl11bTunKurzvaVpravo02cmPed1b"/>
      <w:lvlText w:val=""/>
      <w:lvlJc w:val="left"/>
      <w:pPr>
        <w:tabs>
          <w:tab w:val="num" w:pos="567"/>
        </w:tabs>
        <w:ind w:left="567" w:hanging="397"/>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22C6447D"/>
    <w:multiLevelType w:val="hybridMultilevel"/>
    <w:tmpl w:val="AC968492"/>
    <w:lvl w:ilvl="0" w:tplc="33188C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22F3074E"/>
    <w:multiLevelType w:val="hybridMultilevel"/>
    <w:tmpl w:val="FC863EF0"/>
    <w:lvl w:ilvl="0" w:tplc="04050001">
      <w:start w:val="1"/>
      <w:numFmt w:val="bullet"/>
      <w:lvlText w:val=""/>
      <w:lvlJc w:val="left"/>
      <w:pPr>
        <w:tabs>
          <w:tab w:val="num" w:pos="720"/>
        </w:tabs>
        <w:ind w:left="720" w:hanging="360"/>
      </w:pPr>
      <w:rPr>
        <w:rFonts w:ascii="Symbol" w:hAnsi="Symbol" w:hint="default"/>
      </w:rPr>
    </w:lvl>
    <w:lvl w:ilvl="1" w:tplc="2586FE1E">
      <w:start w:val="2"/>
      <w:numFmt w:val="bullet"/>
      <w:lvlText w:val="-"/>
      <w:lvlJc w:val="left"/>
      <w:pPr>
        <w:tabs>
          <w:tab w:val="num" w:pos="540"/>
        </w:tabs>
        <w:ind w:left="5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31D46F1"/>
    <w:multiLevelType w:val="hybridMultilevel"/>
    <w:tmpl w:val="70B2DEB4"/>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236C15AA"/>
    <w:multiLevelType w:val="hybridMultilevel"/>
    <w:tmpl w:val="9FE8F0B2"/>
    <w:lvl w:ilvl="0" w:tplc="98C6546A">
      <w:numFmt w:val="bullet"/>
      <w:lvlText w:val="-"/>
      <w:lvlJc w:val="left"/>
      <w:pPr>
        <w:ind w:left="933" w:hanging="360"/>
      </w:pPr>
      <w:rPr>
        <w:rFonts w:ascii="Times New Roman" w:eastAsia="Times New Roman" w:hAnsi="Times New Roman" w:cs="Times New Roman" w:hint="default"/>
        <w:spacing w:val="-1"/>
        <w:w w:val="99"/>
        <w:sz w:val="24"/>
        <w:szCs w:val="24"/>
        <w:lang w:val="cs-CZ" w:eastAsia="cs-CZ" w:bidi="cs-CZ"/>
      </w:rPr>
    </w:lvl>
    <w:lvl w:ilvl="1" w:tplc="BD644F74">
      <w:numFmt w:val="bullet"/>
      <w:lvlText w:val="o"/>
      <w:lvlJc w:val="left"/>
      <w:pPr>
        <w:ind w:left="1936" w:hanging="360"/>
      </w:pPr>
      <w:rPr>
        <w:rFonts w:ascii="Courier New" w:eastAsia="Courier New" w:hAnsi="Courier New" w:cs="Courier New" w:hint="default"/>
        <w:w w:val="100"/>
        <w:sz w:val="24"/>
        <w:szCs w:val="24"/>
        <w:lang w:val="cs-CZ" w:eastAsia="cs-CZ" w:bidi="cs-CZ"/>
      </w:rPr>
    </w:lvl>
    <w:lvl w:ilvl="2" w:tplc="66345BB2">
      <w:numFmt w:val="bullet"/>
      <w:lvlText w:val=""/>
      <w:lvlJc w:val="left"/>
      <w:pPr>
        <w:ind w:left="2656" w:hanging="360"/>
      </w:pPr>
      <w:rPr>
        <w:rFonts w:ascii="Wingdings" w:eastAsia="Wingdings" w:hAnsi="Wingdings" w:cs="Wingdings" w:hint="default"/>
        <w:w w:val="100"/>
        <w:sz w:val="24"/>
        <w:szCs w:val="24"/>
        <w:lang w:val="cs-CZ" w:eastAsia="cs-CZ" w:bidi="cs-CZ"/>
      </w:rPr>
    </w:lvl>
    <w:lvl w:ilvl="3" w:tplc="332A473C">
      <w:numFmt w:val="bullet"/>
      <w:lvlText w:val="•"/>
      <w:lvlJc w:val="left"/>
      <w:pPr>
        <w:ind w:left="2660" w:hanging="360"/>
      </w:pPr>
      <w:rPr>
        <w:rFonts w:hint="default"/>
        <w:lang w:val="cs-CZ" w:eastAsia="cs-CZ" w:bidi="cs-CZ"/>
      </w:rPr>
    </w:lvl>
    <w:lvl w:ilvl="4" w:tplc="4CE213CC">
      <w:numFmt w:val="bullet"/>
      <w:lvlText w:val="•"/>
      <w:lvlJc w:val="left"/>
      <w:pPr>
        <w:ind w:left="3709" w:hanging="360"/>
      </w:pPr>
      <w:rPr>
        <w:rFonts w:hint="default"/>
        <w:lang w:val="cs-CZ" w:eastAsia="cs-CZ" w:bidi="cs-CZ"/>
      </w:rPr>
    </w:lvl>
    <w:lvl w:ilvl="5" w:tplc="CAFEF50C">
      <w:numFmt w:val="bullet"/>
      <w:lvlText w:val="•"/>
      <w:lvlJc w:val="left"/>
      <w:pPr>
        <w:ind w:left="4758" w:hanging="360"/>
      </w:pPr>
      <w:rPr>
        <w:rFonts w:hint="default"/>
        <w:lang w:val="cs-CZ" w:eastAsia="cs-CZ" w:bidi="cs-CZ"/>
      </w:rPr>
    </w:lvl>
    <w:lvl w:ilvl="6" w:tplc="93327832">
      <w:numFmt w:val="bullet"/>
      <w:lvlText w:val="•"/>
      <w:lvlJc w:val="left"/>
      <w:pPr>
        <w:ind w:left="5808" w:hanging="360"/>
      </w:pPr>
      <w:rPr>
        <w:rFonts w:hint="default"/>
        <w:lang w:val="cs-CZ" w:eastAsia="cs-CZ" w:bidi="cs-CZ"/>
      </w:rPr>
    </w:lvl>
    <w:lvl w:ilvl="7" w:tplc="9BB4AD68">
      <w:numFmt w:val="bullet"/>
      <w:lvlText w:val="•"/>
      <w:lvlJc w:val="left"/>
      <w:pPr>
        <w:ind w:left="6857" w:hanging="360"/>
      </w:pPr>
      <w:rPr>
        <w:rFonts w:hint="default"/>
        <w:lang w:val="cs-CZ" w:eastAsia="cs-CZ" w:bidi="cs-CZ"/>
      </w:rPr>
    </w:lvl>
    <w:lvl w:ilvl="8" w:tplc="DF58B1A0">
      <w:numFmt w:val="bullet"/>
      <w:lvlText w:val="•"/>
      <w:lvlJc w:val="left"/>
      <w:pPr>
        <w:ind w:left="7907" w:hanging="360"/>
      </w:pPr>
      <w:rPr>
        <w:rFonts w:hint="default"/>
        <w:lang w:val="cs-CZ" w:eastAsia="cs-CZ" w:bidi="cs-CZ"/>
      </w:rPr>
    </w:lvl>
  </w:abstractNum>
  <w:abstractNum w:abstractNumId="51" w15:restartNumberingAfterBreak="0">
    <w:nsid w:val="23C6154D"/>
    <w:multiLevelType w:val="hybridMultilevel"/>
    <w:tmpl w:val="C778F636"/>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59C17D5"/>
    <w:multiLevelType w:val="hybridMultilevel"/>
    <w:tmpl w:val="0070268C"/>
    <w:lvl w:ilvl="0" w:tplc="A1EA3108">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5CA6F7E"/>
    <w:multiLevelType w:val="hybridMultilevel"/>
    <w:tmpl w:val="1E3C4320"/>
    <w:lvl w:ilvl="0" w:tplc="D27208B8">
      <w:numFmt w:val="bullet"/>
      <w:lvlText w:val="-"/>
      <w:lvlJc w:val="left"/>
      <w:pPr>
        <w:ind w:left="921" w:hanging="308"/>
      </w:pPr>
      <w:rPr>
        <w:rFonts w:ascii="Times New Roman" w:eastAsia="Times New Roman" w:hAnsi="Times New Roman" w:cs="Times New Roman" w:hint="default"/>
        <w:w w:val="100"/>
        <w:sz w:val="22"/>
        <w:szCs w:val="22"/>
        <w:lang w:val="cs-CZ" w:eastAsia="cs-CZ" w:bidi="cs-CZ"/>
      </w:rPr>
    </w:lvl>
    <w:lvl w:ilvl="1" w:tplc="04050001">
      <w:start w:val="1"/>
      <w:numFmt w:val="bullet"/>
      <w:lvlText w:val=""/>
      <w:lvlJc w:val="left"/>
      <w:pPr>
        <w:ind w:left="1060" w:hanging="140"/>
      </w:pPr>
      <w:rPr>
        <w:rFonts w:ascii="Symbol" w:hAnsi="Symbol" w:hint="default"/>
        <w:b/>
        <w:bCs/>
        <w:w w:val="99"/>
        <w:sz w:val="24"/>
        <w:szCs w:val="24"/>
        <w:lang w:val="cs-CZ" w:eastAsia="cs-CZ" w:bidi="cs-CZ"/>
      </w:rPr>
    </w:lvl>
    <w:lvl w:ilvl="2" w:tplc="7146FD58">
      <w:numFmt w:val="bullet"/>
      <w:lvlText w:val="o"/>
      <w:lvlJc w:val="left"/>
      <w:pPr>
        <w:ind w:left="1653" w:hanging="360"/>
      </w:pPr>
      <w:rPr>
        <w:rFonts w:ascii="Courier New" w:eastAsia="Courier New" w:hAnsi="Courier New" w:cs="Courier New" w:hint="default"/>
        <w:w w:val="100"/>
        <w:sz w:val="24"/>
        <w:szCs w:val="24"/>
        <w:lang w:val="cs-CZ" w:eastAsia="cs-CZ" w:bidi="cs-CZ"/>
      </w:rPr>
    </w:lvl>
    <w:lvl w:ilvl="3" w:tplc="BB567DB2">
      <w:numFmt w:val="bullet"/>
      <w:lvlText w:val="•"/>
      <w:lvlJc w:val="left"/>
      <w:pPr>
        <w:ind w:left="2703" w:hanging="360"/>
      </w:pPr>
      <w:rPr>
        <w:rFonts w:hint="default"/>
        <w:lang w:val="cs-CZ" w:eastAsia="cs-CZ" w:bidi="cs-CZ"/>
      </w:rPr>
    </w:lvl>
    <w:lvl w:ilvl="4" w:tplc="AC12C61E">
      <w:numFmt w:val="bullet"/>
      <w:lvlText w:val="•"/>
      <w:lvlJc w:val="left"/>
      <w:pPr>
        <w:ind w:left="3746" w:hanging="360"/>
      </w:pPr>
      <w:rPr>
        <w:rFonts w:hint="default"/>
        <w:lang w:val="cs-CZ" w:eastAsia="cs-CZ" w:bidi="cs-CZ"/>
      </w:rPr>
    </w:lvl>
    <w:lvl w:ilvl="5" w:tplc="257AFD8A">
      <w:numFmt w:val="bullet"/>
      <w:lvlText w:val="•"/>
      <w:lvlJc w:val="left"/>
      <w:pPr>
        <w:ind w:left="4789" w:hanging="360"/>
      </w:pPr>
      <w:rPr>
        <w:rFonts w:hint="default"/>
        <w:lang w:val="cs-CZ" w:eastAsia="cs-CZ" w:bidi="cs-CZ"/>
      </w:rPr>
    </w:lvl>
    <w:lvl w:ilvl="6" w:tplc="590A5EAE">
      <w:numFmt w:val="bullet"/>
      <w:lvlText w:val="•"/>
      <w:lvlJc w:val="left"/>
      <w:pPr>
        <w:ind w:left="5833" w:hanging="360"/>
      </w:pPr>
      <w:rPr>
        <w:rFonts w:hint="default"/>
        <w:lang w:val="cs-CZ" w:eastAsia="cs-CZ" w:bidi="cs-CZ"/>
      </w:rPr>
    </w:lvl>
    <w:lvl w:ilvl="7" w:tplc="C898E184">
      <w:numFmt w:val="bullet"/>
      <w:lvlText w:val="•"/>
      <w:lvlJc w:val="left"/>
      <w:pPr>
        <w:ind w:left="6876" w:hanging="360"/>
      </w:pPr>
      <w:rPr>
        <w:rFonts w:hint="default"/>
        <w:lang w:val="cs-CZ" w:eastAsia="cs-CZ" w:bidi="cs-CZ"/>
      </w:rPr>
    </w:lvl>
    <w:lvl w:ilvl="8" w:tplc="17D22E60">
      <w:numFmt w:val="bullet"/>
      <w:lvlText w:val="•"/>
      <w:lvlJc w:val="left"/>
      <w:pPr>
        <w:ind w:left="7919" w:hanging="360"/>
      </w:pPr>
      <w:rPr>
        <w:rFonts w:hint="default"/>
        <w:lang w:val="cs-CZ" w:eastAsia="cs-CZ" w:bidi="cs-CZ"/>
      </w:rPr>
    </w:lvl>
  </w:abstractNum>
  <w:abstractNum w:abstractNumId="54" w15:restartNumberingAfterBreak="0">
    <w:nsid w:val="26D27A99"/>
    <w:multiLevelType w:val="hybridMultilevel"/>
    <w:tmpl w:val="2362E77E"/>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27977A87"/>
    <w:multiLevelType w:val="hybridMultilevel"/>
    <w:tmpl w:val="E4F4280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27FF238C"/>
    <w:multiLevelType w:val="hybridMultilevel"/>
    <w:tmpl w:val="F8CAFEE2"/>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28811AA5"/>
    <w:multiLevelType w:val="hybridMultilevel"/>
    <w:tmpl w:val="B3CAFA62"/>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28F61F2D"/>
    <w:multiLevelType w:val="hybridMultilevel"/>
    <w:tmpl w:val="72C0C746"/>
    <w:lvl w:ilvl="0" w:tplc="33188C6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9" w15:restartNumberingAfterBreak="0">
    <w:nsid w:val="29795238"/>
    <w:multiLevelType w:val="hybridMultilevel"/>
    <w:tmpl w:val="0080AF30"/>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2AE551B1"/>
    <w:multiLevelType w:val="hybridMultilevel"/>
    <w:tmpl w:val="BC46848A"/>
    <w:lvl w:ilvl="0" w:tplc="04050001">
      <w:start w:val="1"/>
      <w:numFmt w:val="bullet"/>
      <w:lvlText w:val=""/>
      <w:lvlJc w:val="left"/>
      <w:pPr>
        <w:ind w:left="832" w:hanging="260"/>
      </w:pPr>
      <w:rPr>
        <w:rFonts w:ascii="Symbol" w:hAnsi="Symbol"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2B6F7257"/>
    <w:multiLevelType w:val="hybridMultilevel"/>
    <w:tmpl w:val="955425C4"/>
    <w:lvl w:ilvl="0" w:tplc="D4C419F0">
      <w:start w:val="1"/>
      <w:numFmt w:val="decimal"/>
      <w:lvlText w:val="%1."/>
      <w:lvlJc w:val="left"/>
      <w:pPr>
        <w:ind w:left="1192" w:hanging="360"/>
      </w:pPr>
      <w:rPr>
        <w:rFonts w:hint="default"/>
      </w:rPr>
    </w:lvl>
    <w:lvl w:ilvl="1" w:tplc="04050019" w:tentative="1">
      <w:start w:val="1"/>
      <w:numFmt w:val="lowerLetter"/>
      <w:lvlText w:val="%2."/>
      <w:lvlJc w:val="left"/>
      <w:pPr>
        <w:ind w:left="1912" w:hanging="360"/>
      </w:pPr>
    </w:lvl>
    <w:lvl w:ilvl="2" w:tplc="0405001B" w:tentative="1">
      <w:start w:val="1"/>
      <w:numFmt w:val="lowerRoman"/>
      <w:lvlText w:val="%3."/>
      <w:lvlJc w:val="right"/>
      <w:pPr>
        <w:ind w:left="2632" w:hanging="180"/>
      </w:pPr>
    </w:lvl>
    <w:lvl w:ilvl="3" w:tplc="0405000F" w:tentative="1">
      <w:start w:val="1"/>
      <w:numFmt w:val="decimal"/>
      <w:lvlText w:val="%4."/>
      <w:lvlJc w:val="left"/>
      <w:pPr>
        <w:ind w:left="3352" w:hanging="360"/>
      </w:pPr>
    </w:lvl>
    <w:lvl w:ilvl="4" w:tplc="04050019" w:tentative="1">
      <w:start w:val="1"/>
      <w:numFmt w:val="lowerLetter"/>
      <w:lvlText w:val="%5."/>
      <w:lvlJc w:val="left"/>
      <w:pPr>
        <w:ind w:left="4072" w:hanging="360"/>
      </w:pPr>
    </w:lvl>
    <w:lvl w:ilvl="5" w:tplc="0405001B" w:tentative="1">
      <w:start w:val="1"/>
      <w:numFmt w:val="lowerRoman"/>
      <w:lvlText w:val="%6."/>
      <w:lvlJc w:val="right"/>
      <w:pPr>
        <w:ind w:left="4792" w:hanging="180"/>
      </w:pPr>
    </w:lvl>
    <w:lvl w:ilvl="6" w:tplc="0405000F" w:tentative="1">
      <w:start w:val="1"/>
      <w:numFmt w:val="decimal"/>
      <w:lvlText w:val="%7."/>
      <w:lvlJc w:val="left"/>
      <w:pPr>
        <w:ind w:left="5512" w:hanging="360"/>
      </w:pPr>
    </w:lvl>
    <w:lvl w:ilvl="7" w:tplc="04050019" w:tentative="1">
      <w:start w:val="1"/>
      <w:numFmt w:val="lowerLetter"/>
      <w:lvlText w:val="%8."/>
      <w:lvlJc w:val="left"/>
      <w:pPr>
        <w:ind w:left="6232" w:hanging="360"/>
      </w:pPr>
    </w:lvl>
    <w:lvl w:ilvl="8" w:tplc="0405001B" w:tentative="1">
      <w:start w:val="1"/>
      <w:numFmt w:val="lowerRoman"/>
      <w:lvlText w:val="%9."/>
      <w:lvlJc w:val="right"/>
      <w:pPr>
        <w:ind w:left="6952" w:hanging="180"/>
      </w:pPr>
    </w:lvl>
  </w:abstractNum>
  <w:abstractNum w:abstractNumId="62" w15:restartNumberingAfterBreak="0">
    <w:nsid w:val="2BE11C81"/>
    <w:multiLevelType w:val="hybridMultilevel"/>
    <w:tmpl w:val="8248A7E4"/>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2C5D1588"/>
    <w:multiLevelType w:val="hybridMultilevel"/>
    <w:tmpl w:val="5308C006"/>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2C740D2C"/>
    <w:multiLevelType w:val="hybridMultilevel"/>
    <w:tmpl w:val="1412436E"/>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2D014666"/>
    <w:multiLevelType w:val="hybridMultilevel"/>
    <w:tmpl w:val="0F92BEDE"/>
    <w:lvl w:ilvl="0" w:tplc="57EED6A0">
      <w:numFmt w:val="bullet"/>
      <w:lvlText w:val=""/>
      <w:lvlJc w:val="left"/>
      <w:pPr>
        <w:ind w:left="933" w:hanging="360"/>
      </w:pPr>
      <w:rPr>
        <w:rFonts w:ascii="Symbol" w:eastAsia="Symbol" w:hAnsi="Symbol" w:cs="Symbol" w:hint="default"/>
        <w:w w:val="100"/>
        <w:sz w:val="24"/>
        <w:szCs w:val="24"/>
        <w:lang w:val="cs-CZ" w:eastAsia="cs-CZ" w:bidi="cs-CZ"/>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2D4316EF"/>
    <w:multiLevelType w:val="hybridMultilevel"/>
    <w:tmpl w:val="FFACEE0C"/>
    <w:lvl w:ilvl="0" w:tplc="57EED6A0">
      <w:numFmt w:val="bullet"/>
      <w:lvlText w:val=""/>
      <w:lvlJc w:val="left"/>
      <w:pPr>
        <w:ind w:left="933" w:hanging="360"/>
      </w:pPr>
      <w:rPr>
        <w:rFonts w:ascii="Symbol" w:eastAsia="Symbol" w:hAnsi="Symbol" w:cs="Symbol" w:hint="default"/>
        <w:w w:val="100"/>
        <w:sz w:val="24"/>
        <w:szCs w:val="24"/>
        <w:lang w:val="cs-CZ" w:eastAsia="cs-CZ" w:bidi="cs-CZ"/>
      </w:rPr>
    </w:lvl>
    <w:lvl w:ilvl="1" w:tplc="309A0A14">
      <w:numFmt w:val="bullet"/>
      <w:lvlText w:val="o"/>
      <w:lvlJc w:val="left"/>
      <w:pPr>
        <w:ind w:left="2193" w:hanging="180"/>
      </w:pPr>
      <w:rPr>
        <w:rFonts w:ascii="Courier New" w:eastAsia="Courier New" w:hAnsi="Courier New" w:cs="Courier New" w:hint="default"/>
        <w:w w:val="100"/>
        <w:sz w:val="24"/>
        <w:szCs w:val="24"/>
        <w:lang w:val="cs-CZ" w:eastAsia="cs-CZ" w:bidi="cs-CZ"/>
      </w:rPr>
    </w:lvl>
    <w:lvl w:ilvl="2" w:tplc="2496ED3A">
      <w:numFmt w:val="bullet"/>
      <w:lvlText w:val=""/>
      <w:lvlJc w:val="left"/>
      <w:pPr>
        <w:ind w:left="2274" w:hanging="360"/>
      </w:pPr>
      <w:rPr>
        <w:rFonts w:ascii="Wingdings" w:eastAsia="Wingdings" w:hAnsi="Wingdings" w:cs="Wingdings" w:hint="default"/>
        <w:w w:val="100"/>
        <w:sz w:val="24"/>
        <w:szCs w:val="24"/>
        <w:lang w:val="cs-CZ" w:eastAsia="cs-CZ" w:bidi="cs-CZ"/>
      </w:rPr>
    </w:lvl>
    <w:lvl w:ilvl="3" w:tplc="66AA0354">
      <w:numFmt w:val="bullet"/>
      <w:lvlText w:val="•"/>
      <w:lvlJc w:val="left"/>
      <w:pPr>
        <w:ind w:left="2280" w:hanging="360"/>
      </w:pPr>
      <w:rPr>
        <w:rFonts w:hint="default"/>
        <w:lang w:val="cs-CZ" w:eastAsia="cs-CZ" w:bidi="cs-CZ"/>
      </w:rPr>
    </w:lvl>
    <w:lvl w:ilvl="4" w:tplc="244CDC4E">
      <w:numFmt w:val="bullet"/>
      <w:lvlText w:val="•"/>
      <w:lvlJc w:val="left"/>
      <w:pPr>
        <w:ind w:left="2660" w:hanging="360"/>
      </w:pPr>
      <w:rPr>
        <w:rFonts w:hint="default"/>
        <w:lang w:val="cs-CZ" w:eastAsia="cs-CZ" w:bidi="cs-CZ"/>
      </w:rPr>
    </w:lvl>
    <w:lvl w:ilvl="5" w:tplc="52E462B4">
      <w:numFmt w:val="bullet"/>
      <w:lvlText w:val="•"/>
      <w:lvlJc w:val="left"/>
      <w:pPr>
        <w:ind w:left="3884" w:hanging="360"/>
      </w:pPr>
      <w:rPr>
        <w:rFonts w:hint="default"/>
        <w:lang w:val="cs-CZ" w:eastAsia="cs-CZ" w:bidi="cs-CZ"/>
      </w:rPr>
    </w:lvl>
    <w:lvl w:ilvl="6" w:tplc="F32EC51C">
      <w:numFmt w:val="bullet"/>
      <w:lvlText w:val="•"/>
      <w:lvlJc w:val="left"/>
      <w:pPr>
        <w:ind w:left="5108" w:hanging="360"/>
      </w:pPr>
      <w:rPr>
        <w:rFonts w:hint="default"/>
        <w:lang w:val="cs-CZ" w:eastAsia="cs-CZ" w:bidi="cs-CZ"/>
      </w:rPr>
    </w:lvl>
    <w:lvl w:ilvl="7" w:tplc="737CC8E0">
      <w:numFmt w:val="bullet"/>
      <w:lvlText w:val="•"/>
      <w:lvlJc w:val="left"/>
      <w:pPr>
        <w:ind w:left="6333" w:hanging="360"/>
      </w:pPr>
      <w:rPr>
        <w:rFonts w:hint="default"/>
        <w:lang w:val="cs-CZ" w:eastAsia="cs-CZ" w:bidi="cs-CZ"/>
      </w:rPr>
    </w:lvl>
    <w:lvl w:ilvl="8" w:tplc="D9E0E8F8">
      <w:numFmt w:val="bullet"/>
      <w:lvlText w:val="•"/>
      <w:lvlJc w:val="left"/>
      <w:pPr>
        <w:ind w:left="7557" w:hanging="360"/>
      </w:pPr>
      <w:rPr>
        <w:rFonts w:hint="default"/>
        <w:lang w:val="cs-CZ" w:eastAsia="cs-CZ" w:bidi="cs-CZ"/>
      </w:rPr>
    </w:lvl>
  </w:abstractNum>
  <w:abstractNum w:abstractNumId="67" w15:restartNumberingAfterBreak="0">
    <w:nsid w:val="2D4C7313"/>
    <w:multiLevelType w:val="hybridMultilevel"/>
    <w:tmpl w:val="F2847030"/>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2DAB38DE"/>
    <w:multiLevelType w:val="hybridMultilevel"/>
    <w:tmpl w:val="13ECB388"/>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2F354C44"/>
    <w:multiLevelType w:val="hybridMultilevel"/>
    <w:tmpl w:val="0520EF26"/>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31CF1CED"/>
    <w:multiLevelType w:val="hybridMultilevel"/>
    <w:tmpl w:val="14F44E22"/>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32EF30AA"/>
    <w:multiLevelType w:val="hybridMultilevel"/>
    <w:tmpl w:val="4F04ACCE"/>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341B3CD7"/>
    <w:multiLevelType w:val="hybridMultilevel"/>
    <w:tmpl w:val="739A4EBA"/>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34A016CE"/>
    <w:multiLevelType w:val="hybridMultilevel"/>
    <w:tmpl w:val="1056EF8A"/>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34A716D9"/>
    <w:multiLevelType w:val="hybridMultilevel"/>
    <w:tmpl w:val="64DCB7A4"/>
    <w:lvl w:ilvl="0" w:tplc="30F0D15A">
      <w:numFmt w:val="bullet"/>
      <w:lvlText w:val="-"/>
      <w:lvlJc w:val="left"/>
      <w:pPr>
        <w:ind w:left="155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5" w15:restartNumberingAfterBreak="0">
    <w:nsid w:val="34CB0374"/>
    <w:multiLevelType w:val="hybridMultilevel"/>
    <w:tmpl w:val="36B64E9E"/>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35332767"/>
    <w:multiLevelType w:val="hybridMultilevel"/>
    <w:tmpl w:val="9AA63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356408AA"/>
    <w:multiLevelType w:val="hybridMultilevel"/>
    <w:tmpl w:val="88EE986A"/>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1A34A8CC">
      <w:numFmt w:val="bullet"/>
      <w:lvlText w:val=""/>
      <w:lvlJc w:val="left"/>
      <w:pPr>
        <w:ind w:left="1641" w:hanging="360"/>
      </w:pPr>
      <w:rPr>
        <w:rFonts w:ascii="Symbol" w:eastAsia="Symbol" w:hAnsi="Symbol" w:cs="Symbol" w:hint="default"/>
        <w:w w:val="100"/>
        <w:sz w:val="24"/>
        <w:szCs w:val="24"/>
        <w:lang w:val="cs-CZ" w:eastAsia="cs-CZ" w:bidi="cs-CZ"/>
      </w:rPr>
    </w:lvl>
    <w:lvl w:ilvl="2" w:tplc="43E2A15C">
      <w:numFmt w:val="bullet"/>
      <w:lvlText w:val="•"/>
      <w:lvlJc w:val="left"/>
      <w:pPr>
        <w:ind w:left="2569" w:hanging="360"/>
      </w:pPr>
      <w:rPr>
        <w:lang w:val="cs-CZ" w:eastAsia="cs-CZ" w:bidi="cs-CZ"/>
      </w:rPr>
    </w:lvl>
    <w:lvl w:ilvl="3" w:tplc="CDACED78">
      <w:numFmt w:val="bullet"/>
      <w:lvlText w:val="•"/>
      <w:lvlJc w:val="left"/>
      <w:pPr>
        <w:ind w:left="3499" w:hanging="360"/>
      </w:pPr>
      <w:rPr>
        <w:lang w:val="cs-CZ" w:eastAsia="cs-CZ" w:bidi="cs-CZ"/>
      </w:rPr>
    </w:lvl>
    <w:lvl w:ilvl="4" w:tplc="BDF84278">
      <w:numFmt w:val="bullet"/>
      <w:lvlText w:val="•"/>
      <w:lvlJc w:val="left"/>
      <w:pPr>
        <w:ind w:left="4428" w:hanging="360"/>
      </w:pPr>
      <w:rPr>
        <w:lang w:val="cs-CZ" w:eastAsia="cs-CZ" w:bidi="cs-CZ"/>
      </w:rPr>
    </w:lvl>
    <w:lvl w:ilvl="5" w:tplc="531CEBAC">
      <w:numFmt w:val="bullet"/>
      <w:lvlText w:val="•"/>
      <w:lvlJc w:val="left"/>
      <w:pPr>
        <w:ind w:left="5358" w:hanging="360"/>
      </w:pPr>
      <w:rPr>
        <w:lang w:val="cs-CZ" w:eastAsia="cs-CZ" w:bidi="cs-CZ"/>
      </w:rPr>
    </w:lvl>
    <w:lvl w:ilvl="6" w:tplc="BC76AAB4">
      <w:numFmt w:val="bullet"/>
      <w:lvlText w:val="•"/>
      <w:lvlJc w:val="left"/>
      <w:pPr>
        <w:ind w:left="6288" w:hanging="360"/>
      </w:pPr>
      <w:rPr>
        <w:lang w:val="cs-CZ" w:eastAsia="cs-CZ" w:bidi="cs-CZ"/>
      </w:rPr>
    </w:lvl>
    <w:lvl w:ilvl="7" w:tplc="70AE5C7A">
      <w:numFmt w:val="bullet"/>
      <w:lvlText w:val="•"/>
      <w:lvlJc w:val="left"/>
      <w:pPr>
        <w:ind w:left="7217" w:hanging="360"/>
      </w:pPr>
      <w:rPr>
        <w:lang w:val="cs-CZ" w:eastAsia="cs-CZ" w:bidi="cs-CZ"/>
      </w:rPr>
    </w:lvl>
    <w:lvl w:ilvl="8" w:tplc="280CD0E0">
      <w:numFmt w:val="bullet"/>
      <w:lvlText w:val="•"/>
      <w:lvlJc w:val="left"/>
      <w:pPr>
        <w:ind w:left="8147" w:hanging="360"/>
      </w:pPr>
      <w:rPr>
        <w:lang w:val="cs-CZ" w:eastAsia="cs-CZ" w:bidi="cs-CZ"/>
      </w:rPr>
    </w:lvl>
  </w:abstractNum>
  <w:abstractNum w:abstractNumId="78" w15:restartNumberingAfterBreak="0">
    <w:nsid w:val="392A4875"/>
    <w:multiLevelType w:val="hybridMultilevel"/>
    <w:tmpl w:val="1E620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39C17046"/>
    <w:multiLevelType w:val="hybridMultilevel"/>
    <w:tmpl w:val="0F487C5C"/>
    <w:lvl w:ilvl="0" w:tplc="04050001">
      <w:start w:val="1"/>
      <w:numFmt w:val="bullet"/>
      <w:lvlText w:val=""/>
      <w:lvlJc w:val="left"/>
      <w:pPr>
        <w:ind w:left="1552" w:hanging="360"/>
      </w:pPr>
      <w:rPr>
        <w:rFonts w:ascii="Symbol" w:hAnsi="Symbol" w:hint="default"/>
      </w:rPr>
    </w:lvl>
    <w:lvl w:ilvl="1" w:tplc="04050003" w:tentative="1">
      <w:start w:val="1"/>
      <w:numFmt w:val="bullet"/>
      <w:lvlText w:val="o"/>
      <w:lvlJc w:val="left"/>
      <w:pPr>
        <w:ind w:left="2272" w:hanging="360"/>
      </w:pPr>
      <w:rPr>
        <w:rFonts w:ascii="Courier New" w:hAnsi="Courier New" w:cs="Courier New" w:hint="default"/>
      </w:rPr>
    </w:lvl>
    <w:lvl w:ilvl="2" w:tplc="04050005" w:tentative="1">
      <w:start w:val="1"/>
      <w:numFmt w:val="bullet"/>
      <w:lvlText w:val=""/>
      <w:lvlJc w:val="left"/>
      <w:pPr>
        <w:ind w:left="2992" w:hanging="360"/>
      </w:pPr>
      <w:rPr>
        <w:rFonts w:ascii="Wingdings" w:hAnsi="Wingdings" w:hint="default"/>
      </w:rPr>
    </w:lvl>
    <w:lvl w:ilvl="3" w:tplc="04050001" w:tentative="1">
      <w:start w:val="1"/>
      <w:numFmt w:val="bullet"/>
      <w:lvlText w:val=""/>
      <w:lvlJc w:val="left"/>
      <w:pPr>
        <w:ind w:left="3712" w:hanging="360"/>
      </w:pPr>
      <w:rPr>
        <w:rFonts w:ascii="Symbol" w:hAnsi="Symbol" w:hint="default"/>
      </w:rPr>
    </w:lvl>
    <w:lvl w:ilvl="4" w:tplc="04050003" w:tentative="1">
      <w:start w:val="1"/>
      <w:numFmt w:val="bullet"/>
      <w:lvlText w:val="o"/>
      <w:lvlJc w:val="left"/>
      <w:pPr>
        <w:ind w:left="4432" w:hanging="360"/>
      </w:pPr>
      <w:rPr>
        <w:rFonts w:ascii="Courier New" w:hAnsi="Courier New" w:cs="Courier New" w:hint="default"/>
      </w:rPr>
    </w:lvl>
    <w:lvl w:ilvl="5" w:tplc="04050005" w:tentative="1">
      <w:start w:val="1"/>
      <w:numFmt w:val="bullet"/>
      <w:lvlText w:val=""/>
      <w:lvlJc w:val="left"/>
      <w:pPr>
        <w:ind w:left="5152" w:hanging="360"/>
      </w:pPr>
      <w:rPr>
        <w:rFonts w:ascii="Wingdings" w:hAnsi="Wingdings" w:hint="default"/>
      </w:rPr>
    </w:lvl>
    <w:lvl w:ilvl="6" w:tplc="04050001" w:tentative="1">
      <w:start w:val="1"/>
      <w:numFmt w:val="bullet"/>
      <w:lvlText w:val=""/>
      <w:lvlJc w:val="left"/>
      <w:pPr>
        <w:ind w:left="5872" w:hanging="360"/>
      </w:pPr>
      <w:rPr>
        <w:rFonts w:ascii="Symbol" w:hAnsi="Symbol" w:hint="default"/>
      </w:rPr>
    </w:lvl>
    <w:lvl w:ilvl="7" w:tplc="04050003" w:tentative="1">
      <w:start w:val="1"/>
      <w:numFmt w:val="bullet"/>
      <w:lvlText w:val="o"/>
      <w:lvlJc w:val="left"/>
      <w:pPr>
        <w:ind w:left="6592" w:hanging="360"/>
      </w:pPr>
      <w:rPr>
        <w:rFonts w:ascii="Courier New" w:hAnsi="Courier New" w:cs="Courier New" w:hint="default"/>
      </w:rPr>
    </w:lvl>
    <w:lvl w:ilvl="8" w:tplc="04050005" w:tentative="1">
      <w:start w:val="1"/>
      <w:numFmt w:val="bullet"/>
      <w:lvlText w:val=""/>
      <w:lvlJc w:val="left"/>
      <w:pPr>
        <w:ind w:left="7312" w:hanging="360"/>
      </w:pPr>
      <w:rPr>
        <w:rFonts w:ascii="Wingdings" w:hAnsi="Wingdings" w:hint="default"/>
      </w:rPr>
    </w:lvl>
  </w:abstractNum>
  <w:abstractNum w:abstractNumId="80" w15:restartNumberingAfterBreak="0">
    <w:nsid w:val="39E8308F"/>
    <w:multiLevelType w:val="hybridMultilevel"/>
    <w:tmpl w:val="34AE7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3A3F4AB9"/>
    <w:multiLevelType w:val="hybridMultilevel"/>
    <w:tmpl w:val="CB727910"/>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3A5939CF"/>
    <w:multiLevelType w:val="hybridMultilevel"/>
    <w:tmpl w:val="103ADFF4"/>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3B2E1985"/>
    <w:multiLevelType w:val="hybridMultilevel"/>
    <w:tmpl w:val="8B442720"/>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3B5E415C"/>
    <w:multiLevelType w:val="hybridMultilevel"/>
    <w:tmpl w:val="3CD29DCE"/>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3B70679C"/>
    <w:multiLevelType w:val="hybridMultilevel"/>
    <w:tmpl w:val="0CE86EB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3BB84E99"/>
    <w:multiLevelType w:val="hybridMultilevel"/>
    <w:tmpl w:val="2A823D6E"/>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3BFE51EE"/>
    <w:multiLevelType w:val="hybridMultilevel"/>
    <w:tmpl w:val="9BCEADBE"/>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3D1F7FE7"/>
    <w:multiLevelType w:val="hybridMultilevel"/>
    <w:tmpl w:val="20BC41A6"/>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3DAC2454"/>
    <w:multiLevelType w:val="hybridMultilevel"/>
    <w:tmpl w:val="AE64E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3E881D71"/>
    <w:multiLevelType w:val="hybridMultilevel"/>
    <w:tmpl w:val="5C1ADBE8"/>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3FC523AA"/>
    <w:multiLevelType w:val="hybridMultilevel"/>
    <w:tmpl w:val="D50E398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2" w15:restartNumberingAfterBreak="0">
    <w:nsid w:val="3FDA4F9E"/>
    <w:multiLevelType w:val="hybridMultilevel"/>
    <w:tmpl w:val="C2EEAA0E"/>
    <w:lvl w:ilvl="0" w:tplc="D9D682A0">
      <w:numFmt w:val="bullet"/>
      <w:lvlText w:val=""/>
      <w:lvlJc w:val="left"/>
      <w:pPr>
        <w:ind w:left="573" w:hanging="361"/>
      </w:pPr>
      <w:rPr>
        <w:w w:val="100"/>
        <w:lang w:val="cs-CZ" w:eastAsia="cs-CZ" w:bidi="cs-CZ"/>
      </w:rPr>
    </w:lvl>
    <w:lvl w:ilvl="1" w:tplc="D27208B8">
      <w:numFmt w:val="bullet"/>
      <w:lvlText w:val="-"/>
      <w:lvlJc w:val="left"/>
      <w:pPr>
        <w:ind w:left="921" w:hanging="348"/>
      </w:pPr>
      <w:rPr>
        <w:rFonts w:ascii="Times New Roman" w:eastAsia="Times New Roman" w:hAnsi="Times New Roman" w:cs="Times New Roman" w:hint="default"/>
        <w:w w:val="100"/>
        <w:sz w:val="22"/>
        <w:szCs w:val="22"/>
        <w:lang w:val="cs-CZ" w:eastAsia="cs-CZ" w:bidi="cs-CZ"/>
      </w:rPr>
    </w:lvl>
    <w:lvl w:ilvl="2" w:tplc="C3A403AA">
      <w:numFmt w:val="bullet"/>
      <w:lvlText w:val="-"/>
      <w:lvlJc w:val="left"/>
      <w:pPr>
        <w:ind w:left="2337" w:hanging="144"/>
      </w:pPr>
      <w:rPr>
        <w:rFonts w:ascii="Times New Roman" w:eastAsia="Times New Roman" w:hAnsi="Times New Roman" w:cs="Times New Roman" w:hint="default"/>
        <w:w w:val="99"/>
        <w:sz w:val="24"/>
        <w:szCs w:val="24"/>
        <w:lang w:val="cs-CZ" w:eastAsia="cs-CZ" w:bidi="cs-CZ"/>
      </w:rPr>
    </w:lvl>
    <w:lvl w:ilvl="3" w:tplc="067C082E">
      <w:numFmt w:val="bullet"/>
      <w:lvlText w:val="•"/>
      <w:lvlJc w:val="left"/>
      <w:pPr>
        <w:ind w:left="3298" w:hanging="144"/>
      </w:pPr>
      <w:rPr>
        <w:lang w:val="cs-CZ" w:eastAsia="cs-CZ" w:bidi="cs-CZ"/>
      </w:rPr>
    </w:lvl>
    <w:lvl w:ilvl="4" w:tplc="177083E2">
      <w:numFmt w:val="bullet"/>
      <w:lvlText w:val="•"/>
      <w:lvlJc w:val="left"/>
      <w:pPr>
        <w:ind w:left="4256" w:hanging="144"/>
      </w:pPr>
      <w:rPr>
        <w:lang w:val="cs-CZ" w:eastAsia="cs-CZ" w:bidi="cs-CZ"/>
      </w:rPr>
    </w:lvl>
    <w:lvl w:ilvl="5" w:tplc="E37A4016">
      <w:numFmt w:val="bullet"/>
      <w:lvlText w:val="•"/>
      <w:lvlJc w:val="left"/>
      <w:pPr>
        <w:ind w:left="5214" w:hanging="144"/>
      </w:pPr>
      <w:rPr>
        <w:lang w:val="cs-CZ" w:eastAsia="cs-CZ" w:bidi="cs-CZ"/>
      </w:rPr>
    </w:lvl>
    <w:lvl w:ilvl="6" w:tplc="D74AAEE4">
      <w:numFmt w:val="bullet"/>
      <w:lvlText w:val="•"/>
      <w:lvlJc w:val="left"/>
      <w:pPr>
        <w:ind w:left="6173" w:hanging="144"/>
      </w:pPr>
      <w:rPr>
        <w:lang w:val="cs-CZ" w:eastAsia="cs-CZ" w:bidi="cs-CZ"/>
      </w:rPr>
    </w:lvl>
    <w:lvl w:ilvl="7" w:tplc="01C08EB2">
      <w:numFmt w:val="bullet"/>
      <w:lvlText w:val="•"/>
      <w:lvlJc w:val="left"/>
      <w:pPr>
        <w:ind w:left="7131" w:hanging="144"/>
      </w:pPr>
      <w:rPr>
        <w:lang w:val="cs-CZ" w:eastAsia="cs-CZ" w:bidi="cs-CZ"/>
      </w:rPr>
    </w:lvl>
    <w:lvl w:ilvl="8" w:tplc="E1AC4510">
      <w:numFmt w:val="bullet"/>
      <w:lvlText w:val="•"/>
      <w:lvlJc w:val="left"/>
      <w:pPr>
        <w:ind w:left="8089" w:hanging="144"/>
      </w:pPr>
      <w:rPr>
        <w:lang w:val="cs-CZ" w:eastAsia="cs-CZ" w:bidi="cs-CZ"/>
      </w:rPr>
    </w:lvl>
  </w:abstractNum>
  <w:abstractNum w:abstractNumId="93" w15:restartNumberingAfterBreak="0">
    <w:nsid w:val="40A6533B"/>
    <w:multiLevelType w:val="hybridMultilevel"/>
    <w:tmpl w:val="89EA65D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417B43C7"/>
    <w:multiLevelType w:val="hybridMultilevel"/>
    <w:tmpl w:val="DF069D82"/>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42D36047"/>
    <w:multiLevelType w:val="hybridMultilevel"/>
    <w:tmpl w:val="B8C4D7AC"/>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435C6E20"/>
    <w:multiLevelType w:val="hybridMultilevel"/>
    <w:tmpl w:val="194E2950"/>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43891434"/>
    <w:multiLevelType w:val="hybridMultilevel"/>
    <w:tmpl w:val="8FE4C38A"/>
    <w:lvl w:ilvl="0" w:tplc="E6E0B1FC">
      <w:start w:val="5"/>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8" w15:restartNumberingAfterBreak="0">
    <w:nsid w:val="43F55C7B"/>
    <w:multiLevelType w:val="hybridMultilevel"/>
    <w:tmpl w:val="82D474FE"/>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44512774"/>
    <w:multiLevelType w:val="hybridMultilevel"/>
    <w:tmpl w:val="8278CE7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46C66840"/>
    <w:multiLevelType w:val="hybridMultilevel"/>
    <w:tmpl w:val="3DDA4F74"/>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47677DFF"/>
    <w:multiLevelType w:val="hybridMultilevel"/>
    <w:tmpl w:val="CECABCE2"/>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48227EEF"/>
    <w:multiLevelType w:val="hybridMultilevel"/>
    <w:tmpl w:val="D884C91C"/>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49034760"/>
    <w:multiLevelType w:val="hybridMultilevel"/>
    <w:tmpl w:val="148234B2"/>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4A932707"/>
    <w:multiLevelType w:val="hybridMultilevel"/>
    <w:tmpl w:val="CDBC3E72"/>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4B181199"/>
    <w:multiLevelType w:val="hybridMultilevel"/>
    <w:tmpl w:val="8542AC22"/>
    <w:lvl w:ilvl="0" w:tplc="C3A403AA">
      <w:numFmt w:val="bullet"/>
      <w:lvlText w:val="-"/>
      <w:lvlJc w:val="left"/>
      <w:pPr>
        <w:ind w:left="720" w:hanging="360"/>
      </w:pPr>
      <w:rPr>
        <w:rFonts w:ascii="Times New Roman" w:eastAsia="Times New Roman" w:hAnsi="Times New Roman" w:cs="Times New Roman" w:hint="default"/>
        <w:w w:val="99"/>
        <w:sz w:val="24"/>
        <w:szCs w:val="24"/>
        <w:lang w:val="cs-CZ" w:eastAsia="cs-CZ" w:bidi="cs-CZ"/>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6" w15:restartNumberingAfterBreak="0">
    <w:nsid w:val="4B302F2C"/>
    <w:multiLevelType w:val="hybridMultilevel"/>
    <w:tmpl w:val="B21E9B94"/>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4C343EC5"/>
    <w:multiLevelType w:val="hybridMultilevel"/>
    <w:tmpl w:val="7790326A"/>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4C5B72C1"/>
    <w:multiLevelType w:val="hybridMultilevel"/>
    <w:tmpl w:val="72C0C746"/>
    <w:lvl w:ilvl="0" w:tplc="33188C6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9" w15:restartNumberingAfterBreak="0">
    <w:nsid w:val="4D1609B3"/>
    <w:multiLevelType w:val="hybridMultilevel"/>
    <w:tmpl w:val="A6F23C56"/>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4F065314"/>
    <w:multiLevelType w:val="hybridMultilevel"/>
    <w:tmpl w:val="C264322E"/>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4FC04D41"/>
    <w:multiLevelType w:val="hybridMultilevel"/>
    <w:tmpl w:val="EF5AEC7A"/>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4FD9040B"/>
    <w:multiLevelType w:val="hybridMultilevel"/>
    <w:tmpl w:val="A68010CC"/>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4FF476F3"/>
    <w:multiLevelType w:val="hybridMultilevel"/>
    <w:tmpl w:val="222C74AA"/>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50BF6F4B"/>
    <w:multiLevelType w:val="hybridMultilevel"/>
    <w:tmpl w:val="B6543C94"/>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516F4963"/>
    <w:multiLevelType w:val="hybridMultilevel"/>
    <w:tmpl w:val="496C0504"/>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518C3565"/>
    <w:multiLevelType w:val="hybridMultilevel"/>
    <w:tmpl w:val="5E9A9972"/>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52037880"/>
    <w:multiLevelType w:val="hybridMultilevel"/>
    <w:tmpl w:val="11C63164"/>
    <w:lvl w:ilvl="0" w:tplc="D27208B8">
      <w:numFmt w:val="bullet"/>
      <w:lvlText w:val="-"/>
      <w:lvlJc w:val="left"/>
      <w:pPr>
        <w:ind w:left="921" w:hanging="348"/>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52A67704"/>
    <w:multiLevelType w:val="hybridMultilevel"/>
    <w:tmpl w:val="86B42C9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52AD7ABF"/>
    <w:multiLevelType w:val="hybridMultilevel"/>
    <w:tmpl w:val="A29236BE"/>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553069E1"/>
    <w:multiLevelType w:val="hybridMultilevel"/>
    <w:tmpl w:val="3B7C6B74"/>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572C04EF"/>
    <w:multiLevelType w:val="hybridMultilevel"/>
    <w:tmpl w:val="E1F4CD04"/>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57B57CA8"/>
    <w:multiLevelType w:val="hybridMultilevel"/>
    <w:tmpl w:val="27426BC4"/>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58E17005"/>
    <w:multiLevelType w:val="hybridMultilevel"/>
    <w:tmpl w:val="7416EB70"/>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59461219"/>
    <w:multiLevelType w:val="hybridMultilevel"/>
    <w:tmpl w:val="E7C4C732"/>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59EE36D3"/>
    <w:multiLevelType w:val="hybridMultilevel"/>
    <w:tmpl w:val="F8EE4AA2"/>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5AE129F5"/>
    <w:multiLevelType w:val="hybridMultilevel"/>
    <w:tmpl w:val="72C0C746"/>
    <w:lvl w:ilvl="0" w:tplc="33188C6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7" w15:restartNumberingAfterBreak="0">
    <w:nsid w:val="5CE0357B"/>
    <w:multiLevelType w:val="hybridMultilevel"/>
    <w:tmpl w:val="9640A85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5E2D3552"/>
    <w:multiLevelType w:val="hybridMultilevel"/>
    <w:tmpl w:val="A29CE538"/>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5E663B8C"/>
    <w:multiLevelType w:val="hybridMultilevel"/>
    <w:tmpl w:val="321CE6FC"/>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5ED84058"/>
    <w:multiLevelType w:val="hybridMultilevel"/>
    <w:tmpl w:val="72383470"/>
    <w:lvl w:ilvl="0" w:tplc="30F0D15A">
      <w:numFmt w:val="bullet"/>
      <w:lvlText w:val="-"/>
      <w:lvlJc w:val="left"/>
      <w:pPr>
        <w:ind w:left="155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1" w15:restartNumberingAfterBreak="0">
    <w:nsid w:val="5F1F6368"/>
    <w:multiLevelType w:val="hybridMultilevel"/>
    <w:tmpl w:val="72C0C746"/>
    <w:lvl w:ilvl="0" w:tplc="33188C6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2" w15:restartNumberingAfterBreak="0">
    <w:nsid w:val="5F785145"/>
    <w:multiLevelType w:val="hybridMultilevel"/>
    <w:tmpl w:val="72C0C746"/>
    <w:lvl w:ilvl="0" w:tplc="33188C6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3" w15:restartNumberingAfterBreak="0">
    <w:nsid w:val="5FCC5DFC"/>
    <w:multiLevelType w:val="hybridMultilevel"/>
    <w:tmpl w:val="03EA7FE2"/>
    <w:lvl w:ilvl="0" w:tplc="D64E0ED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4" w15:restartNumberingAfterBreak="0">
    <w:nsid w:val="606B3ECF"/>
    <w:multiLevelType w:val="hybridMultilevel"/>
    <w:tmpl w:val="B19AF3CC"/>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611402C4"/>
    <w:multiLevelType w:val="hybridMultilevel"/>
    <w:tmpl w:val="67825B7E"/>
    <w:lvl w:ilvl="0" w:tplc="C3A403AA">
      <w:numFmt w:val="bullet"/>
      <w:lvlText w:val="-"/>
      <w:lvlJc w:val="left"/>
      <w:pPr>
        <w:ind w:left="720" w:hanging="360"/>
      </w:pPr>
      <w:rPr>
        <w:rFonts w:ascii="Times New Roman" w:eastAsia="Times New Roman" w:hAnsi="Times New Roman" w:cs="Times New Roman" w:hint="default"/>
        <w:w w:val="99"/>
        <w:sz w:val="24"/>
        <w:szCs w:val="24"/>
        <w:lang w:val="cs-CZ" w:eastAsia="cs-CZ" w:bidi="cs-CZ"/>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6" w15:restartNumberingAfterBreak="0">
    <w:nsid w:val="615C5523"/>
    <w:multiLevelType w:val="hybridMultilevel"/>
    <w:tmpl w:val="EEF4C266"/>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61BF20FA"/>
    <w:multiLevelType w:val="hybridMultilevel"/>
    <w:tmpl w:val="4AFADC1A"/>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61C22B74"/>
    <w:multiLevelType w:val="hybridMultilevel"/>
    <w:tmpl w:val="6084098A"/>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624709B6"/>
    <w:multiLevelType w:val="hybridMultilevel"/>
    <w:tmpl w:val="61B826F6"/>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62BF1648"/>
    <w:multiLevelType w:val="hybridMultilevel"/>
    <w:tmpl w:val="E1785858"/>
    <w:lvl w:ilvl="0" w:tplc="839EAB1E">
      <w:numFmt w:val="bullet"/>
      <w:lvlText w:val="-"/>
      <w:lvlJc w:val="left"/>
      <w:pPr>
        <w:ind w:left="933" w:hanging="360"/>
      </w:pPr>
      <w:rPr>
        <w:rFonts w:ascii="Times New Roman" w:eastAsia="Times New Roman" w:hAnsi="Times New Roman" w:cs="Times New Roman" w:hint="default"/>
        <w:w w:val="99"/>
        <w:sz w:val="20"/>
        <w:szCs w:val="20"/>
        <w:lang w:val="cs-CZ" w:eastAsia="cs-CZ" w:bidi="cs-CZ"/>
      </w:rPr>
    </w:lvl>
    <w:lvl w:ilvl="1" w:tplc="3E4C6AB8">
      <w:numFmt w:val="bullet"/>
      <w:lvlText w:val="o"/>
      <w:lvlJc w:val="left"/>
      <w:pPr>
        <w:ind w:left="1653" w:hanging="360"/>
      </w:pPr>
      <w:rPr>
        <w:rFonts w:ascii="Courier New" w:eastAsia="Courier New" w:hAnsi="Courier New" w:cs="Courier New" w:hint="default"/>
        <w:w w:val="99"/>
        <w:sz w:val="20"/>
        <w:szCs w:val="20"/>
        <w:lang w:val="cs-CZ" w:eastAsia="cs-CZ" w:bidi="cs-CZ"/>
      </w:rPr>
    </w:lvl>
    <w:lvl w:ilvl="2" w:tplc="87068F40">
      <w:numFmt w:val="bullet"/>
      <w:lvlText w:val="•"/>
      <w:lvlJc w:val="left"/>
      <w:pPr>
        <w:ind w:left="2587" w:hanging="360"/>
      </w:pPr>
      <w:rPr>
        <w:rFonts w:hint="default"/>
        <w:lang w:val="cs-CZ" w:eastAsia="cs-CZ" w:bidi="cs-CZ"/>
      </w:rPr>
    </w:lvl>
    <w:lvl w:ilvl="3" w:tplc="03181AD0">
      <w:numFmt w:val="bullet"/>
      <w:lvlText w:val="•"/>
      <w:lvlJc w:val="left"/>
      <w:pPr>
        <w:ind w:left="3514" w:hanging="360"/>
      </w:pPr>
      <w:rPr>
        <w:rFonts w:hint="default"/>
        <w:lang w:val="cs-CZ" w:eastAsia="cs-CZ" w:bidi="cs-CZ"/>
      </w:rPr>
    </w:lvl>
    <w:lvl w:ilvl="4" w:tplc="F976B6E4">
      <w:numFmt w:val="bullet"/>
      <w:lvlText w:val="•"/>
      <w:lvlJc w:val="left"/>
      <w:pPr>
        <w:ind w:left="4442" w:hanging="360"/>
      </w:pPr>
      <w:rPr>
        <w:rFonts w:hint="default"/>
        <w:lang w:val="cs-CZ" w:eastAsia="cs-CZ" w:bidi="cs-CZ"/>
      </w:rPr>
    </w:lvl>
    <w:lvl w:ilvl="5" w:tplc="DB249C50">
      <w:numFmt w:val="bullet"/>
      <w:lvlText w:val="•"/>
      <w:lvlJc w:val="left"/>
      <w:pPr>
        <w:ind w:left="5369" w:hanging="360"/>
      </w:pPr>
      <w:rPr>
        <w:rFonts w:hint="default"/>
        <w:lang w:val="cs-CZ" w:eastAsia="cs-CZ" w:bidi="cs-CZ"/>
      </w:rPr>
    </w:lvl>
    <w:lvl w:ilvl="6" w:tplc="48765DCA">
      <w:numFmt w:val="bullet"/>
      <w:lvlText w:val="•"/>
      <w:lvlJc w:val="left"/>
      <w:pPr>
        <w:ind w:left="6296" w:hanging="360"/>
      </w:pPr>
      <w:rPr>
        <w:rFonts w:hint="default"/>
        <w:lang w:val="cs-CZ" w:eastAsia="cs-CZ" w:bidi="cs-CZ"/>
      </w:rPr>
    </w:lvl>
    <w:lvl w:ilvl="7" w:tplc="8424F95E">
      <w:numFmt w:val="bullet"/>
      <w:lvlText w:val="•"/>
      <w:lvlJc w:val="left"/>
      <w:pPr>
        <w:ind w:left="7224" w:hanging="360"/>
      </w:pPr>
      <w:rPr>
        <w:rFonts w:hint="default"/>
        <w:lang w:val="cs-CZ" w:eastAsia="cs-CZ" w:bidi="cs-CZ"/>
      </w:rPr>
    </w:lvl>
    <w:lvl w:ilvl="8" w:tplc="3940AD50">
      <w:numFmt w:val="bullet"/>
      <w:lvlText w:val="•"/>
      <w:lvlJc w:val="left"/>
      <w:pPr>
        <w:ind w:left="8151" w:hanging="360"/>
      </w:pPr>
      <w:rPr>
        <w:rFonts w:hint="default"/>
        <w:lang w:val="cs-CZ" w:eastAsia="cs-CZ" w:bidi="cs-CZ"/>
      </w:rPr>
    </w:lvl>
  </w:abstractNum>
  <w:abstractNum w:abstractNumId="141" w15:restartNumberingAfterBreak="0">
    <w:nsid w:val="6357533F"/>
    <w:multiLevelType w:val="hybridMultilevel"/>
    <w:tmpl w:val="29DC57DC"/>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646B268B"/>
    <w:multiLevelType w:val="hybridMultilevel"/>
    <w:tmpl w:val="92B8425A"/>
    <w:lvl w:ilvl="0" w:tplc="F56E0C1A">
      <w:numFmt w:val="bullet"/>
      <w:lvlText w:val="-"/>
      <w:lvlJc w:val="left"/>
      <w:pPr>
        <w:ind w:left="933" w:hanging="360"/>
      </w:pPr>
      <w:rPr>
        <w:rFonts w:ascii="Times New Roman" w:eastAsia="Times New Roman" w:hAnsi="Times New Roman" w:cs="Times New Roman" w:hint="default"/>
        <w:w w:val="99"/>
        <w:sz w:val="20"/>
        <w:szCs w:val="20"/>
        <w:lang w:val="cs-CZ" w:eastAsia="cs-CZ" w:bidi="cs-CZ"/>
      </w:rPr>
    </w:lvl>
    <w:lvl w:ilvl="1" w:tplc="C6AA00D2">
      <w:numFmt w:val="bullet"/>
      <w:lvlText w:val="o"/>
      <w:lvlJc w:val="left"/>
      <w:pPr>
        <w:ind w:left="1653" w:hanging="360"/>
      </w:pPr>
      <w:rPr>
        <w:rFonts w:ascii="Courier New" w:eastAsia="Courier New" w:hAnsi="Courier New" w:cs="Courier New" w:hint="default"/>
        <w:w w:val="99"/>
        <w:sz w:val="20"/>
        <w:szCs w:val="20"/>
        <w:lang w:val="cs-CZ" w:eastAsia="cs-CZ" w:bidi="cs-CZ"/>
      </w:rPr>
    </w:lvl>
    <w:lvl w:ilvl="2" w:tplc="E68C2212">
      <w:numFmt w:val="bullet"/>
      <w:lvlText w:val=""/>
      <w:lvlJc w:val="left"/>
      <w:pPr>
        <w:ind w:left="2656" w:hanging="360"/>
      </w:pPr>
      <w:rPr>
        <w:rFonts w:ascii="Wingdings" w:eastAsia="Wingdings" w:hAnsi="Wingdings" w:cs="Wingdings" w:hint="default"/>
        <w:w w:val="99"/>
        <w:sz w:val="20"/>
        <w:szCs w:val="20"/>
        <w:lang w:val="cs-CZ" w:eastAsia="cs-CZ" w:bidi="cs-CZ"/>
      </w:rPr>
    </w:lvl>
    <w:lvl w:ilvl="3" w:tplc="505EBCCE">
      <w:numFmt w:val="bullet"/>
      <w:lvlText w:val="•"/>
      <w:lvlJc w:val="left"/>
      <w:pPr>
        <w:ind w:left="2660" w:hanging="360"/>
      </w:pPr>
      <w:rPr>
        <w:rFonts w:hint="default"/>
        <w:lang w:val="cs-CZ" w:eastAsia="cs-CZ" w:bidi="cs-CZ"/>
      </w:rPr>
    </w:lvl>
    <w:lvl w:ilvl="4" w:tplc="A372DBEE">
      <w:numFmt w:val="bullet"/>
      <w:lvlText w:val="•"/>
      <w:lvlJc w:val="left"/>
      <w:pPr>
        <w:ind w:left="3709" w:hanging="360"/>
      </w:pPr>
      <w:rPr>
        <w:rFonts w:hint="default"/>
        <w:lang w:val="cs-CZ" w:eastAsia="cs-CZ" w:bidi="cs-CZ"/>
      </w:rPr>
    </w:lvl>
    <w:lvl w:ilvl="5" w:tplc="B8B0D3CA">
      <w:numFmt w:val="bullet"/>
      <w:lvlText w:val="•"/>
      <w:lvlJc w:val="left"/>
      <w:pPr>
        <w:ind w:left="4758" w:hanging="360"/>
      </w:pPr>
      <w:rPr>
        <w:rFonts w:hint="default"/>
        <w:lang w:val="cs-CZ" w:eastAsia="cs-CZ" w:bidi="cs-CZ"/>
      </w:rPr>
    </w:lvl>
    <w:lvl w:ilvl="6" w:tplc="962C7DC0">
      <w:numFmt w:val="bullet"/>
      <w:lvlText w:val="•"/>
      <w:lvlJc w:val="left"/>
      <w:pPr>
        <w:ind w:left="5808" w:hanging="360"/>
      </w:pPr>
      <w:rPr>
        <w:rFonts w:hint="default"/>
        <w:lang w:val="cs-CZ" w:eastAsia="cs-CZ" w:bidi="cs-CZ"/>
      </w:rPr>
    </w:lvl>
    <w:lvl w:ilvl="7" w:tplc="917E216C">
      <w:numFmt w:val="bullet"/>
      <w:lvlText w:val="•"/>
      <w:lvlJc w:val="left"/>
      <w:pPr>
        <w:ind w:left="6857" w:hanging="360"/>
      </w:pPr>
      <w:rPr>
        <w:rFonts w:hint="default"/>
        <w:lang w:val="cs-CZ" w:eastAsia="cs-CZ" w:bidi="cs-CZ"/>
      </w:rPr>
    </w:lvl>
    <w:lvl w:ilvl="8" w:tplc="8DF6987C">
      <w:numFmt w:val="bullet"/>
      <w:lvlText w:val="•"/>
      <w:lvlJc w:val="left"/>
      <w:pPr>
        <w:ind w:left="7907" w:hanging="360"/>
      </w:pPr>
      <w:rPr>
        <w:rFonts w:hint="default"/>
        <w:lang w:val="cs-CZ" w:eastAsia="cs-CZ" w:bidi="cs-CZ"/>
      </w:rPr>
    </w:lvl>
  </w:abstractNum>
  <w:abstractNum w:abstractNumId="143" w15:restartNumberingAfterBreak="0">
    <w:nsid w:val="64CB12EB"/>
    <w:multiLevelType w:val="hybridMultilevel"/>
    <w:tmpl w:val="072ED3E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64CE7F44"/>
    <w:multiLevelType w:val="hybridMultilevel"/>
    <w:tmpl w:val="3B1886C2"/>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67A568F6"/>
    <w:multiLevelType w:val="hybridMultilevel"/>
    <w:tmpl w:val="0B9A52D0"/>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68A2677C"/>
    <w:multiLevelType w:val="hybridMultilevel"/>
    <w:tmpl w:val="A89039E4"/>
    <w:lvl w:ilvl="0" w:tplc="7130CAFE">
      <w:numFmt w:val="bullet"/>
      <w:lvlText w:val="-"/>
      <w:lvlJc w:val="left"/>
      <w:pPr>
        <w:ind w:left="573" w:hanging="360"/>
      </w:pPr>
      <w:rPr>
        <w:rFonts w:ascii="Times New Roman" w:eastAsia="Times New Roman" w:hAnsi="Times New Roman" w:cs="Times New Roman" w:hint="default"/>
        <w:spacing w:val="-1"/>
        <w:w w:val="99"/>
        <w:sz w:val="24"/>
        <w:szCs w:val="24"/>
        <w:lang w:val="cs-CZ" w:eastAsia="cs-CZ" w:bidi="cs-CZ"/>
      </w:rPr>
    </w:lvl>
    <w:lvl w:ilvl="1" w:tplc="E706779E">
      <w:numFmt w:val="bullet"/>
      <w:lvlText w:val="o"/>
      <w:lvlJc w:val="left"/>
      <w:pPr>
        <w:ind w:left="1653" w:hanging="360"/>
      </w:pPr>
      <w:rPr>
        <w:rFonts w:ascii="Courier New" w:eastAsia="Courier New" w:hAnsi="Courier New" w:cs="Courier New" w:hint="default"/>
        <w:w w:val="100"/>
        <w:sz w:val="24"/>
        <w:szCs w:val="24"/>
        <w:lang w:val="cs-CZ" w:eastAsia="cs-CZ" w:bidi="cs-CZ"/>
      </w:rPr>
    </w:lvl>
    <w:lvl w:ilvl="2" w:tplc="4AF27ACE">
      <w:numFmt w:val="bullet"/>
      <w:lvlText w:val=""/>
      <w:lvlJc w:val="left"/>
      <w:pPr>
        <w:ind w:left="1991" w:hanging="360"/>
      </w:pPr>
      <w:rPr>
        <w:rFonts w:ascii="Wingdings" w:eastAsia="Wingdings" w:hAnsi="Wingdings" w:cs="Wingdings" w:hint="default"/>
        <w:w w:val="100"/>
        <w:sz w:val="24"/>
        <w:szCs w:val="24"/>
        <w:lang w:val="cs-CZ" w:eastAsia="cs-CZ" w:bidi="cs-CZ"/>
      </w:rPr>
    </w:lvl>
    <w:lvl w:ilvl="3" w:tplc="9F2836F8">
      <w:numFmt w:val="bullet"/>
      <w:lvlText w:val="•"/>
      <w:lvlJc w:val="left"/>
      <w:pPr>
        <w:ind w:left="2020" w:hanging="360"/>
      </w:pPr>
      <w:rPr>
        <w:rFonts w:hint="default"/>
        <w:lang w:val="cs-CZ" w:eastAsia="cs-CZ" w:bidi="cs-CZ"/>
      </w:rPr>
    </w:lvl>
    <w:lvl w:ilvl="4" w:tplc="3208ED5A">
      <w:numFmt w:val="bullet"/>
      <w:lvlText w:val="•"/>
      <w:lvlJc w:val="left"/>
      <w:pPr>
        <w:ind w:left="3160" w:hanging="360"/>
      </w:pPr>
      <w:rPr>
        <w:rFonts w:hint="default"/>
        <w:lang w:val="cs-CZ" w:eastAsia="cs-CZ" w:bidi="cs-CZ"/>
      </w:rPr>
    </w:lvl>
    <w:lvl w:ilvl="5" w:tplc="204EA730">
      <w:numFmt w:val="bullet"/>
      <w:lvlText w:val="•"/>
      <w:lvlJc w:val="left"/>
      <w:pPr>
        <w:ind w:left="4301" w:hanging="360"/>
      </w:pPr>
      <w:rPr>
        <w:rFonts w:hint="default"/>
        <w:lang w:val="cs-CZ" w:eastAsia="cs-CZ" w:bidi="cs-CZ"/>
      </w:rPr>
    </w:lvl>
    <w:lvl w:ilvl="6" w:tplc="61F0C6AC">
      <w:numFmt w:val="bullet"/>
      <w:lvlText w:val="•"/>
      <w:lvlJc w:val="left"/>
      <w:pPr>
        <w:ind w:left="5442" w:hanging="360"/>
      </w:pPr>
      <w:rPr>
        <w:rFonts w:hint="default"/>
        <w:lang w:val="cs-CZ" w:eastAsia="cs-CZ" w:bidi="cs-CZ"/>
      </w:rPr>
    </w:lvl>
    <w:lvl w:ilvl="7" w:tplc="66CE4374">
      <w:numFmt w:val="bullet"/>
      <w:lvlText w:val="•"/>
      <w:lvlJc w:val="left"/>
      <w:pPr>
        <w:ind w:left="6583" w:hanging="360"/>
      </w:pPr>
      <w:rPr>
        <w:rFonts w:hint="default"/>
        <w:lang w:val="cs-CZ" w:eastAsia="cs-CZ" w:bidi="cs-CZ"/>
      </w:rPr>
    </w:lvl>
    <w:lvl w:ilvl="8" w:tplc="23783CBC">
      <w:numFmt w:val="bullet"/>
      <w:lvlText w:val="•"/>
      <w:lvlJc w:val="left"/>
      <w:pPr>
        <w:ind w:left="7724" w:hanging="360"/>
      </w:pPr>
      <w:rPr>
        <w:rFonts w:hint="default"/>
        <w:lang w:val="cs-CZ" w:eastAsia="cs-CZ" w:bidi="cs-CZ"/>
      </w:rPr>
    </w:lvl>
  </w:abstractNum>
  <w:abstractNum w:abstractNumId="147" w15:restartNumberingAfterBreak="0">
    <w:nsid w:val="68C05A6D"/>
    <w:multiLevelType w:val="hybridMultilevel"/>
    <w:tmpl w:val="A1E6763C"/>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6AA9346D"/>
    <w:multiLevelType w:val="hybridMultilevel"/>
    <w:tmpl w:val="0C14AF9A"/>
    <w:lvl w:ilvl="0" w:tplc="55B68726">
      <w:numFmt w:val="bullet"/>
      <w:lvlText w:val="-"/>
      <w:lvlJc w:val="left"/>
      <w:pPr>
        <w:ind w:left="779" w:hanging="264"/>
      </w:pPr>
      <w:rPr>
        <w:rFonts w:ascii="Times New Roman" w:eastAsia="Times New Roman" w:hAnsi="Times New Roman" w:cs="Times New Roman" w:hint="default"/>
        <w:b/>
        <w:bCs/>
        <w:w w:val="99"/>
        <w:sz w:val="20"/>
        <w:szCs w:val="20"/>
        <w:lang w:val="cs-CZ" w:eastAsia="cs-CZ" w:bidi="cs-CZ"/>
      </w:rPr>
    </w:lvl>
    <w:lvl w:ilvl="1" w:tplc="1CDEBA14">
      <w:numFmt w:val="bullet"/>
      <w:lvlText w:val="o"/>
      <w:lvlJc w:val="left"/>
      <w:pPr>
        <w:ind w:left="1653" w:hanging="360"/>
      </w:pPr>
      <w:rPr>
        <w:rFonts w:ascii="Courier New" w:eastAsia="Courier New" w:hAnsi="Courier New" w:cs="Courier New" w:hint="default"/>
        <w:w w:val="99"/>
        <w:sz w:val="20"/>
        <w:szCs w:val="20"/>
        <w:lang w:val="cs-CZ" w:eastAsia="cs-CZ" w:bidi="cs-CZ"/>
      </w:rPr>
    </w:lvl>
    <w:lvl w:ilvl="2" w:tplc="3912D2C4">
      <w:numFmt w:val="bullet"/>
      <w:lvlText w:val="•"/>
      <w:lvlJc w:val="left"/>
      <w:pPr>
        <w:ind w:left="2587" w:hanging="360"/>
      </w:pPr>
      <w:rPr>
        <w:rFonts w:hint="default"/>
        <w:lang w:val="cs-CZ" w:eastAsia="cs-CZ" w:bidi="cs-CZ"/>
      </w:rPr>
    </w:lvl>
    <w:lvl w:ilvl="3" w:tplc="5E6A63D6">
      <w:numFmt w:val="bullet"/>
      <w:lvlText w:val="•"/>
      <w:lvlJc w:val="left"/>
      <w:pPr>
        <w:ind w:left="3514" w:hanging="360"/>
      </w:pPr>
      <w:rPr>
        <w:rFonts w:hint="default"/>
        <w:lang w:val="cs-CZ" w:eastAsia="cs-CZ" w:bidi="cs-CZ"/>
      </w:rPr>
    </w:lvl>
    <w:lvl w:ilvl="4" w:tplc="883A8FF2">
      <w:numFmt w:val="bullet"/>
      <w:lvlText w:val="•"/>
      <w:lvlJc w:val="left"/>
      <w:pPr>
        <w:ind w:left="4442" w:hanging="360"/>
      </w:pPr>
      <w:rPr>
        <w:rFonts w:hint="default"/>
        <w:lang w:val="cs-CZ" w:eastAsia="cs-CZ" w:bidi="cs-CZ"/>
      </w:rPr>
    </w:lvl>
    <w:lvl w:ilvl="5" w:tplc="A71099C0">
      <w:numFmt w:val="bullet"/>
      <w:lvlText w:val="•"/>
      <w:lvlJc w:val="left"/>
      <w:pPr>
        <w:ind w:left="5369" w:hanging="360"/>
      </w:pPr>
      <w:rPr>
        <w:rFonts w:hint="default"/>
        <w:lang w:val="cs-CZ" w:eastAsia="cs-CZ" w:bidi="cs-CZ"/>
      </w:rPr>
    </w:lvl>
    <w:lvl w:ilvl="6" w:tplc="EF24E246">
      <w:numFmt w:val="bullet"/>
      <w:lvlText w:val="•"/>
      <w:lvlJc w:val="left"/>
      <w:pPr>
        <w:ind w:left="6296" w:hanging="360"/>
      </w:pPr>
      <w:rPr>
        <w:rFonts w:hint="default"/>
        <w:lang w:val="cs-CZ" w:eastAsia="cs-CZ" w:bidi="cs-CZ"/>
      </w:rPr>
    </w:lvl>
    <w:lvl w:ilvl="7" w:tplc="343C3F34">
      <w:numFmt w:val="bullet"/>
      <w:lvlText w:val="•"/>
      <w:lvlJc w:val="left"/>
      <w:pPr>
        <w:ind w:left="7224" w:hanging="360"/>
      </w:pPr>
      <w:rPr>
        <w:rFonts w:hint="default"/>
        <w:lang w:val="cs-CZ" w:eastAsia="cs-CZ" w:bidi="cs-CZ"/>
      </w:rPr>
    </w:lvl>
    <w:lvl w:ilvl="8" w:tplc="20F22DE6">
      <w:numFmt w:val="bullet"/>
      <w:lvlText w:val="•"/>
      <w:lvlJc w:val="left"/>
      <w:pPr>
        <w:ind w:left="8151" w:hanging="360"/>
      </w:pPr>
      <w:rPr>
        <w:rFonts w:hint="default"/>
        <w:lang w:val="cs-CZ" w:eastAsia="cs-CZ" w:bidi="cs-CZ"/>
      </w:rPr>
    </w:lvl>
  </w:abstractNum>
  <w:abstractNum w:abstractNumId="149" w15:restartNumberingAfterBreak="0">
    <w:nsid w:val="6ADA71AA"/>
    <w:multiLevelType w:val="hybridMultilevel"/>
    <w:tmpl w:val="BD1A39AA"/>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6DE53205"/>
    <w:multiLevelType w:val="hybridMultilevel"/>
    <w:tmpl w:val="3BAC944C"/>
    <w:lvl w:ilvl="0" w:tplc="B4C69BC6">
      <w:numFmt w:val="bullet"/>
      <w:lvlText w:val="-"/>
      <w:lvlJc w:val="left"/>
      <w:pPr>
        <w:ind w:left="933" w:hanging="360"/>
      </w:pPr>
      <w:rPr>
        <w:spacing w:val="-2"/>
        <w:w w:val="99"/>
        <w:lang w:val="cs-CZ" w:eastAsia="cs-CZ" w:bidi="cs-CZ"/>
      </w:rPr>
    </w:lvl>
    <w:lvl w:ilvl="1" w:tplc="7950535E">
      <w:numFmt w:val="bullet"/>
      <w:lvlText w:val="o"/>
      <w:lvlJc w:val="left"/>
      <w:pPr>
        <w:ind w:left="1653" w:hanging="360"/>
      </w:pPr>
      <w:rPr>
        <w:rFonts w:ascii="Courier New" w:eastAsia="Courier New" w:hAnsi="Courier New" w:cs="Courier New" w:hint="default"/>
        <w:w w:val="99"/>
        <w:sz w:val="20"/>
        <w:szCs w:val="20"/>
        <w:lang w:val="cs-CZ" w:eastAsia="cs-CZ" w:bidi="cs-CZ"/>
      </w:rPr>
    </w:lvl>
    <w:lvl w:ilvl="2" w:tplc="D1C85D84">
      <w:numFmt w:val="bullet"/>
      <w:lvlText w:val="-"/>
      <w:lvlJc w:val="left"/>
      <w:pPr>
        <w:ind w:left="2952" w:hanging="116"/>
      </w:pPr>
      <w:rPr>
        <w:rFonts w:ascii="Times New Roman" w:eastAsia="Times New Roman" w:hAnsi="Times New Roman" w:cs="Times New Roman" w:hint="default"/>
        <w:w w:val="99"/>
        <w:sz w:val="20"/>
        <w:szCs w:val="20"/>
        <w:lang w:val="cs-CZ" w:eastAsia="cs-CZ" w:bidi="cs-CZ"/>
      </w:rPr>
    </w:lvl>
    <w:lvl w:ilvl="3" w:tplc="0784A2C4">
      <w:numFmt w:val="bullet"/>
      <w:lvlText w:val="•"/>
      <w:lvlJc w:val="left"/>
      <w:pPr>
        <w:ind w:left="2960" w:hanging="116"/>
      </w:pPr>
      <w:rPr>
        <w:lang w:val="cs-CZ" w:eastAsia="cs-CZ" w:bidi="cs-CZ"/>
      </w:rPr>
    </w:lvl>
    <w:lvl w:ilvl="4" w:tplc="B048654A">
      <w:numFmt w:val="bullet"/>
      <w:lvlText w:val="•"/>
      <w:lvlJc w:val="left"/>
      <w:pPr>
        <w:ind w:left="3966" w:hanging="116"/>
      </w:pPr>
      <w:rPr>
        <w:lang w:val="cs-CZ" w:eastAsia="cs-CZ" w:bidi="cs-CZ"/>
      </w:rPr>
    </w:lvl>
    <w:lvl w:ilvl="5" w:tplc="2E18AAD8">
      <w:numFmt w:val="bullet"/>
      <w:lvlText w:val="•"/>
      <w:lvlJc w:val="left"/>
      <w:pPr>
        <w:ind w:left="4973" w:hanging="116"/>
      </w:pPr>
      <w:rPr>
        <w:lang w:val="cs-CZ" w:eastAsia="cs-CZ" w:bidi="cs-CZ"/>
      </w:rPr>
    </w:lvl>
    <w:lvl w:ilvl="6" w:tplc="CFA4770A">
      <w:numFmt w:val="bullet"/>
      <w:lvlText w:val="•"/>
      <w:lvlJc w:val="left"/>
      <w:pPr>
        <w:ind w:left="5979" w:hanging="116"/>
      </w:pPr>
      <w:rPr>
        <w:lang w:val="cs-CZ" w:eastAsia="cs-CZ" w:bidi="cs-CZ"/>
      </w:rPr>
    </w:lvl>
    <w:lvl w:ilvl="7" w:tplc="5922D188">
      <w:numFmt w:val="bullet"/>
      <w:lvlText w:val="•"/>
      <w:lvlJc w:val="left"/>
      <w:pPr>
        <w:ind w:left="6986" w:hanging="116"/>
      </w:pPr>
      <w:rPr>
        <w:lang w:val="cs-CZ" w:eastAsia="cs-CZ" w:bidi="cs-CZ"/>
      </w:rPr>
    </w:lvl>
    <w:lvl w:ilvl="8" w:tplc="D8F4AB80">
      <w:numFmt w:val="bullet"/>
      <w:lvlText w:val="•"/>
      <w:lvlJc w:val="left"/>
      <w:pPr>
        <w:ind w:left="7993" w:hanging="116"/>
      </w:pPr>
      <w:rPr>
        <w:lang w:val="cs-CZ" w:eastAsia="cs-CZ" w:bidi="cs-CZ"/>
      </w:rPr>
    </w:lvl>
  </w:abstractNum>
  <w:abstractNum w:abstractNumId="151" w15:restartNumberingAfterBreak="0">
    <w:nsid w:val="6EBD113C"/>
    <w:multiLevelType w:val="hybridMultilevel"/>
    <w:tmpl w:val="A4049896"/>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6F130387"/>
    <w:multiLevelType w:val="hybridMultilevel"/>
    <w:tmpl w:val="1C0E848C"/>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6FB37929"/>
    <w:multiLevelType w:val="hybridMultilevel"/>
    <w:tmpl w:val="DB1203CC"/>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6FD16DF1"/>
    <w:multiLevelType w:val="hybridMultilevel"/>
    <w:tmpl w:val="058C2772"/>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70DE439D"/>
    <w:multiLevelType w:val="hybridMultilevel"/>
    <w:tmpl w:val="60F884B2"/>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71F9315A"/>
    <w:multiLevelType w:val="hybridMultilevel"/>
    <w:tmpl w:val="2EBC373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72016FD9"/>
    <w:multiLevelType w:val="hybridMultilevel"/>
    <w:tmpl w:val="68D2C91C"/>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725A3C98"/>
    <w:multiLevelType w:val="hybridMultilevel"/>
    <w:tmpl w:val="B470B0C0"/>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72980A9B"/>
    <w:multiLevelType w:val="hybridMultilevel"/>
    <w:tmpl w:val="05968E48"/>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73542417"/>
    <w:multiLevelType w:val="hybridMultilevel"/>
    <w:tmpl w:val="9DE83534"/>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73920441"/>
    <w:multiLevelType w:val="hybridMultilevel"/>
    <w:tmpl w:val="C22E12A4"/>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73E45187"/>
    <w:multiLevelType w:val="hybridMultilevel"/>
    <w:tmpl w:val="F0B60C92"/>
    <w:lvl w:ilvl="0" w:tplc="D27208B8">
      <w:numFmt w:val="bullet"/>
      <w:lvlText w:val="-"/>
      <w:lvlJc w:val="left"/>
      <w:pPr>
        <w:ind w:left="921" w:hanging="308"/>
      </w:pPr>
      <w:rPr>
        <w:rFonts w:ascii="Times New Roman" w:eastAsia="Times New Roman" w:hAnsi="Times New Roman" w:cs="Times New Roman" w:hint="default"/>
        <w:w w:val="100"/>
        <w:sz w:val="22"/>
        <w:szCs w:val="22"/>
        <w:lang w:val="cs-CZ" w:eastAsia="cs-CZ" w:bidi="cs-CZ"/>
      </w:rPr>
    </w:lvl>
    <w:lvl w:ilvl="1" w:tplc="793A1A12">
      <w:numFmt w:val="bullet"/>
      <w:lvlText w:val="-"/>
      <w:lvlJc w:val="left"/>
      <w:pPr>
        <w:ind w:left="1060" w:hanging="140"/>
      </w:pPr>
      <w:rPr>
        <w:rFonts w:ascii="Times New Roman" w:eastAsia="Times New Roman" w:hAnsi="Times New Roman" w:cs="Times New Roman" w:hint="default"/>
        <w:b/>
        <w:bCs/>
        <w:w w:val="99"/>
        <w:sz w:val="24"/>
        <w:szCs w:val="24"/>
        <w:lang w:val="cs-CZ" w:eastAsia="cs-CZ" w:bidi="cs-CZ"/>
      </w:rPr>
    </w:lvl>
    <w:lvl w:ilvl="2" w:tplc="7146FD58">
      <w:numFmt w:val="bullet"/>
      <w:lvlText w:val="o"/>
      <w:lvlJc w:val="left"/>
      <w:pPr>
        <w:ind w:left="1653" w:hanging="360"/>
      </w:pPr>
      <w:rPr>
        <w:rFonts w:ascii="Courier New" w:eastAsia="Courier New" w:hAnsi="Courier New" w:cs="Courier New" w:hint="default"/>
        <w:w w:val="100"/>
        <w:sz w:val="24"/>
        <w:szCs w:val="24"/>
        <w:lang w:val="cs-CZ" w:eastAsia="cs-CZ" w:bidi="cs-CZ"/>
      </w:rPr>
    </w:lvl>
    <w:lvl w:ilvl="3" w:tplc="BB567DB2">
      <w:numFmt w:val="bullet"/>
      <w:lvlText w:val="•"/>
      <w:lvlJc w:val="left"/>
      <w:pPr>
        <w:ind w:left="2703" w:hanging="360"/>
      </w:pPr>
      <w:rPr>
        <w:rFonts w:hint="default"/>
        <w:lang w:val="cs-CZ" w:eastAsia="cs-CZ" w:bidi="cs-CZ"/>
      </w:rPr>
    </w:lvl>
    <w:lvl w:ilvl="4" w:tplc="AC12C61E">
      <w:numFmt w:val="bullet"/>
      <w:lvlText w:val="•"/>
      <w:lvlJc w:val="left"/>
      <w:pPr>
        <w:ind w:left="3746" w:hanging="360"/>
      </w:pPr>
      <w:rPr>
        <w:rFonts w:hint="default"/>
        <w:lang w:val="cs-CZ" w:eastAsia="cs-CZ" w:bidi="cs-CZ"/>
      </w:rPr>
    </w:lvl>
    <w:lvl w:ilvl="5" w:tplc="257AFD8A">
      <w:numFmt w:val="bullet"/>
      <w:lvlText w:val="•"/>
      <w:lvlJc w:val="left"/>
      <w:pPr>
        <w:ind w:left="4789" w:hanging="360"/>
      </w:pPr>
      <w:rPr>
        <w:rFonts w:hint="default"/>
        <w:lang w:val="cs-CZ" w:eastAsia="cs-CZ" w:bidi="cs-CZ"/>
      </w:rPr>
    </w:lvl>
    <w:lvl w:ilvl="6" w:tplc="590A5EAE">
      <w:numFmt w:val="bullet"/>
      <w:lvlText w:val="•"/>
      <w:lvlJc w:val="left"/>
      <w:pPr>
        <w:ind w:left="5833" w:hanging="360"/>
      </w:pPr>
      <w:rPr>
        <w:rFonts w:hint="default"/>
        <w:lang w:val="cs-CZ" w:eastAsia="cs-CZ" w:bidi="cs-CZ"/>
      </w:rPr>
    </w:lvl>
    <w:lvl w:ilvl="7" w:tplc="C898E184">
      <w:numFmt w:val="bullet"/>
      <w:lvlText w:val="•"/>
      <w:lvlJc w:val="left"/>
      <w:pPr>
        <w:ind w:left="6876" w:hanging="360"/>
      </w:pPr>
      <w:rPr>
        <w:rFonts w:hint="default"/>
        <w:lang w:val="cs-CZ" w:eastAsia="cs-CZ" w:bidi="cs-CZ"/>
      </w:rPr>
    </w:lvl>
    <w:lvl w:ilvl="8" w:tplc="17D22E60">
      <w:numFmt w:val="bullet"/>
      <w:lvlText w:val="•"/>
      <w:lvlJc w:val="left"/>
      <w:pPr>
        <w:ind w:left="7919" w:hanging="360"/>
      </w:pPr>
      <w:rPr>
        <w:rFonts w:hint="default"/>
        <w:lang w:val="cs-CZ" w:eastAsia="cs-CZ" w:bidi="cs-CZ"/>
      </w:rPr>
    </w:lvl>
  </w:abstractNum>
  <w:abstractNum w:abstractNumId="163" w15:restartNumberingAfterBreak="0">
    <w:nsid w:val="74AB0340"/>
    <w:multiLevelType w:val="hybridMultilevel"/>
    <w:tmpl w:val="D304E95C"/>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74F412EB"/>
    <w:multiLevelType w:val="hybridMultilevel"/>
    <w:tmpl w:val="D9CAA89E"/>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75744228"/>
    <w:multiLevelType w:val="hybridMultilevel"/>
    <w:tmpl w:val="792A9FBE"/>
    <w:lvl w:ilvl="0" w:tplc="D27208B8">
      <w:numFmt w:val="bullet"/>
      <w:lvlText w:val="-"/>
      <w:lvlJc w:val="left"/>
      <w:pPr>
        <w:ind w:left="921" w:hanging="348"/>
      </w:pPr>
      <w:rPr>
        <w:rFonts w:ascii="Times New Roman" w:eastAsia="Times New Roman" w:hAnsi="Times New Roman" w:cs="Times New Roman" w:hint="default"/>
        <w:w w:val="100"/>
        <w:sz w:val="22"/>
        <w:szCs w:val="22"/>
        <w:lang w:val="cs-CZ" w:eastAsia="cs-CZ" w:bidi="cs-CZ"/>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77856DD9"/>
    <w:multiLevelType w:val="hybridMultilevel"/>
    <w:tmpl w:val="B592112E"/>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77956B78"/>
    <w:multiLevelType w:val="hybridMultilevel"/>
    <w:tmpl w:val="44E68CBC"/>
    <w:lvl w:ilvl="0" w:tplc="793A1A12">
      <w:numFmt w:val="bullet"/>
      <w:lvlText w:val="-"/>
      <w:lvlJc w:val="left"/>
      <w:pPr>
        <w:ind w:left="1440" w:hanging="360"/>
      </w:pPr>
      <w:rPr>
        <w:rFonts w:ascii="Times New Roman" w:eastAsia="Times New Roman" w:hAnsi="Times New Roman" w:cs="Times New Roman" w:hint="default"/>
        <w:b/>
        <w:bCs/>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7A3108C1"/>
    <w:multiLevelType w:val="hybridMultilevel"/>
    <w:tmpl w:val="0E38EE84"/>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7CB32BB2"/>
    <w:multiLevelType w:val="hybridMultilevel"/>
    <w:tmpl w:val="268E999A"/>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7E387D49"/>
    <w:multiLevelType w:val="hybridMultilevel"/>
    <w:tmpl w:val="6B44B0D0"/>
    <w:lvl w:ilvl="0" w:tplc="D27208B8">
      <w:numFmt w:val="bullet"/>
      <w:lvlText w:val="-"/>
      <w:lvlJc w:val="left"/>
      <w:pPr>
        <w:ind w:left="720" w:hanging="360"/>
      </w:pPr>
      <w:rPr>
        <w:rFonts w:ascii="Times New Roman" w:eastAsia="Times New Roman" w:hAnsi="Times New Roman" w:cs="Times New Roman" w:hint="default"/>
        <w:w w:val="100"/>
        <w:sz w:val="22"/>
        <w:szCs w:val="22"/>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7EF00B56"/>
    <w:multiLevelType w:val="hybridMultilevel"/>
    <w:tmpl w:val="42785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2" w15:restartNumberingAfterBreak="0">
    <w:nsid w:val="7F3A201E"/>
    <w:multiLevelType w:val="hybridMultilevel"/>
    <w:tmpl w:val="A48AF3B6"/>
    <w:lvl w:ilvl="0" w:tplc="30F0D15A">
      <w:numFmt w:val="bullet"/>
      <w:lvlText w:val="-"/>
      <w:lvlJc w:val="left"/>
      <w:pPr>
        <w:ind w:left="832" w:hanging="260"/>
      </w:pPr>
      <w:rPr>
        <w:rFonts w:ascii="Times New Roman" w:eastAsia="Times New Roman" w:hAnsi="Times New Roman" w:cs="Times New Roman" w:hint="default"/>
        <w:b/>
        <w:bCs/>
        <w:spacing w:val="-3"/>
        <w:w w:val="99"/>
        <w:sz w:val="24"/>
        <w:szCs w:val="24"/>
        <w:lang w:val="cs-CZ" w:eastAsia="cs-CZ" w:bidi="cs-CZ"/>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2"/>
  </w:num>
  <w:num w:numId="10">
    <w:abstractNumId w:val="9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num>
  <w:num w:numId="12">
    <w:abstractNumId w:val="78"/>
  </w:num>
  <w:num w:numId="13">
    <w:abstractNumId w:val="61"/>
  </w:num>
  <w:num w:numId="14">
    <w:abstractNumId w:val="66"/>
  </w:num>
  <w:num w:numId="15">
    <w:abstractNumId w:val="171"/>
  </w:num>
  <w:num w:numId="16">
    <w:abstractNumId w:val="41"/>
  </w:num>
  <w:num w:numId="17">
    <w:abstractNumId w:val="76"/>
  </w:num>
  <w:num w:numId="18">
    <w:abstractNumId w:val="49"/>
  </w:num>
  <w:num w:numId="19">
    <w:abstractNumId w:val="21"/>
  </w:num>
  <w:num w:numId="20">
    <w:abstractNumId w:val="148"/>
  </w:num>
  <w:num w:numId="21">
    <w:abstractNumId w:val="142"/>
  </w:num>
  <w:num w:numId="22">
    <w:abstractNumId w:val="140"/>
  </w:num>
  <w:num w:numId="23">
    <w:abstractNumId w:val="146"/>
  </w:num>
  <w:num w:numId="24">
    <w:abstractNumId w:val="50"/>
  </w:num>
  <w:num w:numId="25">
    <w:abstractNumId w:val="150"/>
  </w:num>
  <w:num w:numId="26">
    <w:abstractNumId w:val="1"/>
  </w:num>
  <w:num w:numId="27">
    <w:abstractNumId w:val="130"/>
  </w:num>
  <w:num w:numId="28">
    <w:abstractNumId w:val="74"/>
  </w:num>
  <w:num w:numId="29">
    <w:abstractNumId w:val="72"/>
  </w:num>
  <w:num w:numId="30">
    <w:abstractNumId w:val="127"/>
  </w:num>
  <w:num w:numId="31">
    <w:abstractNumId w:val="96"/>
  </w:num>
  <w:num w:numId="32">
    <w:abstractNumId w:val="19"/>
  </w:num>
  <w:num w:numId="33">
    <w:abstractNumId w:val="151"/>
  </w:num>
  <w:num w:numId="34">
    <w:abstractNumId w:val="81"/>
  </w:num>
  <w:num w:numId="35">
    <w:abstractNumId w:val="54"/>
  </w:num>
  <w:num w:numId="36">
    <w:abstractNumId w:val="98"/>
  </w:num>
  <w:num w:numId="37">
    <w:abstractNumId w:val="155"/>
  </w:num>
  <w:num w:numId="38">
    <w:abstractNumId w:val="145"/>
  </w:num>
  <w:num w:numId="39">
    <w:abstractNumId w:val="51"/>
  </w:num>
  <w:num w:numId="40">
    <w:abstractNumId w:val="172"/>
  </w:num>
  <w:num w:numId="41">
    <w:abstractNumId w:val="106"/>
  </w:num>
  <w:num w:numId="42">
    <w:abstractNumId w:val="113"/>
  </w:num>
  <w:num w:numId="43">
    <w:abstractNumId w:val="9"/>
  </w:num>
  <w:num w:numId="44">
    <w:abstractNumId w:val="15"/>
  </w:num>
  <w:num w:numId="45">
    <w:abstractNumId w:val="23"/>
  </w:num>
  <w:num w:numId="46">
    <w:abstractNumId w:val="100"/>
  </w:num>
  <w:num w:numId="47">
    <w:abstractNumId w:val="112"/>
  </w:num>
  <w:num w:numId="48">
    <w:abstractNumId w:val="45"/>
  </w:num>
  <w:num w:numId="49">
    <w:abstractNumId w:val="83"/>
  </w:num>
  <w:num w:numId="50">
    <w:abstractNumId w:val="34"/>
  </w:num>
  <w:num w:numId="51">
    <w:abstractNumId w:val="31"/>
  </w:num>
  <w:num w:numId="52">
    <w:abstractNumId w:val="16"/>
  </w:num>
  <w:num w:numId="53">
    <w:abstractNumId w:val="141"/>
  </w:num>
  <w:num w:numId="54">
    <w:abstractNumId w:val="110"/>
  </w:num>
  <w:num w:numId="55">
    <w:abstractNumId w:val="42"/>
  </w:num>
  <w:num w:numId="56">
    <w:abstractNumId w:val="43"/>
  </w:num>
  <w:num w:numId="57">
    <w:abstractNumId w:val="123"/>
  </w:num>
  <w:num w:numId="58">
    <w:abstractNumId w:val="149"/>
  </w:num>
  <w:num w:numId="59">
    <w:abstractNumId w:val="30"/>
  </w:num>
  <w:num w:numId="60">
    <w:abstractNumId w:val="18"/>
  </w:num>
  <w:num w:numId="61">
    <w:abstractNumId w:val="67"/>
  </w:num>
  <w:num w:numId="62">
    <w:abstractNumId w:val="8"/>
  </w:num>
  <w:num w:numId="63">
    <w:abstractNumId w:val="120"/>
  </w:num>
  <w:num w:numId="64">
    <w:abstractNumId w:val="109"/>
  </w:num>
  <w:num w:numId="65">
    <w:abstractNumId w:val="104"/>
  </w:num>
  <w:num w:numId="66">
    <w:abstractNumId w:val="7"/>
  </w:num>
  <w:num w:numId="67">
    <w:abstractNumId w:val="117"/>
  </w:num>
  <w:num w:numId="68">
    <w:abstractNumId w:val="165"/>
  </w:num>
  <w:num w:numId="69">
    <w:abstractNumId w:val="65"/>
  </w:num>
  <w:num w:numId="70">
    <w:abstractNumId w:val="162"/>
  </w:num>
  <w:num w:numId="71">
    <w:abstractNumId w:val="53"/>
  </w:num>
  <w:num w:numId="72">
    <w:abstractNumId w:val="29"/>
  </w:num>
  <w:num w:numId="73">
    <w:abstractNumId w:val="95"/>
  </w:num>
  <w:num w:numId="74">
    <w:abstractNumId w:val="64"/>
  </w:num>
  <w:num w:numId="75">
    <w:abstractNumId w:val="90"/>
  </w:num>
  <w:num w:numId="76">
    <w:abstractNumId w:val="136"/>
  </w:num>
  <w:num w:numId="77">
    <w:abstractNumId w:val="87"/>
  </w:num>
  <w:num w:numId="78">
    <w:abstractNumId w:val="24"/>
  </w:num>
  <w:num w:numId="79">
    <w:abstractNumId w:val="114"/>
  </w:num>
  <w:num w:numId="80">
    <w:abstractNumId w:val="103"/>
  </w:num>
  <w:num w:numId="81">
    <w:abstractNumId w:val="88"/>
  </w:num>
  <w:num w:numId="82">
    <w:abstractNumId w:val="44"/>
  </w:num>
  <w:num w:numId="83">
    <w:abstractNumId w:val="68"/>
  </w:num>
  <w:num w:numId="84">
    <w:abstractNumId w:val="3"/>
  </w:num>
  <w:num w:numId="85">
    <w:abstractNumId w:val="163"/>
  </w:num>
  <w:num w:numId="86">
    <w:abstractNumId w:val="128"/>
  </w:num>
  <w:num w:numId="87">
    <w:abstractNumId w:val="170"/>
  </w:num>
  <w:num w:numId="88">
    <w:abstractNumId w:val="147"/>
  </w:num>
  <w:num w:numId="89">
    <w:abstractNumId w:val="107"/>
  </w:num>
  <w:num w:numId="90">
    <w:abstractNumId w:val="94"/>
  </w:num>
  <w:num w:numId="91">
    <w:abstractNumId w:val="124"/>
  </w:num>
  <w:num w:numId="92">
    <w:abstractNumId w:val="35"/>
  </w:num>
  <w:num w:numId="93">
    <w:abstractNumId w:val="63"/>
  </w:num>
  <w:num w:numId="94">
    <w:abstractNumId w:val="56"/>
  </w:num>
  <w:num w:numId="95">
    <w:abstractNumId w:val="33"/>
  </w:num>
  <w:num w:numId="96">
    <w:abstractNumId w:val="144"/>
  </w:num>
  <w:num w:numId="97">
    <w:abstractNumId w:val="69"/>
  </w:num>
  <w:num w:numId="98">
    <w:abstractNumId w:val="28"/>
  </w:num>
  <w:num w:numId="99">
    <w:abstractNumId w:val="22"/>
  </w:num>
  <w:num w:numId="100">
    <w:abstractNumId w:val="84"/>
  </w:num>
  <w:num w:numId="101">
    <w:abstractNumId w:val="5"/>
  </w:num>
  <w:num w:numId="102">
    <w:abstractNumId w:val="129"/>
  </w:num>
  <w:num w:numId="103">
    <w:abstractNumId w:val="12"/>
  </w:num>
  <w:num w:numId="104">
    <w:abstractNumId w:val="158"/>
  </w:num>
  <w:num w:numId="105">
    <w:abstractNumId w:val="167"/>
  </w:num>
  <w:num w:numId="106">
    <w:abstractNumId w:val="82"/>
  </w:num>
  <w:num w:numId="107">
    <w:abstractNumId w:val="86"/>
  </w:num>
  <w:num w:numId="108">
    <w:abstractNumId w:val="116"/>
  </w:num>
  <w:num w:numId="109">
    <w:abstractNumId w:val="0"/>
  </w:num>
  <w:num w:numId="110">
    <w:abstractNumId w:val="2"/>
  </w:num>
  <w:num w:numId="111">
    <w:abstractNumId w:val="62"/>
  </w:num>
  <w:num w:numId="112">
    <w:abstractNumId w:val="156"/>
  </w:num>
  <w:num w:numId="113">
    <w:abstractNumId w:val="119"/>
  </w:num>
  <w:num w:numId="114">
    <w:abstractNumId w:val="32"/>
  </w:num>
  <w:num w:numId="115">
    <w:abstractNumId w:val="55"/>
  </w:num>
  <w:num w:numId="116">
    <w:abstractNumId w:val="139"/>
  </w:num>
  <w:num w:numId="117">
    <w:abstractNumId w:val="102"/>
  </w:num>
  <w:num w:numId="118">
    <w:abstractNumId w:val="168"/>
  </w:num>
  <w:num w:numId="119">
    <w:abstractNumId w:val="159"/>
  </w:num>
  <w:num w:numId="120">
    <w:abstractNumId w:val="26"/>
  </w:num>
  <w:num w:numId="121">
    <w:abstractNumId w:val="70"/>
  </w:num>
  <w:num w:numId="122">
    <w:abstractNumId w:val="38"/>
  </w:num>
  <w:num w:numId="123">
    <w:abstractNumId w:val="101"/>
  </w:num>
  <w:num w:numId="124">
    <w:abstractNumId w:val="40"/>
  </w:num>
  <w:num w:numId="125">
    <w:abstractNumId w:val="153"/>
  </w:num>
  <w:num w:numId="126">
    <w:abstractNumId w:val="143"/>
  </w:num>
  <w:num w:numId="127">
    <w:abstractNumId w:val="137"/>
  </w:num>
  <w:num w:numId="128">
    <w:abstractNumId w:val="118"/>
  </w:num>
  <w:num w:numId="129">
    <w:abstractNumId w:val="160"/>
  </w:num>
  <w:num w:numId="130">
    <w:abstractNumId w:val="161"/>
  </w:num>
  <w:num w:numId="131">
    <w:abstractNumId w:val="73"/>
  </w:num>
  <w:num w:numId="132">
    <w:abstractNumId w:val="99"/>
  </w:num>
  <w:num w:numId="133">
    <w:abstractNumId w:val="138"/>
  </w:num>
  <w:num w:numId="134">
    <w:abstractNumId w:val="157"/>
  </w:num>
  <w:num w:numId="135">
    <w:abstractNumId w:val="85"/>
  </w:num>
  <w:num w:numId="136">
    <w:abstractNumId w:val="36"/>
  </w:num>
  <w:num w:numId="137">
    <w:abstractNumId w:val="27"/>
  </w:num>
  <w:num w:numId="138">
    <w:abstractNumId w:val="164"/>
  </w:num>
  <w:num w:numId="139">
    <w:abstractNumId w:val="152"/>
  </w:num>
  <w:num w:numId="140">
    <w:abstractNumId w:val="93"/>
  </w:num>
  <w:num w:numId="141">
    <w:abstractNumId w:val="134"/>
  </w:num>
  <w:num w:numId="142">
    <w:abstractNumId w:val="37"/>
  </w:num>
  <w:num w:numId="143">
    <w:abstractNumId w:val="13"/>
  </w:num>
  <w:num w:numId="144">
    <w:abstractNumId w:val="57"/>
  </w:num>
  <w:num w:numId="145">
    <w:abstractNumId w:val="154"/>
  </w:num>
  <w:num w:numId="146">
    <w:abstractNumId w:val="71"/>
  </w:num>
  <w:num w:numId="147">
    <w:abstractNumId w:val="4"/>
  </w:num>
  <w:num w:numId="148">
    <w:abstractNumId w:val="125"/>
  </w:num>
  <w:num w:numId="149">
    <w:abstractNumId w:val="111"/>
  </w:num>
  <w:num w:numId="150">
    <w:abstractNumId w:val="166"/>
  </w:num>
  <w:num w:numId="151">
    <w:abstractNumId w:val="121"/>
  </w:num>
  <w:num w:numId="152">
    <w:abstractNumId w:val="169"/>
  </w:num>
  <w:num w:numId="153">
    <w:abstractNumId w:val="75"/>
  </w:num>
  <w:num w:numId="154">
    <w:abstractNumId w:val="115"/>
  </w:num>
  <w:num w:numId="155">
    <w:abstractNumId w:val="60"/>
  </w:num>
  <w:num w:numId="156">
    <w:abstractNumId w:val="59"/>
  </w:num>
  <w:num w:numId="157">
    <w:abstractNumId w:val="39"/>
  </w:num>
  <w:num w:numId="158">
    <w:abstractNumId w:val="122"/>
  </w:num>
  <w:num w:numId="159">
    <w:abstractNumId w:val="47"/>
  </w:num>
  <w:num w:numId="160">
    <w:abstractNumId w:val="14"/>
  </w:num>
  <w:num w:numId="161">
    <w:abstractNumId w:val="89"/>
  </w:num>
  <w:num w:numId="162">
    <w:abstractNumId w:val="80"/>
  </w:num>
  <w:num w:numId="163">
    <w:abstractNumId w:val="79"/>
  </w:num>
  <w:num w:numId="164">
    <w:abstractNumId w:val="48"/>
  </w:num>
  <w:num w:numId="165">
    <w:abstractNumId w:val="46"/>
  </w:num>
  <w:num w:numId="166">
    <w:abstractNumId w:val="119"/>
  </w:num>
  <w:num w:numId="167">
    <w:abstractNumId w:val="156"/>
  </w:num>
  <w:num w:numId="168">
    <w:abstractNumId w:val="62"/>
  </w:num>
  <w:num w:numId="169">
    <w:abstractNumId w:val="2"/>
  </w:num>
  <w:num w:numId="170">
    <w:abstractNumId w:val="32"/>
  </w:num>
  <w:num w:numId="171">
    <w:abstractNumId w:val="55"/>
  </w:num>
  <w:num w:numId="172">
    <w:abstractNumId w:val="139"/>
  </w:num>
  <w:num w:numId="173">
    <w:abstractNumId w:val="102"/>
  </w:num>
  <w:num w:numId="174">
    <w:abstractNumId w:val="159"/>
  </w:num>
  <w:num w:numId="175">
    <w:abstractNumId w:val="133"/>
  </w:num>
  <w:num w:numId="176">
    <w:abstractNumId w:val="70"/>
  </w:num>
  <w:num w:numId="177">
    <w:abstractNumId w:val="143"/>
  </w:num>
  <w:num w:numId="178">
    <w:abstractNumId w:val="135"/>
  </w:num>
  <w:num w:numId="179">
    <w:abstractNumId w:val="25"/>
  </w:num>
  <w:num w:numId="180">
    <w:abstractNumId w:val="11"/>
  </w:num>
  <w:num w:numId="181">
    <w:abstractNumId w:val="105"/>
  </w:num>
  <w:num w:numId="182">
    <w:abstractNumId w:val="52"/>
  </w:num>
  <w:num w:numId="183">
    <w:abstractNumId w:val="20"/>
  </w:num>
  <w:num w:numId="184">
    <w:abstractNumId w:val="17"/>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4E"/>
    <w:rsid w:val="0000474F"/>
    <w:rsid w:val="000069C5"/>
    <w:rsid w:val="000115D3"/>
    <w:rsid w:val="00016A76"/>
    <w:rsid w:val="00020EBA"/>
    <w:rsid w:val="00024342"/>
    <w:rsid w:val="000274F9"/>
    <w:rsid w:val="00036544"/>
    <w:rsid w:val="000444EB"/>
    <w:rsid w:val="00046425"/>
    <w:rsid w:val="000472DB"/>
    <w:rsid w:val="0005239C"/>
    <w:rsid w:val="000526C6"/>
    <w:rsid w:val="00055EF4"/>
    <w:rsid w:val="0006082D"/>
    <w:rsid w:val="000650B0"/>
    <w:rsid w:val="00072760"/>
    <w:rsid w:val="00074114"/>
    <w:rsid w:val="000776A9"/>
    <w:rsid w:val="000819C8"/>
    <w:rsid w:val="00082446"/>
    <w:rsid w:val="000857D0"/>
    <w:rsid w:val="00090ECE"/>
    <w:rsid w:val="000A06BA"/>
    <w:rsid w:val="000A0E1E"/>
    <w:rsid w:val="000A226C"/>
    <w:rsid w:val="000B09A2"/>
    <w:rsid w:val="000B7B26"/>
    <w:rsid w:val="000B7EF6"/>
    <w:rsid w:val="000C1E80"/>
    <w:rsid w:val="000C3B3C"/>
    <w:rsid w:val="000C5057"/>
    <w:rsid w:val="000D407C"/>
    <w:rsid w:val="000E36BF"/>
    <w:rsid w:val="000E5D96"/>
    <w:rsid w:val="000F1B14"/>
    <w:rsid w:val="000F2F93"/>
    <w:rsid w:val="001204FD"/>
    <w:rsid w:val="00134D54"/>
    <w:rsid w:val="001423D8"/>
    <w:rsid w:val="001448FC"/>
    <w:rsid w:val="0014716D"/>
    <w:rsid w:val="00152684"/>
    <w:rsid w:val="00160564"/>
    <w:rsid w:val="00161D93"/>
    <w:rsid w:val="00174C8E"/>
    <w:rsid w:val="001827EF"/>
    <w:rsid w:val="00187C25"/>
    <w:rsid w:val="00196978"/>
    <w:rsid w:val="001B2F16"/>
    <w:rsid w:val="001C794F"/>
    <w:rsid w:val="001E18A9"/>
    <w:rsid w:val="001F7605"/>
    <w:rsid w:val="0021446D"/>
    <w:rsid w:val="00225D92"/>
    <w:rsid w:val="00234713"/>
    <w:rsid w:val="0023553F"/>
    <w:rsid w:val="00236CC2"/>
    <w:rsid w:val="0024348D"/>
    <w:rsid w:val="0026127F"/>
    <w:rsid w:val="00263287"/>
    <w:rsid w:val="00266AD1"/>
    <w:rsid w:val="00275A84"/>
    <w:rsid w:val="002828BF"/>
    <w:rsid w:val="00284B05"/>
    <w:rsid w:val="002978CA"/>
    <w:rsid w:val="002B1016"/>
    <w:rsid w:val="002E06A6"/>
    <w:rsid w:val="002E0F17"/>
    <w:rsid w:val="002E4BF1"/>
    <w:rsid w:val="002E5B23"/>
    <w:rsid w:val="002F62D1"/>
    <w:rsid w:val="00300A51"/>
    <w:rsid w:val="00302A7C"/>
    <w:rsid w:val="00312AC5"/>
    <w:rsid w:val="003265E2"/>
    <w:rsid w:val="0032682C"/>
    <w:rsid w:val="003313F9"/>
    <w:rsid w:val="003328B4"/>
    <w:rsid w:val="0035198C"/>
    <w:rsid w:val="00363104"/>
    <w:rsid w:val="00365296"/>
    <w:rsid w:val="00372DF8"/>
    <w:rsid w:val="00380540"/>
    <w:rsid w:val="0038478A"/>
    <w:rsid w:val="00386F19"/>
    <w:rsid w:val="003A057C"/>
    <w:rsid w:val="003A18F1"/>
    <w:rsid w:val="003A392E"/>
    <w:rsid w:val="003A72C6"/>
    <w:rsid w:val="003B0678"/>
    <w:rsid w:val="003C219F"/>
    <w:rsid w:val="003C33BC"/>
    <w:rsid w:val="003C5CC7"/>
    <w:rsid w:val="003C6948"/>
    <w:rsid w:val="003E1F23"/>
    <w:rsid w:val="003E528A"/>
    <w:rsid w:val="003F1AA6"/>
    <w:rsid w:val="003F3156"/>
    <w:rsid w:val="003F62A2"/>
    <w:rsid w:val="0040542D"/>
    <w:rsid w:val="0040581F"/>
    <w:rsid w:val="00406474"/>
    <w:rsid w:val="00425576"/>
    <w:rsid w:val="00437F32"/>
    <w:rsid w:val="004404B6"/>
    <w:rsid w:val="0044052E"/>
    <w:rsid w:val="004550EE"/>
    <w:rsid w:val="00463E11"/>
    <w:rsid w:val="00472817"/>
    <w:rsid w:val="00492974"/>
    <w:rsid w:val="00493113"/>
    <w:rsid w:val="00495D4D"/>
    <w:rsid w:val="004C0F46"/>
    <w:rsid w:val="004D3923"/>
    <w:rsid w:val="004D5EAF"/>
    <w:rsid w:val="0050528E"/>
    <w:rsid w:val="00510CC6"/>
    <w:rsid w:val="00514C87"/>
    <w:rsid w:val="00530971"/>
    <w:rsid w:val="00543933"/>
    <w:rsid w:val="00556335"/>
    <w:rsid w:val="00560850"/>
    <w:rsid w:val="00582C0F"/>
    <w:rsid w:val="00583470"/>
    <w:rsid w:val="00594B46"/>
    <w:rsid w:val="00596C68"/>
    <w:rsid w:val="005974DF"/>
    <w:rsid w:val="00597B97"/>
    <w:rsid w:val="005A031B"/>
    <w:rsid w:val="005A4712"/>
    <w:rsid w:val="005B58BA"/>
    <w:rsid w:val="005C005F"/>
    <w:rsid w:val="005C0C4E"/>
    <w:rsid w:val="005C1527"/>
    <w:rsid w:val="005D6576"/>
    <w:rsid w:val="005E5B6D"/>
    <w:rsid w:val="005E6E74"/>
    <w:rsid w:val="005F5896"/>
    <w:rsid w:val="00601ADA"/>
    <w:rsid w:val="006100BE"/>
    <w:rsid w:val="00622FD6"/>
    <w:rsid w:val="006315A8"/>
    <w:rsid w:val="00634930"/>
    <w:rsid w:val="006511B7"/>
    <w:rsid w:val="00662095"/>
    <w:rsid w:val="0066305F"/>
    <w:rsid w:val="00673E1F"/>
    <w:rsid w:val="0069353E"/>
    <w:rsid w:val="00694394"/>
    <w:rsid w:val="006A2D5B"/>
    <w:rsid w:val="006B001E"/>
    <w:rsid w:val="006B5D11"/>
    <w:rsid w:val="006C17D8"/>
    <w:rsid w:val="006C54A3"/>
    <w:rsid w:val="006D3B29"/>
    <w:rsid w:val="006E02D0"/>
    <w:rsid w:val="006E1232"/>
    <w:rsid w:val="006E4ACA"/>
    <w:rsid w:val="006F7FBE"/>
    <w:rsid w:val="007047F9"/>
    <w:rsid w:val="00714684"/>
    <w:rsid w:val="007151C5"/>
    <w:rsid w:val="00735402"/>
    <w:rsid w:val="00743F09"/>
    <w:rsid w:val="007474BB"/>
    <w:rsid w:val="007544C4"/>
    <w:rsid w:val="00774D3A"/>
    <w:rsid w:val="0078314C"/>
    <w:rsid w:val="00785136"/>
    <w:rsid w:val="00786CEF"/>
    <w:rsid w:val="00794689"/>
    <w:rsid w:val="00796D02"/>
    <w:rsid w:val="007A03F3"/>
    <w:rsid w:val="007A0E53"/>
    <w:rsid w:val="007A7397"/>
    <w:rsid w:val="007B1EA4"/>
    <w:rsid w:val="007B54FD"/>
    <w:rsid w:val="007C6365"/>
    <w:rsid w:val="007C6FD4"/>
    <w:rsid w:val="007D23CE"/>
    <w:rsid w:val="007D5F53"/>
    <w:rsid w:val="007E2AA0"/>
    <w:rsid w:val="007E2B92"/>
    <w:rsid w:val="007E66AD"/>
    <w:rsid w:val="007F3A7E"/>
    <w:rsid w:val="007F48E5"/>
    <w:rsid w:val="008022AA"/>
    <w:rsid w:val="00822936"/>
    <w:rsid w:val="0082671D"/>
    <w:rsid w:val="00827163"/>
    <w:rsid w:val="0084607F"/>
    <w:rsid w:val="00850AD1"/>
    <w:rsid w:val="008626DB"/>
    <w:rsid w:val="00872A14"/>
    <w:rsid w:val="008747CC"/>
    <w:rsid w:val="00876CD9"/>
    <w:rsid w:val="00885002"/>
    <w:rsid w:val="00895D11"/>
    <w:rsid w:val="008A1C60"/>
    <w:rsid w:val="008A474B"/>
    <w:rsid w:val="008B5C12"/>
    <w:rsid w:val="008B668C"/>
    <w:rsid w:val="008B7B50"/>
    <w:rsid w:val="008C3707"/>
    <w:rsid w:val="008C612F"/>
    <w:rsid w:val="008D3CAE"/>
    <w:rsid w:val="008D5FC4"/>
    <w:rsid w:val="008F2B69"/>
    <w:rsid w:val="008F39A2"/>
    <w:rsid w:val="008F7BFF"/>
    <w:rsid w:val="0090130E"/>
    <w:rsid w:val="00902E8D"/>
    <w:rsid w:val="00906AE2"/>
    <w:rsid w:val="00925781"/>
    <w:rsid w:val="00931D4B"/>
    <w:rsid w:val="0093211E"/>
    <w:rsid w:val="00961488"/>
    <w:rsid w:val="00961788"/>
    <w:rsid w:val="009636FA"/>
    <w:rsid w:val="00964ADA"/>
    <w:rsid w:val="009662EE"/>
    <w:rsid w:val="0097709B"/>
    <w:rsid w:val="00981AF1"/>
    <w:rsid w:val="0098542A"/>
    <w:rsid w:val="00990757"/>
    <w:rsid w:val="00992D37"/>
    <w:rsid w:val="009C3F8D"/>
    <w:rsid w:val="009C4E5A"/>
    <w:rsid w:val="009D5F74"/>
    <w:rsid w:val="009E13B9"/>
    <w:rsid w:val="009E3D19"/>
    <w:rsid w:val="009F6750"/>
    <w:rsid w:val="009F76FE"/>
    <w:rsid w:val="00A031CC"/>
    <w:rsid w:val="00A038FE"/>
    <w:rsid w:val="00A04835"/>
    <w:rsid w:val="00A05F78"/>
    <w:rsid w:val="00A078BF"/>
    <w:rsid w:val="00A15F33"/>
    <w:rsid w:val="00A16F89"/>
    <w:rsid w:val="00A23891"/>
    <w:rsid w:val="00A40EAA"/>
    <w:rsid w:val="00A422E7"/>
    <w:rsid w:val="00A52872"/>
    <w:rsid w:val="00A57698"/>
    <w:rsid w:val="00A74D34"/>
    <w:rsid w:val="00A8320B"/>
    <w:rsid w:val="00A9403B"/>
    <w:rsid w:val="00A948B2"/>
    <w:rsid w:val="00A96E94"/>
    <w:rsid w:val="00AA592B"/>
    <w:rsid w:val="00AA664A"/>
    <w:rsid w:val="00AB4B67"/>
    <w:rsid w:val="00AC4CFE"/>
    <w:rsid w:val="00AC7D58"/>
    <w:rsid w:val="00AD33E7"/>
    <w:rsid w:val="00AD7445"/>
    <w:rsid w:val="00AE0D28"/>
    <w:rsid w:val="00AE1AC4"/>
    <w:rsid w:val="00AF42D9"/>
    <w:rsid w:val="00B10C0D"/>
    <w:rsid w:val="00B1327F"/>
    <w:rsid w:val="00B152C5"/>
    <w:rsid w:val="00B241D9"/>
    <w:rsid w:val="00B24B28"/>
    <w:rsid w:val="00B306F6"/>
    <w:rsid w:val="00B30E5E"/>
    <w:rsid w:val="00B4102A"/>
    <w:rsid w:val="00B42763"/>
    <w:rsid w:val="00B510EA"/>
    <w:rsid w:val="00B535BD"/>
    <w:rsid w:val="00B553F7"/>
    <w:rsid w:val="00B57087"/>
    <w:rsid w:val="00B66573"/>
    <w:rsid w:val="00B726A7"/>
    <w:rsid w:val="00B72B0A"/>
    <w:rsid w:val="00B839AC"/>
    <w:rsid w:val="00B934D1"/>
    <w:rsid w:val="00B9409B"/>
    <w:rsid w:val="00BA38EA"/>
    <w:rsid w:val="00BB673D"/>
    <w:rsid w:val="00BC0DB1"/>
    <w:rsid w:val="00BC3E37"/>
    <w:rsid w:val="00BD2CAC"/>
    <w:rsid w:val="00BD2DE1"/>
    <w:rsid w:val="00BE3748"/>
    <w:rsid w:val="00BE72D3"/>
    <w:rsid w:val="00BF383B"/>
    <w:rsid w:val="00BF5C21"/>
    <w:rsid w:val="00C015D6"/>
    <w:rsid w:val="00C03B63"/>
    <w:rsid w:val="00C04A09"/>
    <w:rsid w:val="00C0546B"/>
    <w:rsid w:val="00C11FBC"/>
    <w:rsid w:val="00C15B09"/>
    <w:rsid w:val="00C24470"/>
    <w:rsid w:val="00C26D0C"/>
    <w:rsid w:val="00C30EB3"/>
    <w:rsid w:val="00C4365A"/>
    <w:rsid w:val="00C526E4"/>
    <w:rsid w:val="00C55DFC"/>
    <w:rsid w:val="00C578D1"/>
    <w:rsid w:val="00C57C45"/>
    <w:rsid w:val="00C602B9"/>
    <w:rsid w:val="00C63A67"/>
    <w:rsid w:val="00C86141"/>
    <w:rsid w:val="00C90E93"/>
    <w:rsid w:val="00C940C8"/>
    <w:rsid w:val="00C95A67"/>
    <w:rsid w:val="00C9608A"/>
    <w:rsid w:val="00CA00F4"/>
    <w:rsid w:val="00CC39D4"/>
    <w:rsid w:val="00CF07B3"/>
    <w:rsid w:val="00CF3D28"/>
    <w:rsid w:val="00D2465A"/>
    <w:rsid w:val="00D33BCC"/>
    <w:rsid w:val="00D36875"/>
    <w:rsid w:val="00D41A77"/>
    <w:rsid w:val="00D552E8"/>
    <w:rsid w:val="00D6095A"/>
    <w:rsid w:val="00D7166B"/>
    <w:rsid w:val="00D73B71"/>
    <w:rsid w:val="00D743A3"/>
    <w:rsid w:val="00D84330"/>
    <w:rsid w:val="00D848D9"/>
    <w:rsid w:val="00D90D9F"/>
    <w:rsid w:val="00D9124F"/>
    <w:rsid w:val="00D9223A"/>
    <w:rsid w:val="00DA051C"/>
    <w:rsid w:val="00DA3B74"/>
    <w:rsid w:val="00DA6DA6"/>
    <w:rsid w:val="00DB1617"/>
    <w:rsid w:val="00DB7CC7"/>
    <w:rsid w:val="00DD541A"/>
    <w:rsid w:val="00DD69A0"/>
    <w:rsid w:val="00DE0B2D"/>
    <w:rsid w:val="00DF739E"/>
    <w:rsid w:val="00E0125D"/>
    <w:rsid w:val="00E03F3B"/>
    <w:rsid w:val="00E1420F"/>
    <w:rsid w:val="00E25A20"/>
    <w:rsid w:val="00E267A3"/>
    <w:rsid w:val="00E26990"/>
    <w:rsid w:val="00E3116D"/>
    <w:rsid w:val="00E33B34"/>
    <w:rsid w:val="00E4512E"/>
    <w:rsid w:val="00E45E75"/>
    <w:rsid w:val="00E468FB"/>
    <w:rsid w:val="00E514DA"/>
    <w:rsid w:val="00E55E23"/>
    <w:rsid w:val="00E62FF4"/>
    <w:rsid w:val="00E65E80"/>
    <w:rsid w:val="00E7356E"/>
    <w:rsid w:val="00E81C6D"/>
    <w:rsid w:val="00E965A2"/>
    <w:rsid w:val="00E97D11"/>
    <w:rsid w:val="00EA52E3"/>
    <w:rsid w:val="00EB6E51"/>
    <w:rsid w:val="00EC433D"/>
    <w:rsid w:val="00EC6415"/>
    <w:rsid w:val="00ED44B2"/>
    <w:rsid w:val="00EE49BF"/>
    <w:rsid w:val="00F06481"/>
    <w:rsid w:val="00F070AF"/>
    <w:rsid w:val="00F074A7"/>
    <w:rsid w:val="00F11907"/>
    <w:rsid w:val="00F12ABC"/>
    <w:rsid w:val="00F239C1"/>
    <w:rsid w:val="00F23CA0"/>
    <w:rsid w:val="00F2794A"/>
    <w:rsid w:val="00F42A3D"/>
    <w:rsid w:val="00F51F1F"/>
    <w:rsid w:val="00F57D9B"/>
    <w:rsid w:val="00F61CAC"/>
    <w:rsid w:val="00F76FD1"/>
    <w:rsid w:val="00F8285D"/>
    <w:rsid w:val="00F8494A"/>
    <w:rsid w:val="00F96ABD"/>
    <w:rsid w:val="00FA1F89"/>
    <w:rsid w:val="00FA2CAA"/>
    <w:rsid w:val="00FA3253"/>
    <w:rsid w:val="00FA721B"/>
    <w:rsid w:val="00FB3DD8"/>
    <w:rsid w:val="00FB6A82"/>
    <w:rsid w:val="00FC6B08"/>
    <w:rsid w:val="00FD424B"/>
    <w:rsid w:val="00FE5E38"/>
    <w:rsid w:val="00FF74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08737EA-0386-4D50-8A78-888133F7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36FA"/>
    <w:pPr>
      <w:spacing w:before="120" w:after="0" w:line="300" w:lineRule="auto"/>
      <w:jc w:val="both"/>
    </w:pPr>
    <w:rPr>
      <w:rFonts w:ascii="Times New Roman" w:eastAsia="Calibri" w:hAnsi="Times New Roman" w:cs="Arial"/>
      <w:sz w:val="24"/>
      <w:szCs w:val="20"/>
      <w:lang w:eastAsia="cs-CZ"/>
    </w:rPr>
  </w:style>
  <w:style w:type="paragraph" w:styleId="Nadpis1">
    <w:name w:val="heading 1"/>
    <w:basedOn w:val="Normln"/>
    <w:next w:val="Normln"/>
    <w:link w:val="Nadpis1Char"/>
    <w:qFormat/>
    <w:rsid w:val="005C0C4E"/>
    <w:pPr>
      <w:keepNext/>
      <w:spacing w:before="240" w:after="60"/>
      <w:outlineLvl w:val="0"/>
    </w:pPr>
    <w:rPr>
      <w:rFonts w:ascii="Arial" w:eastAsia="Times New Roman" w:hAnsi="Arial"/>
      <w:b/>
      <w:bCs/>
      <w:kern w:val="32"/>
      <w:sz w:val="32"/>
      <w:szCs w:val="32"/>
    </w:rPr>
  </w:style>
  <w:style w:type="paragraph" w:styleId="Nadpis2">
    <w:name w:val="heading 2"/>
    <w:basedOn w:val="Normln"/>
    <w:next w:val="Normln"/>
    <w:link w:val="Nadpis2Char"/>
    <w:unhideWhenUsed/>
    <w:qFormat/>
    <w:rsid w:val="00D84330"/>
    <w:pPr>
      <w:keepNext/>
      <w:keepLines/>
      <w:spacing w:before="40"/>
      <w:outlineLvl w:val="1"/>
    </w:pPr>
    <w:rPr>
      <w:rFonts w:asciiTheme="majorHAnsi" w:eastAsiaTheme="majorEastAsia" w:hAnsiTheme="majorHAnsi" w:cstheme="majorBidi"/>
      <w:b/>
      <w:sz w:val="28"/>
      <w:szCs w:val="26"/>
    </w:rPr>
  </w:style>
  <w:style w:type="paragraph" w:styleId="Nadpis3">
    <w:name w:val="heading 3"/>
    <w:basedOn w:val="Normln"/>
    <w:next w:val="Normln"/>
    <w:link w:val="Nadpis3Char"/>
    <w:uiPriority w:val="9"/>
    <w:unhideWhenUsed/>
    <w:qFormat/>
    <w:rsid w:val="00187C25"/>
    <w:pPr>
      <w:keepNext/>
      <w:keepLines/>
      <w:spacing w:before="40"/>
      <w:outlineLvl w:val="2"/>
    </w:pPr>
    <w:rPr>
      <w:rFonts w:asciiTheme="majorHAnsi" w:eastAsiaTheme="majorEastAsia" w:hAnsiTheme="majorHAnsi" w:cstheme="majorBidi"/>
      <w:b/>
      <w:i/>
      <w:szCs w:val="24"/>
    </w:rPr>
  </w:style>
  <w:style w:type="paragraph" w:styleId="Nadpis4">
    <w:name w:val="heading 4"/>
    <w:basedOn w:val="Normln"/>
    <w:next w:val="Normln"/>
    <w:link w:val="Nadpis4Char"/>
    <w:uiPriority w:val="9"/>
    <w:semiHidden/>
    <w:unhideWhenUsed/>
    <w:qFormat/>
    <w:rsid w:val="005C0C4E"/>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5C0C4E"/>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0C4E"/>
    <w:rPr>
      <w:rFonts w:ascii="Arial" w:eastAsia="Times New Roman" w:hAnsi="Arial" w:cs="Arial"/>
      <w:b/>
      <w:bCs/>
      <w:kern w:val="32"/>
      <w:sz w:val="32"/>
      <w:szCs w:val="32"/>
      <w:lang w:eastAsia="cs-CZ"/>
    </w:rPr>
  </w:style>
  <w:style w:type="paragraph" w:customStyle="1" w:styleId="body">
    <w:name w:val="body"/>
    <w:basedOn w:val="Normln"/>
    <w:autoRedefine/>
    <w:uiPriority w:val="99"/>
    <w:rsid w:val="005C0C4E"/>
    <w:rPr>
      <w:rFonts w:eastAsia="Times New Roman" w:cs="Times New Roman"/>
    </w:rPr>
  </w:style>
  <w:style w:type="paragraph" w:styleId="Normlnweb">
    <w:name w:val="Normal (Web)"/>
    <w:basedOn w:val="Normln"/>
    <w:uiPriority w:val="99"/>
    <w:semiHidden/>
    <w:unhideWhenUsed/>
    <w:rsid w:val="005C0C4E"/>
    <w:pPr>
      <w:spacing w:before="100" w:beforeAutospacing="1" w:after="100" w:afterAutospacing="1"/>
    </w:pPr>
    <w:rPr>
      <w:rFonts w:eastAsia="Times New Roman" w:cs="Times New Roman"/>
      <w:szCs w:val="24"/>
    </w:rPr>
  </w:style>
  <w:style w:type="paragraph" w:styleId="Odstavecseseznamem">
    <w:name w:val="List Paragraph"/>
    <w:basedOn w:val="Normln"/>
    <w:uiPriority w:val="34"/>
    <w:qFormat/>
    <w:rsid w:val="009636FA"/>
    <w:pPr>
      <w:spacing w:after="160"/>
      <w:ind w:left="720"/>
      <w:contextualSpacing/>
    </w:pPr>
    <w:rPr>
      <w:rFonts w:cs="Times New Roman"/>
      <w:szCs w:val="22"/>
      <w:lang w:eastAsia="en-US"/>
    </w:rPr>
  </w:style>
  <w:style w:type="character" w:customStyle="1" w:styleId="Nadpis5Char">
    <w:name w:val="Nadpis 5 Char"/>
    <w:basedOn w:val="Standardnpsmoodstavce"/>
    <w:link w:val="Nadpis5"/>
    <w:uiPriority w:val="9"/>
    <w:rsid w:val="005C0C4E"/>
    <w:rPr>
      <w:rFonts w:asciiTheme="majorHAnsi" w:eastAsiaTheme="majorEastAsia" w:hAnsiTheme="majorHAnsi" w:cstheme="majorBidi"/>
      <w:color w:val="2F5496" w:themeColor="accent1" w:themeShade="BF"/>
      <w:sz w:val="20"/>
      <w:szCs w:val="20"/>
      <w:lang w:eastAsia="cs-CZ"/>
    </w:rPr>
  </w:style>
  <w:style w:type="paragraph" w:styleId="Zkladntext">
    <w:name w:val="Body Text"/>
    <w:basedOn w:val="Normln"/>
    <w:link w:val="ZkladntextChar"/>
    <w:uiPriority w:val="1"/>
    <w:unhideWhenUsed/>
    <w:qFormat/>
    <w:rsid w:val="005C0C4E"/>
    <w:pPr>
      <w:widowControl w:val="0"/>
      <w:autoSpaceDE w:val="0"/>
      <w:autoSpaceDN w:val="0"/>
      <w:ind w:left="212"/>
    </w:pPr>
    <w:rPr>
      <w:rFonts w:eastAsia="Times New Roman" w:cs="Times New Roman"/>
      <w:szCs w:val="24"/>
      <w:lang w:bidi="cs-CZ"/>
    </w:rPr>
  </w:style>
  <w:style w:type="character" w:customStyle="1" w:styleId="ZkladntextChar">
    <w:name w:val="Základní text Char"/>
    <w:basedOn w:val="Standardnpsmoodstavce"/>
    <w:link w:val="Zkladntext"/>
    <w:uiPriority w:val="1"/>
    <w:rsid w:val="005C0C4E"/>
    <w:rPr>
      <w:rFonts w:ascii="Times New Roman" w:eastAsia="Times New Roman" w:hAnsi="Times New Roman" w:cs="Times New Roman"/>
      <w:sz w:val="24"/>
      <w:szCs w:val="24"/>
      <w:lang w:eastAsia="cs-CZ" w:bidi="cs-CZ"/>
    </w:rPr>
  </w:style>
  <w:style w:type="paragraph" w:customStyle="1" w:styleId="TableParagraph">
    <w:name w:val="Table Paragraph"/>
    <w:basedOn w:val="Normln"/>
    <w:uiPriority w:val="1"/>
    <w:qFormat/>
    <w:rsid w:val="005C0C4E"/>
    <w:pPr>
      <w:widowControl w:val="0"/>
      <w:autoSpaceDE w:val="0"/>
      <w:autoSpaceDN w:val="0"/>
    </w:pPr>
    <w:rPr>
      <w:rFonts w:eastAsia="Times New Roman" w:cs="Times New Roman"/>
      <w:sz w:val="22"/>
      <w:szCs w:val="22"/>
      <w:lang w:bidi="cs-CZ"/>
    </w:rPr>
  </w:style>
  <w:style w:type="character" w:customStyle="1" w:styleId="Nadpis2Char">
    <w:name w:val="Nadpis 2 Char"/>
    <w:basedOn w:val="Standardnpsmoodstavce"/>
    <w:link w:val="Nadpis2"/>
    <w:rsid w:val="00D84330"/>
    <w:rPr>
      <w:rFonts w:asciiTheme="majorHAnsi" w:eastAsiaTheme="majorEastAsia" w:hAnsiTheme="majorHAnsi" w:cstheme="majorBidi"/>
      <w:b/>
      <w:sz w:val="28"/>
      <w:szCs w:val="26"/>
      <w:lang w:eastAsia="cs-CZ"/>
    </w:rPr>
  </w:style>
  <w:style w:type="character" w:customStyle="1" w:styleId="Nadpis4Char">
    <w:name w:val="Nadpis 4 Char"/>
    <w:basedOn w:val="Standardnpsmoodstavce"/>
    <w:link w:val="Nadpis4"/>
    <w:uiPriority w:val="9"/>
    <w:semiHidden/>
    <w:rsid w:val="005C0C4E"/>
    <w:rPr>
      <w:rFonts w:asciiTheme="majorHAnsi" w:eastAsiaTheme="majorEastAsia" w:hAnsiTheme="majorHAnsi" w:cstheme="majorBidi"/>
      <w:i/>
      <w:iCs/>
      <w:color w:val="2F5496" w:themeColor="accent1" w:themeShade="BF"/>
      <w:sz w:val="20"/>
      <w:szCs w:val="20"/>
      <w:lang w:eastAsia="cs-CZ"/>
    </w:rPr>
  </w:style>
  <w:style w:type="character" w:styleId="Hypertextovodkaz">
    <w:name w:val="Hyperlink"/>
    <w:basedOn w:val="Standardnpsmoodstavce"/>
    <w:uiPriority w:val="99"/>
    <w:unhideWhenUsed/>
    <w:rsid w:val="005C0C4E"/>
    <w:rPr>
      <w:color w:val="0000FF"/>
      <w:u w:val="single"/>
    </w:rPr>
  </w:style>
  <w:style w:type="paragraph" w:styleId="Zhlav">
    <w:name w:val="header"/>
    <w:basedOn w:val="Normln"/>
    <w:link w:val="ZhlavChar"/>
    <w:uiPriority w:val="99"/>
    <w:unhideWhenUsed/>
    <w:rsid w:val="00036544"/>
    <w:pPr>
      <w:tabs>
        <w:tab w:val="center" w:pos="4536"/>
        <w:tab w:val="right" w:pos="9072"/>
      </w:tabs>
    </w:pPr>
  </w:style>
  <w:style w:type="character" w:customStyle="1" w:styleId="ZhlavChar">
    <w:name w:val="Záhlaví Char"/>
    <w:basedOn w:val="Standardnpsmoodstavce"/>
    <w:link w:val="Zhlav"/>
    <w:uiPriority w:val="99"/>
    <w:rsid w:val="00036544"/>
    <w:rPr>
      <w:rFonts w:ascii="Calibri" w:eastAsia="Calibri" w:hAnsi="Calibri" w:cs="Arial"/>
      <w:sz w:val="20"/>
      <w:szCs w:val="20"/>
      <w:lang w:eastAsia="cs-CZ"/>
    </w:rPr>
  </w:style>
  <w:style w:type="paragraph" w:styleId="Zpat">
    <w:name w:val="footer"/>
    <w:basedOn w:val="Normln"/>
    <w:link w:val="ZpatChar"/>
    <w:unhideWhenUsed/>
    <w:rsid w:val="00036544"/>
    <w:pPr>
      <w:tabs>
        <w:tab w:val="center" w:pos="4536"/>
        <w:tab w:val="right" w:pos="9072"/>
      </w:tabs>
    </w:pPr>
  </w:style>
  <w:style w:type="character" w:customStyle="1" w:styleId="ZpatChar">
    <w:name w:val="Zápatí Char"/>
    <w:basedOn w:val="Standardnpsmoodstavce"/>
    <w:link w:val="Zpat"/>
    <w:rsid w:val="00036544"/>
    <w:rPr>
      <w:rFonts w:ascii="Calibri" w:eastAsia="Calibri" w:hAnsi="Calibri" w:cs="Arial"/>
      <w:sz w:val="20"/>
      <w:szCs w:val="20"/>
      <w:lang w:eastAsia="cs-CZ"/>
    </w:rPr>
  </w:style>
  <w:style w:type="table" w:styleId="Mkatabulky">
    <w:name w:val="Table Grid"/>
    <w:basedOn w:val="Normlntabulka"/>
    <w:uiPriority w:val="39"/>
    <w:rsid w:val="007E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5E6E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72A14"/>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DD69A0"/>
    <w:pPr>
      <w:spacing w:after="0" w:line="240" w:lineRule="auto"/>
      <w:jc w:val="both"/>
    </w:pPr>
    <w:rPr>
      <w:rFonts w:ascii="Times New Roman" w:eastAsia="Calibri" w:hAnsi="Times New Roman" w:cs="Arial"/>
      <w:sz w:val="24"/>
      <w:szCs w:val="20"/>
      <w:lang w:eastAsia="cs-CZ"/>
    </w:rPr>
  </w:style>
  <w:style w:type="paragraph" w:styleId="Textbubliny">
    <w:name w:val="Balloon Text"/>
    <w:basedOn w:val="Normln"/>
    <w:link w:val="TextbublinyChar"/>
    <w:uiPriority w:val="99"/>
    <w:semiHidden/>
    <w:unhideWhenUsed/>
    <w:rsid w:val="00AA592B"/>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592B"/>
    <w:rPr>
      <w:rFonts w:ascii="Segoe UI" w:eastAsia="Calibri" w:hAnsi="Segoe UI" w:cs="Segoe UI"/>
      <w:sz w:val="18"/>
      <w:szCs w:val="18"/>
      <w:lang w:eastAsia="cs-CZ"/>
    </w:rPr>
  </w:style>
  <w:style w:type="paragraph" w:styleId="Obsah1">
    <w:name w:val="toc 1"/>
    <w:basedOn w:val="Normln"/>
    <w:next w:val="Normln"/>
    <w:autoRedefine/>
    <w:uiPriority w:val="39"/>
    <w:unhideWhenUsed/>
    <w:rsid w:val="00735402"/>
    <w:pPr>
      <w:spacing w:after="100"/>
    </w:pPr>
  </w:style>
  <w:style w:type="paragraph" w:styleId="Obsah2">
    <w:name w:val="toc 2"/>
    <w:basedOn w:val="Normln"/>
    <w:next w:val="Normln"/>
    <w:autoRedefine/>
    <w:uiPriority w:val="39"/>
    <w:unhideWhenUsed/>
    <w:rsid w:val="00735402"/>
    <w:pPr>
      <w:spacing w:after="100"/>
      <w:ind w:left="240"/>
    </w:pPr>
  </w:style>
  <w:style w:type="character" w:customStyle="1" w:styleId="Nadpis3Char">
    <w:name w:val="Nadpis 3 Char"/>
    <w:basedOn w:val="Standardnpsmoodstavce"/>
    <w:link w:val="Nadpis3"/>
    <w:uiPriority w:val="9"/>
    <w:rsid w:val="00187C25"/>
    <w:rPr>
      <w:rFonts w:asciiTheme="majorHAnsi" w:eastAsiaTheme="majorEastAsia" w:hAnsiTheme="majorHAnsi" w:cstheme="majorBidi"/>
      <w:b/>
      <w:i/>
      <w:sz w:val="24"/>
      <w:szCs w:val="24"/>
      <w:lang w:eastAsia="cs-CZ"/>
    </w:rPr>
  </w:style>
  <w:style w:type="paragraph" w:styleId="Nadpisobsahu">
    <w:name w:val="TOC Heading"/>
    <w:basedOn w:val="Nadpis1"/>
    <w:next w:val="Normln"/>
    <w:uiPriority w:val="39"/>
    <w:unhideWhenUsed/>
    <w:qFormat/>
    <w:rsid w:val="00187C25"/>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rPr>
  </w:style>
  <w:style w:type="paragraph" w:styleId="Obsah3">
    <w:name w:val="toc 3"/>
    <w:basedOn w:val="Normln"/>
    <w:next w:val="Normln"/>
    <w:autoRedefine/>
    <w:uiPriority w:val="39"/>
    <w:unhideWhenUsed/>
    <w:rsid w:val="00187C25"/>
    <w:pPr>
      <w:spacing w:before="0" w:after="100" w:line="259" w:lineRule="auto"/>
      <w:ind w:left="440"/>
      <w:jc w:val="left"/>
    </w:pPr>
    <w:rPr>
      <w:rFonts w:asciiTheme="minorHAnsi" w:eastAsiaTheme="minorEastAsia" w:hAnsiTheme="minorHAnsi" w:cs="Times New Roman"/>
      <w:sz w:val="22"/>
      <w:szCs w:val="22"/>
    </w:rPr>
  </w:style>
  <w:style w:type="paragraph" w:styleId="Zkladntextodsazen">
    <w:name w:val="Body Text Indent"/>
    <w:basedOn w:val="Normln"/>
    <w:link w:val="ZkladntextodsazenChar"/>
    <w:rsid w:val="000274F9"/>
    <w:pPr>
      <w:spacing w:before="0" w:after="120" w:line="240" w:lineRule="auto"/>
      <w:ind w:left="283"/>
      <w:jc w:val="left"/>
    </w:pPr>
    <w:rPr>
      <w:rFonts w:eastAsia="Times New Roman" w:cs="Times New Roman"/>
      <w:szCs w:val="24"/>
    </w:rPr>
  </w:style>
  <w:style w:type="character" w:customStyle="1" w:styleId="ZkladntextodsazenChar">
    <w:name w:val="Základní text odsazený Char"/>
    <w:basedOn w:val="Standardnpsmoodstavce"/>
    <w:link w:val="Zkladntextodsazen"/>
    <w:rsid w:val="000274F9"/>
    <w:rPr>
      <w:rFonts w:ascii="Times New Roman" w:eastAsia="Times New Roman" w:hAnsi="Times New Roman" w:cs="Times New Roman"/>
      <w:sz w:val="24"/>
      <w:szCs w:val="24"/>
      <w:lang w:eastAsia="cs-CZ"/>
    </w:rPr>
  </w:style>
  <w:style w:type="paragraph" w:customStyle="1" w:styleId="ZpatIMP">
    <w:name w:val="Zápatí_IMP"/>
    <w:basedOn w:val="Normln"/>
    <w:rsid w:val="003A72C6"/>
    <w:pPr>
      <w:tabs>
        <w:tab w:val="center" w:pos="4536"/>
        <w:tab w:val="right" w:pos="9072"/>
      </w:tabs>
      <w:suppressAutoHyphens/>
      <w:overflowPunct w:val="0"/>
      <w:autoSpaceDE w:val="0"/>
      <w:autoSpaceDN w:val="0"/>
      <w:adjustRightInd w:val="0"/>
      <w:spacing w:before="0" w:line="228" w:lineRule="auto"/>
      <w:jc w:val="left"/>
    </w:pPr>
    <w:rPr>
      <w:rFonts w:eastAsia="Times New Roman" w:cs="Times New Roman"/>
    </w:rPr>
  </w:style>
  <w:style w:type="paragraph" w:customStyle="1" w:styleId="Styl11bTunKurzvaVpravo02cmPed1b">
    <w:name w:val="Styl 11 b. Tučné Kurzíva Vpravo:  02 cm Před:  1 b."/>
    <w:basedOn w:val="Normln"/>
    <w:rsid w:val="00D73B71"/>
    <w:pPr>
      <w:numPr>
        <w:numId w:val="165"/>
      </w:numPr>
      <w:spacing w:before="20" w:line="240" w:lineRule="auto"/>
      <w:ind w:right="113"/>
      <w:jc w:val="left"/>
    </w:pPr>
    <w:rPr>
      <w:rFonts w:eastAsia="Times New Roman" w:cs="Times New Roman"/>
      <w:b/>
      <w:bCs/>
      <w:i/>
      <w:iCs/>
      <w:sz w:val="22"/>
      <w:szCs w:val="22"/>
    </w:rPr>
  </w:style>
  <w:style w:type="character" w:styleId="Siln">
    <w:name w:val="Strong"/>
    <w:basedOn w:val="Standardnpsmoodstavce"/>
    <w:qFormat/>
    <w:rsid w:val="003A0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3091">
      <w:bodyDiv w:val="1"/>
      <w:marLeft w:val="0"/>
      <w:marRight w:val="0"/>
      <w:marTop w:val="0"/>
      <w:marBottom w:val="0"/>
      <w:divBdr>
        <w:top w:val="none" w:sz="0" w:space="0" w:color="auto"/>
        <w:left w:val="none" w:sz="0" w:space="0" w:color="auto"/>
        <w:bottom w:val="none" w:sz="0" w:space="0" w:color="auto"/>
        <w:right w:val="none" w:sz="0" w:space="0" w:color="auto"/>
      </w:divBdr>
    </w:div>
    <w:div w:id="47843774">
      <w:bodyDiv w:val="1"/>
      <w:marLeft w:val="0"/>
      <w:marRight w:val="0"/>
      <w:marTop w:val="0"/>
      <w:marBottom w:val="0"/>
      <w:divBdr>
        <w:top w:val="none" w:sz="0" w:space="0" w:color="auto"/>
        <w:left w:val="none" w:sz="0" w:space="0" w:color="auto"/>
        <w:bottom w:val="none" w:sz="0" w:space="0" w:color="auto"/>
        <w:right w:val="none" w:sz="0" w:space="0" w:color="auto"/>
      </w:divBdr>
    </w:div>
    <w:div w:id="119230452">
      <w:bodyDiv w:val="1"/>
      <w:marLeft w:val="0"/>
      <w:marRight w:val="0"/>
      <w:marTop w:val="0"/>
      <w:marBottom w:val="0"/>
      <w:divBdr>
        <w:top w:val="none" w:sz="0" w:space="0" w:color="auto"/>
        <w:left w:val="none" w:sz="0" w:space="0" w:color="auto"/>
        <w:bottom w:val="none" w:sz="0" w:space="0" w:color="auto"/>
        <w:right w:val="none" w:sz="0" w:space="0" w:color="auto"/>
      </w:divBdr>
    </w:div>
    <w:div w:id="139273840">
      <w:bodyDiv w:val="1"/>
      <w:marLeft w:val="0"/>
      <w:marRight w:val="0"/>
      <w:marTop w:val="0"/>
      <w:marBottom w:val="0"/>
      <w:divBdr>
        <w:top w:val="none" w:sz="0" w:space="0" w:color="auto"/>
        <w:left w:val="none" w:sz="0" w:space="0" w:color="auto"/>
        <w:bottom w:val="none" w:sz="0" w:space="0" w:color="auto"/>
        <w:right w:val="none" w:sz="0" w:space="0" w:color="auto"/>
      </w:divBdr>
    </w:div>
    <w:div w:id="162670927">
      <w:bodyDiv w:val="1"/>
      <w:marLeft w:val="0"/>
      <w:marRight w:val="0"/>
      <w:marTop w:val="0"/>
      <w:marBottom w:val="0"/>
      <w:divBdr>
        <w:top w:val="none" w:sz="0" w:space="0" w:color="auto"/>
        <w:left w:val="none" w:sz="0" w:space="0" w:color="auto"/>
        <w:bottom w:val="none" w:sz="0" w:space="0" w:color="auto"/>
        <w:right w:val="none" w:sz="0" w:space="0" w:color="auto"/>
      </w:divBdr>
    </w:div>
    <w:div w:id="247468057">
      <w:bodyDiv w:val="1"/>
      <w:marLeft w:val="0"/>
      <w:marRight w:val="0"/>
      <w:marTop w:val="0"/>
      <w:marBottom w:val="0"/>
      <w:divBdr>
        <w:top w:val="none" w:sz="0" w:space="0" w:color="auto"/>
        <w:left w:val="none" w:sz="0" w:space="0" w:color="auto"/>
        <w:bottom w:val="none" w:sz="0" w:space="0" w:color="auto"/>
        <w:right w:val="none" w:sz="0" w:space="0" w:color="auto"/>
      </w:divBdr>
    </w:div>
    <w:div w:id="254830447">
      <w:bodyDiv w:val="1"/>
      <w:marLeft w:val="0"/>
      <w:marRight w:val="0"/>
      <w:marTop w:val="0"/>
      <w:marBottom w:val="0"/>
      <w:divBdr>
        <w:top w:val="none" w:sz="0" w:space="0" w:color="auto"/>
        <w:left w:val="none" w:sz="0" w:space="0" w:color="auto"/>
        <w:bottom w:val="none" w:sz="0" w:space="0" w:color="auto"/>
        <w:right w:val="none" w:sz="0" w:space="0" w:color="auto"/>
      </w:divBdr>
    </w:div>
    <w:div w:id="296494610">
      <w:bodyDiv w:val="1"/>
      <w:marLeft w:val="0"/>
      <w:marRight w:val="0"/>
      <w:marTop w:val="0"/>
      <w:marBottom w:val="0"/>
      <w:divBdr>
        <w:top w:val="none" w:sz="0" w:space="0" w:color="auto"/>
        <w:left w:val="none" w:sz="0" w:space="0" w:color="auto"/>
        <w:bottom w:val="none" w:sz="0" w:space="0" w:color="auto"/>
        <w:right w:val="none" w:sz="0" w:space="0" w:color="auto"/>
      </w:divBdr>
    </w:div>
    <w:div w:id="316228086">
      <w:bodyDiv w:val="1"/>
      <w:marLeft w:val="0"/>
      <w:marRight w:val="0"/>
      <w:marTop w:val="0"/>
      <w:marBottom w:val="0"/>
      <w:divBdr>
        <w:top w:val="none" w:sz="0" w:space="0" w:color="auto"/>
        <w:left w:val="none" w:sz="0" w:space="0" w:color="auto"/>
        <w:bottom w:val="none" w:sz="0" w:space="0" w:color="auto"/>
        <w:right w:val="none" w:sz="0" w:space="0" w:color="auto"/>
      </w:divBdr>
    </w:div>
    <w:div w:id="320087979">
      <w:bodyDiv w:val="1"/>
      <w:marLeft w:val="0"/>
      <w:marRight w:val="0"/>
      <w:marTop w:val="0"/>
      <w:marBottom w:val="0"/>
      <w:divBdr>
        <w:top w:val="none" w:sz="0" w:space="0" w:color="auto"/>
        <w:left w:val="none" w:sz="0" w:space="0" w:color="auto"/>
        <w:bottom w:val="none" w:sz="0" w:space="0" w:color="auto"/>
        <w:right w:val="none" w:sz="0" w:space="0" w:color="auto"/>
      </w:divBdr>
    </w:div>
    <w:div w:id="320695952">
      <w:bodyDiv w:val="1"/>
      <w:marLeft w:val="0"/>
      <w:marRight w:val="0"/>
      <w:marTop w:val="0"/>
      <w:marBottom w:val="0"/>
      <w:divBdr>
        <w:top w:val="none" w:sz="0" w:space="0" w:color="auto"/>
        <w:left w:val="none" w:sz="0" w:space="0" w:color="auto"/>
        <w:bottom w:val="none" w:sz="0" w:space="0" w:color="auto"/>
        <w:right w:val="none" w:sz="0" w:space="0" w:color="auto"/>
      </w:divBdr>
    </w:div>
    <w:div w:id="322121944">
      <w:bodyDiv w:val="1"/>
      <w:marLeft w:val="0"/>
      <w:marRight w:val="0"/>
      <w:marTop w:val="0"/>
      <w:marBottom w:val="0"/>
      <w:divBdr>
        <w:top w:val="none" w:sz="0" w:space="0" w:color="auto"/>
        <w:left w:val="none" w:sz="0" w:space="0" w:color="auto"/>
        <w:bottom w:val="none" w:sz="0" w:space="0" w:color="auto"/>
        <w:right w:val="none" w:sz="0" w:space="0" w:color="auto"/>
      </w:divBdr>
    </w:div>
    <w:div w:id="353651581">
      <w:bodyDiv w:val="1"/>
      <w:marLeft w:val="0"/>
      <w:marRight w:val="0"/>
      <w:marTop w:val="0"/>
      <w:marBottom w:val="0"/>
      <w:divBdr>
        <w:top w:val="none" w:sz="0" w:space="0" w:color="auto"/>
        <w:left w:val="none" w:sz="0" w:space="0" w:color="auto"/>
        <w:bottom w:val="none" w:sz="0" w:space="0" w:color="auto"/>
        <w:right w:val="none" w:sz="0" w:space="0" w:color="auto"/>
      </w:divBdr>
    </w:div>
    <w:div w:id="387145685">
      <w:bodyDiv w:val="1"/>
      <w:marLeft w:val="0"/>
      <w:marRight w:val="0"/>
      <w:marTop w:val="0"/>
      <w:marBottom w:val="0"/>
      <w:divBdr>
        <w:top w:val="none" w:sz="0" w:space="0" w:color="auto"/>
        <w:left w:val="none" w:sz="0" w:space="0" w:color="auto"/>
        <w:bottom w:val="none" w:sz="0" w:space="0" w:color="auto"/>
        <w:right w:val="none" w:sz="0" w:space="0" w:color="auto"/>
      </w:divBdr>
    </w:div>
    <w:div w:id="416291218">
      <w:bodyDiv w:val="1"/>
      <w:marLeft w:val="0"/>
      <w:marRight w:val="0"/>
      <w:marTop w:val="0"/>
      <w:marBottom w:val="0"/>
      <w:divBdr>
        <w:top w:val="none" w:sz="0" w:space="0" w:color="auto"/>
        <w:left w:val="none" w:sz="0" w:space="0" w:color="auto"/>
        <w:bottom w:val="none" w:sz="0" w:space="0" w:color="auto"/>
        <w:right w:val="none" w:sz="0" w:space="0" w:color="auto"/>
      </w:divBdr>
    </w:div>
    <w:div w:id="438380863">
      <w:bodyDiv w:val="1"/>
      <w:marLeft w:val="0"/>
      <w:marRight w:val="0"/>
      <w:marTop w:val="0"/>
      <w:marBottom w:val="0"/>
      <w:divBdr>
        <w:top w:val="none" w:sz="0" w:space="0" w:color="auto"/>
        <w:left w:val="none" w:sz="0" w:space="0" w:color="auto"/>
        <w:bottom w:val="none" w:sz="0" w:space="0" w:color="auto"/>
        <w:right w:val="none" w:sz="0" w:space="0" w:color="auto"/>
      </w:divBdr>
    </w:div>
    <w:div w:id="438991001">
      <w:bodyDiv w:val="1"/>
      <w:marLeft w:val="0"/>
      <w:marRight w:val="0"/>
      <w:marTop w:val="0"/>
      <w:marBottom w:val="0"/>
      <w:divBdr>
        <w:top w:val="none" w:sz="0" w:space="0" w:color="auto"/>
        <w:left w:val="none" w:sz="0" w:space="0" w:color="auto"/>
        <w:bottom w:val="none" w:sz="0" w:space="0" w:color="auto"/>
        <w:right w:val="none" w:sz="0" w:space="0" w:color="auto"/>
      </w:divBdr>
    </w:div>
    <w:div w:id="449010073">
      <w:bodyDiv w:val="1"/>
      <w:marLeft w:val="0"/>
      <w:marRight w:val="0"/>
      <w:marTop w:val="0"/>
      <w:marBottom w:val="0"/>
      <w:divBdr>
        <w:top w:val="none" w:sz="0" w:space="0" w:color="auto"/>
        <w:left w:val="none" w:sz="0" w:space="0" w:color="auto"/>
        <w:bottom w:val="none" w:sz="0" w:space="0" w:color="auto"/>
        <w:right w:val="none" w:sz="0" w:space="0" w:color="auto"/>
      </w:divBdr>
    </w:div>
    <w:div w:id="484861632">
      <w:bodyDiv w:val="1"/>
      <w:marLeft w:val="0"/>
      <w:marRight w:val="0"/>
      <w:marTop w:val="0"/>
      <w:marBottom w:val="0"/>
      <w:divBdr>
        <w:top w:val="none" w:sz="0" w:space="0" w:color="auto"/>
        <w:left w:val="none" w:sz="0" w:space="0" w:color="auto"/>
        <w:bottom w:val="none" w:sz="0" w:space="0" w:color="auto"/>
        <w:right w:val="none" w:sz="0" w:space="0" w:color="auto"/>
      </w:divBdr>
    </w:div>
    <w:div w:id="610943416">
      <w:bodyDiv w:val="1"/>
      <w:marLeft w:val="0"/>
      <w:marRight w:val="0"/>
      <w:marTop w:val="0"/>
      <w:marBottom w:val="0"/>
      <w:divBdr>
        <w:top w:val="none" w:sz="0" w:space="0" w:color="auto"/>
        <w:left w:val="none" w:sz="0" w:space="0" w:color="auto"/>
        <w:bottom w:val="none" w:sz="0" w:space="0" w:color="auto"/>
        <w:right w:val="none" w:sz="0" w:space="0" w:color="auto"/>
      </w:divBdr>
    </w:div>
    <w:div w:id="622149015">
      <w:bodyDiv w:val="1"/>
      <w:marLeft w:val="0"/>
      <w:marRight w:val="0"/>
      <w:marTop w:val="0"/>
      <w:marBottom w:val="0"/>
      <w:divBdr>
        <w:top w:val="none" w:sz="0" w:space="0" w:color="auto"/>
        <w:left w:val="none" w:sz="0" w:space="0" w:color="auto"/>
        <w:bottom w:val="none" w:sz="0" w:space="0" w:color="auto"/>
        <w:right w:val="none" w:sz="0" w:space="0" w:color="auto"/>
      </w:divBdr>
    </w:div>
    <w:div w:id="754475604">
      <w:bodyDiv w:val="1"/>
      <w:marLeft w:val="0"/>
      <w:marRight w:val="0"/>
      <w:marTop w:val="0"/>
      <w:marBottom w:val="0"/>
      <w:divBdr>
        <w:top w:val="none" w:sz="0" w:space="0" w:color="auto"/>
        <w:left w:val="none" w:sz="0" w:space="0" w:color="auto"/>
        <w:bottom w:val="none" w:sz="0" w:space="0" w:color="auto"/>
        <w:right w:val="none" w:sz="0" w:space="0" w:color="auto"/>
      </w:divBdr>
    </w:div>
    <w:div w:id="867110602">
      <w:bodyDiv w:val="1"/>
      <w:marLeft w:val="0"/>
      <w:marRight w:val="0"/>
      <w:marTop w:val="0"/>
      <w:marBottom w:val="0"/>
      <w:divBdr>
        <w:top w:val="none" w:sz="0" w:space="0" w:color="auto"/>
        <w:left w:val="none" w:sz="0" w:space="0" w:color="auto"/>
        <w:bottom w:val="none" w:sz="0" w:space="0" w:color="auto"/>
        <w:right w:val="none" w:sz="0" w:space="0" w:color="auto"/>
      </w:divBdr>
    </w:div>
    <w:div w:id="886910703">
      <w:bodyDiv w:val="1"/>
      <w:marLeft w:val="0"/>
      <w:marRight w:val="0"/>
      <w:marTop w:val="0"/>
      <w:marBottom w:val="0"/>
      <w:divBdr>
        <w:top w:val="none" w:sz="0" w:space="0" w:color="auto"/>
        <w:left w:val="none" w:sz="0" w:space="0" w:color="auto"/>
        <w:bottom w:val="none" w:sz="0" w:space="0" w:color="auto"/>
        <w:right w:val="none" w:sz="0" w:space="0" w:color="auto"/>
      </w:divBdr>
    </w:div>
    <w:div w:id="1007824635">
      <w:bodyDiv w:val="1"/>
      <w:marLeft w:val="0"/>
      <w:marRight w:val="0"/>
      <w:marTop w:val="0"/>
      <w:marBottom w:val="0"/>
      <w:divBdr>
        <w:top w:val="none" w:sz="0" w:space="0" w:color="auto"/>
        <w:left w:val="none" w:sz="0" w:space="0" w:color="auto"/>
        <w:bottom w:val="none" w:sz="0" w:space="0" w:color="auto"/>
        <w:right w:val="none" w:sz="0" w:space="0" w:color="auto"/>
      </w:divBdr>
    </w:div>
    <w:div w:id="1022584568">
      <w:bodyDiv w:val="1"/>
      <w:marLeft w:val="0"/>
      <w:marRight w:val="0"/>
      <w:marTop w:val="0"/>
      <w:marBottom w:val="0"/>
      <w:divBdr>
        <w:top w:val="none" w:sz="0" w:space="0" w:color="auto"/>
        <w:left w:val="none" w:sz="0" w:space="0" w:color="auto"/>
        <w:bottom w:val="none" w:sz="0" w:space="0" w:color="auto"/>
        <w:right w:val="none" w:sz="0" w:space="0" w:color="auto"/>
      </w:divBdr>
    </w:div>
    <w:div w:id="1053775717">
      <w:bodyDiv w:val="1"/>
      <w:marLeft w:val="0"/>
      <w:marRight w:val="0"/>
      <w:marTop w:val="0"/>
      <w:marBottom w:val="0"/>
      <w:divBdr>
        <w:top w:val="none" w:sz="0" w:space="0" w:color="auto"/>
        <w:left w:val="none" w:sz="0" w:space="0" w:color="auto"/>
        <w:bottom w:val="none" w:sz="0" w:space="0" w:color="auto"/>
        <w:right w:val="none" w:sz="0" w:space="0" w:color="auto"/>
      </w:divBdr>
    </w:div>
    <w:div w:id="1065378085">
      <w:bodyDiv w:val="1"/>
      <w:marLeft w:val="0"/>
      <w:marRight w:val="0"/>
      <w:marTop w:val="0"/>
      <w:marBottom w:val="0"/>
      <w:divBdr>
        <w:top w:val="none" w:sz="0" w:space="0" w:color="auto"/>
        <w:left w:val="none" w:sz="0" w:space="0" w:color="auto"/>
        <w:bottom w:val="none" w:sz="0" w:space="0" w:color="auto"/>
        <w:right w:val="none" w:sz="0" w:space="0" w:color="auto"/>
      </w:divBdr>
    </w:div>
    <w:div w:id="1077247635">
      <w:bodyDiv w:val="1"/>
      <w:marLeft w:val="0"/>
      <w:marRight w:val="0"/>
      <w:marTop w:val="0"/>
      <w:marBottom w:val="0"/>
      <w:divBdr>
        <w:top w:val="none" w:sz="0" w:space="0" w:color="auto"/>
        <w:left w:val="none" w:sz="0" w:space="0" w:color="auto"/>
        <w:bottom w:val="none" w:sz="0" w:space="0" w:color="auto"/>
        <w:right w:val="none" w:sz="0" w:space="0" w:color="auto"/>
      </w:divBdr>
    </w:div>
    <w:div w:id="1113868872">
      <w:bodyDiv w:val="1"/>
      <w:marLeft w:val="0"/>
      <w:marRight w:val="0"/>
      <w:marTop w:val="0"/>
      <w:marBottom w:val="0"/>
      <w:divBdr>
        <w:top w:val="none" w:sz="0" w:space="0" w:color="auto"/>
        <w:left w:val="none" w:sz="0" w:space="0" w:color="auto"/>
        <w:bottom w:val="none" w:sz="0" w:space="0" w:color="auto"/>
        <w:right w:val="none" w:sz="0" w:space="0" w:color="auto"/>
      </w:divBdr>
    </w:div>
    <w:div w:id="1126433864">
      <w:bodyDiv w:val="1"/>
      <w:marLeft w:val="0"/>
      <w:marRight w:val="0"/>
      <w:marTop w:val="0"/>
      <w:marBottom w:val="0"/>
      <w:divBdr>
        <w:top w:val="none" w:sz="0" w:space="0" w:color="auto"/>
        <w:left w:val="none" w:sz="0" w:space="0" w:color="auto"/>
        <w:bottom w:val="none" w:sz="0" w:space="0" w:color="auto"/>
        <w:right w:val="none" w:sz="0" w:space="0" w:color="auto"/>
      </w:divBdr>
    </w:div>
    <w:div w:id="1140029534">
      <w:bodyDiv w:val="1"/>
      <w:marLeft w:val="0"/>
      <w:marRight w:val="0"/>
      <w:marTop w:val="0"/>
      <w:marBottom w:val="0"/>
      <w:divBdr>
        <w:top w:val="none" w:sz="0" w:space="0" w:color="auto"/>
        <w:left w:val="none" w:sz="0" w:space="0" w:color="auto"/>
        <w:bottom w:val="none" w:sz="0" w:space="0" w:color="auto"/>
        <w:right w:val="none" w:sz="0" w:space="0" w:color="auto"/>
      </w:divBdr>
    </w:div>
    <w:div w:id="1182668521">
      <w:bodyDiv w:val="1"/>
      <w:marLeft w:val="0"/>
      <w:marRight w:val="0"/>
      <w:marTop w:val="0"/>
      <w:marBottom w:val="0"/>
      <w:divBdr>
        <w:top w:val="none" w:sz="0" w:space="0" w:color="auto"/>
        <w:left w:val="none" w:sz="0" w:space="0" w:color="auto"/>
        <w:bottom w:val="none" w:sz="0" w:space="0" w:color="auto"/>
        <w:right w:val="none" w:sz="0" w:space="0" w:color="auto"/>
      </w:divBdr>
    </w:div>
    <w:div w:id="1202985798">
      <w:bodyDiv w:val="1"/>
      <w:marLeft w:val="0"/>
      <w:marRight w:val="0"/>
      <w:marTop w:val="0"/>
      <w:marBottom w:val="0"/>
      <w:divBdr>
        <w:top w:val="none" w:sz="0" w:space="0" w:color="auto"/>
        <w:left w:val="none" w:sz="0" w:space="0" w:color="auto"/>
        <w:bottom w:val="none" w:sz="0" w:space="0" w:color="auto"/>
        <w:right w:val="none" w:sz="0" w:space="0" w:color="auto"/>
      </w:divBdr>
    </w:div>
    <w:div w:id="1230536292">
      <w:bodyDiv w:val="1"/>
      <w:marLeft w:val="0"/>
      <w:marRight w:val="0"/>
      <w:marTop w:val="0"/>
      <w:marBottom w:val="0"/>
      <w:divBdr>
        <w:top w:val="none" w:sz="0" w:space="0" w:color="auto"/>
        <w:left w:val="none" w:sz="0" w:space="0" w:color="auto"/>
        <w:bottom w:val="none" w:sz="0" w:space="0" w:color="auto"/>
        <w:right w:val="none" w:sz="0" w:space="0" w:color="auto"/>
      </w:divBdr>
    </w:div>
    <w:div w:id="1232077278">
      <w:bodyDiv w:val="1"/>
      <w:marLeft w:val="0"/>
      <w:marRight w:val="0"/>
      <w:marTop w:val="0"/>
      <w:marBottom w:val="0"/>
      <w:divBdr>
        <w:top w:val="none" w:sz="0" w:space="0" w:color="auto"/>
        <w:left w:val="none" w:sz="0" w:space="0" w:color="auto"/>
        <w:bottom w:val="none" w:sz="0" w:space="0" w:color="auto"/>
        <w:right w:val="none" w:sz="0" w:space="0" w:color="auto"/>
      </w:divBdr>
    </w:div>
    <w:div w:id="1256093472">
      <w:bodyDiv w:val="1"/>
      <w:marLeft w:val="0"/>
      <w:marRight w:val="0"/>
      <w:marTop w:val="0"/>
      <w:marBottom w:val="0"/>
      <w:divBdr>
        <w:top w:val="none" w:sz="0" w:space="0" w:color="auto"/>
        <w:left w:val="none" w:sz="0" w:space="0" w:color="auto"/>
        <w:bottom w:val="none" w:sz="0" w:space="0" w:color="auto"/>
        <w:right w:val="none" w:sz="0" w:space="0" w:color="auto"/>
      </w:divBdr>
    </w:div>
    <w:div w:id="1276257226">
      <w:bodyDiv w:val="1"/>
      <w:marLeft w:val="0"/>
      <w:marRight w:val="0"/>
      <w:marTop w:val="0"/>
      <w:marBottom w:val="0"/>
      <w:divBdr>
        <w:top w:val="none" w:sz="0" w:space="0" w:color="auto"/>
        <w:left w:val="none" w:sz="0" w:space="0" w:color="auto"/>
        <w:bottom w:val="none" w:sz="0" w:space="0" w:color="auto"/>
        <w:right w:val="none" w:sz="0" w:space="0" w:color="auto"/>
      </w:divBdr>
    </w:div>
    <w:div w:id="1307323806">
      <w:bodyDiv w:val="1"/>
      <w:marLeft w:val="0"/>
      <w:marRight w:val="0"/>
      <w:marTop w:val="0"/>
      <w:marBottom w:val="0"/>
      <w:divBdr>
        <w:top w:val="none" w:sz="0" w:space="0" w:color="auto"/>
        <w:left w:val="none" w:sz="0" w:space="0" w:color="auto"/>
        <w:bottom w:val="none" w:sz="0" w:space="0" w:color="auto"/>
        <w:right w:val="none" w:sz="0" w:space="0" w:color="auto"/>
      </w:divBdr>
    </w:div>
    <w:div w:id="1329288581">
      <w:bodyDiv w:val="1"/>
      <w:marLeft w:val="0"/>
      <w:marRight w:val="0"/>
      <w:marTop w:val="0"/>
      <w:marBottom w:val="0"/>
      <w:divBdr>
        <w:top w:val="none" w:sz="0" w:space="0" w:color="auto"/>
        <w:left w:val="none" w:sz="0" w:space="0" w:color="auto"/>
        <w:bottom w:val="none" w:sz="0" w:space="0" w:color="auto"/>
        <w:right w:val="none" w:sz="0" w:space="0" w:color="auto"/>
      </w:divBdr>
    </w:div>
    <w:div w:id="1382170271">
      <w:bodyDiv w:val="1"/>
      <w:marLeft w:val="0"/>
      <w:marRight w:val="0"/>
      <w:marTop w:val="0"/>
      <w:marBottom w:val="0"/>
      <w:divBdr>
        <w:top w:val="none" w:sz="0" w:space="0" w:color="auto"/>
        <w:left w:val="none" w:sz="0" w:space="0" w:color="auto"/>
        <w:bottom w:val="none" w:sz="0" w:space="0" w:color="auto"/>
        <w:right w:val="none" w:sz="0" w:space="0" w:color="auto"/>
      </w:divBdr>
    </w:div>
    <w:div w:id="1410352105">
      <w:bodyDiv w:val="1"/>
      <w:marLeft w:val="0"/>
      <w:marRight w:val="0"/>
      <w:marTop w:val="0"/>
      <w:marBottom w:val="0"/>
      <w:divBdr>
        <w:top w:val="none" w:sz="0" w:space="0" w:color="auto"/>
        <w:left w:val="none" w:sz="0" w:space="0" w:color="auto"/>
        <w:bottom w:val="none" w:sz="0" w:space="0" w:color="auto"/>
        <w:right w:val="none" w:sz="0" w:space="0" w:color="auto"/>
      </w:divBdr>
    </w:div>
    <w:div w:id="1451776144">
      <w:bodyDiv w:val="1"/>
      <w:marLeft w:val="0"/>
      <w:marRight w:val="0"/>
      <w:marTop w:val="0"/>
      <w:marBottom w:val="0"/>
      <w:divBdr>
        <w:top w:val="none" w:sz="0" w:space="0" w:color="auto"/>
        <w:left w:val="none" w:sz="0" w:space="0" w:color="auto"/>
        <w:bottom w:val="none" w:sz="0" w:space="0" w:color="auto"/>
        <w:right w:val="none" w:sz="0" w:space="0" w:color="auto"/>
      </w:divBdr>
    </w:div>
    <w:div w:id="1455753114">
      <w:bodyDiv w:val="1"/>
      <w:marLeft w:val="0"/>
      <w:marRight w:val="0"/>
      <w:marTop w:val="0"/>
      <w:marBottom w:val="0"/>
      <w:divBdr>
        <w:top w:val="none" w:sz="0" w:space="0" w:color="auto"/>
        <w:left w:val="none" w:sz="0" w:space="0" w:color="auto"/>
        <w:bottom w:val="none" w:sz="0" w:space="0" w:color="auto"/>
        <w:right w:val="none" w:sz="0" w:space="0" w:color="auto"/>
      </w:divBdr>
    </w:div>
    <w:div w:id="1465930110">
      <w:bodyDiv w:val="1"/>
      <w:marLeft w:val="0"/>
      <w:marRight w:val="0"/>
      <w:marTop w:val="0"/>
      <w:marBottom w:val="0"/>
      <w:divBdr>
        <w:top w:val="none" w:sz="0" w:space="0" w:color="auto"/>
        <w:left w:val="none" w:sz="0" w:space="0" w:color="auto"/>
        <w:bottom w:val="none" w:sz="0" w:space="0" w:color="auto"/>
        <w:right w:val="none" w:sz="0" w:space="0" w:color="auto"/>
      </w:divBdr>
    </w:div>
    <w:div w:id="1466702773">
      <w:bodyDiv w:val="1"/>
      <w:marLeft w:val="0"/>
      <w:marRight w:val="0"/>
      <w:marTop w:val="0"/>
      <w:marBottom w:val="0"/>
      <w:divBdr>
        <w:top w:val="none" w:sz="0" w:space="0" w:color="auto"/>
        <w:left w:val="none" w:sz="0" w:space="0" w:color="auto"/>
        <w:bottom w:val="none" w:sz="0" w:space="0" w:color="auto"/>
        <w:right w:val="none" w:sz="0" w:space="0" w:color="auto"/>
      </w:divBdr>
    </w:div>
    <w:div w:id="1483960818">
      <w:bodyDiv w:val="1"/>
      <w:marLeft w:val="0"/>
      <w:marRight w:val="0"/>
      <w:marTop w:val="0"/>
      <w:marBottom w:val="0"/>
      <w:divBdr>
        <w:top w:val="none" w:sz="0" w:space="0" w:color="auto"/>
        <w:left w:val="none" w:sz="0" w:space="0" w:color="auto"/>
        <w:bottom w:val="none" w:sz="0" w:space="0" w:color="auto"/>
        <w:right w:val="none" w:sz="0" w:space="0" w:color="auto"/>
      </w:divBdr>
    </w:div>
    <w:div w:id="1490251057">
      <w:bodyDiv w:val="1"/>
      <w:marLeft w:val="0"/>
      <w:marRight w:val="0"/>
      <w:marTop w:val="0"/>
      <w:marBottom w:val="0"/>
      <w:divBdr>
        <w:top w:val="none" w:sz="0" w:space="0" w:color="auto"/>
        <w:left w:val="none" w:sz="0" w:space="0" w:color="auto"/>
        <w:bottom w:val="none" w:sz="0" w:space="0" w:color="auto"/>
        <w:right w:val="none" w:sz="0" w:space="0" w:color="auto"/>
      </w:divBdr>
    </w:div>
    <w:div w:id="1523591821">
      <w:bodyDiv w:val="1"/>
      <w:marLeft w:val="0"/>
      <w:marRight w:val="0"/>
      <w:marTop w:val="0"/>
      <w:marBottom w:val="0"/>
      <w:divBdr>
        <w:top w:val="none" w:sz="0" w:space="0" w:color="auto"/>
        <w:left w:val="none" w:sz="0" w:space="0" w:color="auto"/>
        <w:bottom w:val="none" w:sz="0" w:space="0" w:color="auto"/>
        <w:right w:val="none" w:sz="0" w:space="0" w:color="auto"/>
      </w:divBdr>
    </w:div>
    <w:div w:id="1525247593">
      <w:bodyDiv w:val="1"/>
      <w:marLeft w:val="0"/>
      <w:marRight w:val="0"/>
      <w:marTop w:val="0"/>
      <w:marBottom w:val="0"/>
      <w:divBdr>
        <w:top w:val="none" w:sz="0" w:space="0" w:color="auto"/>
        <w:left w:val="none" w:sz="0" w:space="0" w:color="auto"/>
        <w:bottom w:val="none" w:sz="0" w:space="0" w:color="auto"/>
        <w:right w:val="none" w:sz="0" w:space="0" w:color="auto"/>
      </w:divBdr>
    </w:div>
    <w:div w:id="1572155413">
      <w:bodyDiv w:val="1"/>
      <w:marLeft w:val="0"/>
      <w:marRight w:val="0"/>
      <w:marTop w:val="0"/>
      <w:marBottom w:val="0"/>
      <w:divBdr>
        <w:top w:val="none" w:sz="0" w:space="0" w:color="auto"/>
        <w:left w:val="none" w:sz="0" w:space="0" w:color="auto"/>
        <w:bottom w:val="none" w:sz="0" w:space="0" w:color="auto"/>
        <w:right w:val="none" w:sz="0" w:space="0" w:color="auto"/>
      </w:divBdr>
    </w:div>
    <w:div w:id="1573002602">
      <w:bodyDiv w:val="1"/>
      <w:marLeft w:val="0"/>
      <w:marRight w:val="0"/>
      <w:marTop w:val="0"/>
      <w:marBottom w:val="0"/>
      <w:divBdr>
        <w:top w:val="none" w:sz="0" w:space="0" w:color="auto"/>
        <w:left w:val="none" w:sz="0" w:space="0" w:color="auto"/>
        <w:bottom w:val="none" w:sz="0" w:space="0" w:color="auto"/>
        <w:right w:val="none" w:sz="0" w:space="0" w:color="auto"/>
      </w:divBdr>
    </w:div>
    <w:div w:id="1605722069">
      <w:bodyDiv w:val="1"/>
      <w:marLeft w:val="0"/>
      <w:marRight w:val="0"/>
      <w:marTop w:val="0"/>
      <w:marBottom w:val="0"/>
      <w:divBdr>
        <w:top w:val="none" w:sz="0" w:space="0" w:color="auto"/>
        <w:left w:val="none" w:sz="0" w:space="0" w:color="auto"/>
        <w:bottom w:val="none" w:sz="0" w:space="0" w:color="auto"/>
        <w:right w:val="none" w:sz="0" w:space="0" w:color="auto"/>
      </w:divBdr>
    </w:div>
    <w:div w:id="1662613467">
      <w:bodyDiv w:val="1"/>
      <w:marLeft w:val="0"/>
      <w:marRight w:val="0"/>
      <w:marTop w:val="0"/>
      <w:marBottom w:val="0"/>
      <w:divBdr>
        <w:top w:val="none" w:sz="0" w:space="0" w:color="auto"/>
        <w:left w:val="none" w:sz="0" w:space="0" w:color="auto"/>
        <w:bottom w:val="none" w:sz="0" w:space="0" w:color="auto"/>
        <w:right w:val="none" w:sz="0" w:space="0" w:color="auto"/>
      </w:divBdr>
    </w:div>
    <w:div w:id="1763453010">
      <w:bodyDiv w:val="1"/>
      <w:marLeft w:val="0"/>
      <w:marRight w:val="0"/>
      <w:marTop w:val="0"/>
      <w:marBottom w:val="0"/>
      <w:divBdr>
        <w:top w:val="none" w:sz="0" w:space="0" w:color="auto"/>
        <w:left w:val="none" w:sz="0" w:space="0" w:color="auto"/>
        <w:bottom w:val="none" w:sz="0" w:space="0" w:color="auto"/>
        <w:right w:val="none" w:sz="0" w:space="0" w:color="auto"/>
      </w:divBdr>
    </w:div>
    <w:div w:id="1785730919">
      <w:bodyDiv w:val="1"/>
      <w:marLeft w:val="0"/>
      <w:marRight w:val="0"/>
      <w:marTop w:val="0"/>
      <w:marBottom w:val="0"/>
      <w:divBdr>
        <w:top w:val="none" w:sz="0" w:space="0" w:color="auto"/>
        <w:left w:val="none" w:sz="0" w:space="0" w:color="auto"/>
        <w:bottom w:val="none" w:sz="0" w:space="0" w:color="auto"/>
        <w:right w:val="none" w:sz="0" w:space="0" w:color="auto"/>
      </w:divBdr>
    </w:div>
    <w:div w:id="1789540698">
      <w:bodyDiv w:val="1"/>
      <w:marLeft w:val="0"/>
      <w:marRight w:val="0"/>
      <w:marTop w:val="0"/>
      <w:marBottom w:val="0"/>
      <w:divBdr>
        <w:top w:val="none" w:sz="0" w:space="0" w:color="auto"/>
        <w:left w:val="none" w:sz="0" w:space="0" w:color="auto"/>
        <w:bottom w:val="none" w:sz="0" w:space="0" w:color="auto"/>
        <w:right w:val="none" w:sz="0" w:space="0" w:color="auto"/>
      </w:divBdr>
    </w:div>
    <w:div w:id="1790934214">
      <w:bodyDiv w:val="1"/>
      <w:marLeft w:val="0"/>
      <w:marRight w:val="0"/>
      <w:marTop w:val="0"/>
      <w:marBottom w:val="0"/>
      <w:divBdr>
        <w:top w:val="none" w:sz="0" w:space="0" w:color="auto"/>
        <w:left w:val="none" w:sz="0" w:space="0" w:color="auto"/>
        <w:bottom w:val="none" w:sz="0" w:space="0" w:color="auto"/>
        <w:right w:val="none" w:sz="0" w:space="0" w:color="auto"/>
      </w:divBdr>
    </w:div>
    <w:div w:id="1946619336">
      <w:bodyDiv w:val="1"/>
      <w:marLeft w:val="0"/>
      <w:marRight w:val="0"/>
      <w:marTop w:val="0"/>
      <w:marBottom w:val="0"/>
      <w:divBdr>
        <w:top w:val="none" w:sz="0" w:space="0" w:color="auto"/>
        <w:left w:val="none" w:sz="0" w:space="0" w:color="auto"/>
        <w:bottom w:val="none" w:sz="0" w:space="0" w:color="auto"/>
        <w:right w:val="none" w:sz="0" w:space="0" w:color="auto"/>
      </w:divBdr>
    </w:div>
    <w:div w:id="1957835304">
      <w:bodyDiv w:val="1"/>
      <w:marLeft w:val="0"/>
      <w:marRight w:val="0"/>
      <w:marTop w:val="0"/>
      <w:marBottom w:val="0"/>
      <w:divBdr>
        <w:top w:val="none" w:sz="0" w:space="0" w:color="auto"/>
        <w:left w:val="none" w:sz="0" w:space="0" w:color="auto"/>
        <w:bottom w:val="none" w:sz="0" w:space="0" w:color="auto"/>
        <w:right w:val="none" w:sz="0" w:space="0" w:color="auto"/>
      </w:divBdr>
    </w:div>
    <w:div w:id="2063095992">
      <w:bodyDiv w:val="1"/>
      <w:marLeft w:val="0"/>
      <w:marRight w:val="0"/>
      <w:marTop w:val="0"/>
      <w:marBottom w:val="0"/>
      <w:divBdr>
        <w:top w:val="none" w:sz="0" w:space="0" w:color="auto"/>
        <w:left w:val="none" w:sz="0" w:space="0" w:color="auto"/>
        <w:bottom w:val="none" w:sz="0" w:space="0" w:color="auto"/>
        <w:right w:val="none" w:sz="0" w:space="0" w:color="auto"/>
      </w:divBdr>
    </w:div>
    <w:div w:id="21143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narodka.cz/bakaw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E479B-1E98-4521-9454-CAC497C7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46471</Words>
  <Characters>274183</Characters>
  <Application>Microsoft Office Word</Application>
  <DocSecurity>4</DocSecurity>
  <Lines>2284</Lines>
  <Paragraphs>640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Zíka</dc:creator>
  <cp:keywords/>
  <dc:description/>
  <cp:lastModifiedBy>Sýkorová Renata</cp:lastModifiedBy>
  <cp:revision>2</cp:revision>
  <cp:lastPrinted>2018-07-30T18:06:00Z</cp:lastPrinted>
  <dcterms:created xsi:type="dcterms:W3CDTF">2019-10-16T09:30:00Z</dcterms:created>
  <dcterms:modified xsi:type="dcterms:W3CDTF">2019-10-16T09:30:00Z</dcterms:modified>
</cp:coreProperties>
</file>