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5383"/>
        <w:gridCol w:w="5383"/>
      </w:tblGrid>
      <w:tr w:rsidR="00E1499C" w:rsidTr="00EA1467">
        <w:tc>
          <w:tcPr>
            <w:tcW w:w="16148" w:type="dxa"/>
            <w:gridSpan w:val="3"/>
          </w:tcPr>
          <w:p w:rsidR="00E1499C" w:rsidRPr="00E1499C" w:rsidRDefault="00E1499C" w:rsidP="00E1499C">
            <w:pPr>
              <w:jc w:val="center"/>
              <w:rPr>
                <w:sz w:val="40"/>
                <w:szCs w:val="40"/>
              </w:rPr>
            </w:pPr>
            <w:r w:rsidRPr="00E1499C">
              <w:rPr>
                <w:sz w:val="40"/>
                <w:szCs w:val="40"/>
              </w:rPr>
              <w:t>Témata na opakování z matematiky 3. čtvrtletí 29. dubna 2024</w:t>
            </w:r>
          </w:p>
        </w:tc>
      </w:tr>
      <w:tr w:rsidR="00E1499C" w:rsidTr="00E1499C">
        <w:tc>
          <w:tcPr>
            <w:tcW w:w="5382" w:type="dxa"/>
          </w:tcPr>
          <w:p w:rsidR="00E1499C" w:rsidRPr="00E1499C" w:rsidRDefault="00E1499C" w:rsidP="00E1499C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4. ročník</w:t>
            </w:r>
          </w:p>
        </w:tc>
        <w:tc>
          <w:tcPr>
            <w:tcW w:w="5383" w:type="dxa"/>
          </w:tcPr>
          <w:p w:rsidR="00E1499C" w:rsidRPr="00E1499C" w:rsidRDefault="00E1499C" w:rsidP="00E1499C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5. ročník</w:t>
            </w:r>
          </w:p>
        </w:tc>
        <w:tc>
          <w:tcPr>
            <w:tcW w:w="5383" w:type="dxa"/>
          </w:tcPr>
          <w:p w:rsidR="00E1499C" w:rsidRPr="00E1499C" w:rsidRDefault="00E1499C" w:rsidP="00E1499C">
            <w:pPr>
              <w:jc w:val="center"/>
              <w:rPr>
                <w:b/>
                <w:sz w:val="32"/>
                <w:szCs w:val="32"/>
              </w:rPr>
            </w:pPr>
            <w:r w:rsidRPr="00E1499C">
              <w:rPr>
                <w:b/>
                <w:sz w:val="32"/>
                <w:szCs w:val="32"/>
              </w:rPr>
              <w:t>6. ročník</w:t>
            </w:r>
          </w:p>
        </w:tc>
      </w:tr>
      <w:tr w:rsidR="00E1499C" w:rsidTr="00E1499C">
        <w:tc>
          <w:tcPr>
            <w:tcW w:w="5382" w:type="dxa"/>
          </w:tcPr>
          <w:p w:rsidR="00E1499C" w:rsidRPr="001F245A" w:rsidRDefault="00E1499C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sčítání, odčítání do milionu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písemné násobení dvoj a trojciferným činitelem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písemné dělení jednociferným dělitelem</w:t>
            </w:r>
          </w:p>
          <w:p w:rsidR="00E1499C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 xml:space="preserve">slovní úlohy 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počítání se závorkami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Zlomky (s pomůckou) – pojmenování, porovnávání, sčítání, odčítání</w:t>
            </w:r>
          </w:p>
          <w:p w:rsid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Převody jednotek délky, hmotnosti, času, objemu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Rýsování trojúhelníku, čtverce, obdélníku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Obvod a obsah čtverce a obdélníku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Osa úsečky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697E2D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 xml:space="preserve">Slovní úlohy </w:t>
            </w:r>
            <w:r w:rsidR="00697E2D">
              <w:rPr>
                <w:sz w:val="32"/>
                <w:szCs w:val="32"/>
              </w:rPr>
              <w:t>do milionu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Písemné dělení dvojciferným dělitelem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Slovní úlohy zlomky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Desetinná čísla – čtení, zápis, porovnávání</w:t>
            </w:r>
            <w:r w:rsidR="001F245A" w:rsidRPr="001F245A">
              <w:rPr>
                <w:sz w:val="32"/>
                <w:szCs w:val="32"/>
              </w:rPr>
              <w:t>, převod na</w:t>
            </w:r>
            <w:r w:rsidRPr="001F245A">
              <w:rPr>
                <w:sz w:val="32"/>
                <w:szCs w:val="32"/>
              </w:rPr>
              <w:t xml:space="preserve"> </w:t>
            </w:r>
            <w:r w:rsidR="001F245A" w:rsidRPr="001F245A">
              <w:rPr>
                <w:sz w:val="32"/>
                <w:szCs w:val="32"/>
              </w:rPr>
              <w:t xml:space="preserve">desetinné zlomky, </w:t>
            </w:r>
            <w:r w:rsidRPr="001F245A">
              <w:rPr>
                <w:sz w:val="32"/>
                <w:szCs w:val="32"/>
              </w:rPr>
              <w:t>zaokrouhlování, sčítání, odčítání, násobení a dělení 10, 100, 1</w:t>
            </w:r>
            <w:r w:rsidR="001F245A">
              <w:rPr>
                <w:sz w:val="32"/>
                <w:szCs w:val="32"/>
              </w:rPr>
              <w:t> </w:t>
            </w:r>
            <w:r w:rsidRPr="001F245A">
              <w:rPr>
                <w:sz w:val="32"/>
                <w:szCs w:val="32"/>
              </w:rPr>
              <w:t>000</w:t>
            </w:r>
          </w:p>
          <w:p w:rsid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697E2D" w:rsidRDefault="00697E2D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Tělesa –</w:t>
            </w:r>
            <w:r w:rsidR="001F245A">
              <w:rPr>
                <w:sz w:val="32"/>
                <w:szCs w:val="32"/>
              </w:rPr>
              <w:t xml:space="preserve"> </w:t>
            </w:r>
            <w:r w:rsidRPr="001F245A">
              <w:rPr>
                <w:sz w:val="32"/>
                <w:szCs w:val="32"/>
              </w:rPr>
              <w:t>pojmenování, stěny, hrany, vrcholy, podstavy, síť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Výpočet</w:t>
            </w:r>
            <w:r w:rsidR="001F245A" w:rsidRPr="001F245A">
              <w:rPr>
                <w:sz w:val="32"/>
                <w:szCs w:val="32"/>
              </w:rPr>
              <w:t xml:space="preserve"> povrchu kvádru a krychle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Převody jednotek včetně jednotek obsahu</w:t>
            </w:r>
          </w:p>
          <w:p w:rsidR="001F245A" w:rsidRPr="001F245A" w:rsidRDefault="00697E2D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Ú</w:t>
            </w:r>
            <w:r w:rsidR="001F245A" w:rsidRPr="001F245A">
              <w:rPr>
                <w:sz w:val="32"/>
                <w:szCs w:val="32"/>
              </w:rPr>
              <w:t>hel</w:t>
            </w: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500DC3" w:rsidRPr="001F245A" w:rsidRDefault="00500DC3" w:rsidP="00697E2D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83" w:type="dxa"/>
          </w:tcPr>
          <w:p w:rsid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Pořadí výpočtů</w:t>
            </w:r>
          </w:p>
          <w:p w:rsidR="00697E2D" w:rsidRPr="001F245A" w:rsidRDefault="00697E2D" w:rsidP="00697E2D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Dělitelnost – slovní úlohy</w:t>
            </w:r>
          </w:p>
          <w:p w:rsidR="009F0B55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Desetinná čísla – slovní úlohy, sčítání, odčítání, násobení</w:t>
            </w:r>
            <w:r w:rsidR="009F0B55">
              <w:rPr>
                <w:sz w:val="32"/>
                <w:szCs w:val="32"/>
              </w:rPr>
              <w:t xml:space="preserve"> přirozeným a desetinným číslem, dělení 10, 100, 1000</w:t>
            </w:r>
            <w:bookmarkStart w:id="0" w:name="_GoBack"/>
            <w:bookmarkEnd w:id="0"/>
          </w:p>
          <w:p w:rsidR="00E1499C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zaokrouhlování, porovnávání, převod na desetinné zlomky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Převody všech jednotek</w:t>
            </w:r>
          </w:p>
          <w:p w:rsid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697E2D" w:rsidRDefault="00697E2D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697E2D" w:rsidRDefault="00697E2D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Obraz v osové souměrnosti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Trojúhelník – úhly</w:t>
            </w:r>
            <w:r w:rsidR="00697E2D">
              <w:rPr>
                <w:sz w:val="32"/>
                <w:szCs w:val="32"/>
              </w:rPr>
              <w:t xml:space="preserve"> v trojúhelníku</w:t>
            </w:r>
            <w:r w:rsidRPr="001F245A">
              <w:rPr>
                <w:sz w:val="32"/>
                <w:szCs w:val="32"/>
              </w:rPr>
              <w:t>, konstrukce a její popis,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Sčítání a odčítání úhlů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  <w:r w:rsidRPr="001F245A">
              <w:rPr>
                <w:sz w:val="32"/>
                <w:szCs w:val="32"/>
              </w:rPr>
              <w:t>Výška a těžnice trojúhelníku (těžiště, ortocentrum)</w:t>
            </w: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  <w:p w:rsidR="001F245A" w:rsidRPr="001F245A" w:rsidRDefault="001F245A" w:rsidP="00697E2D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:rsidR="000C2135" w:rsidRDefault="000C2135"/>
    <w:sectPr w:rsidR="000C2135" w:rsidSect="00E1499C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9C"/>
    <w:rsid w:val="000C2135"/>
    <w:rsid w:val="001F245A"/>
    <w:rsid w:val="00500DC3"/>
    <w:rsid w:val="00697E2D"/>
    <w:rsid w:val="009F0B55"/>
    <w:rsid w:val="00E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8AF"/>
  <w15:chartTrackingRefBased/>
  <w15:docId w15:val="{B0FC104C-AB5E-4AB8-B644-851F2EC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2024-04-17T13:33:00Z</dcterms:created>
  <dcterms:modified xsi:type="dcterms:W3CDTF">2024-04-19T08:40:00Z</dcterms:modified>
</cp:coreProperties>
</file>